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F6" w:rsidRDefault="000604F6" w:rsidP="000604F6">
      <w:pPr>
        <w:pStyle w:val="TxBrp6"/>
        <w:spacing w:line="240" w:lineRule="auto"/>
        <w:ind w:left="1099"/>
      </w:pPr>
    </w:p>
    <w:p w:rsidR="00BC678C" w:rsidRPr="001D7A57" w:rsidRDefault="001D7A57" w:rsidP="00BC678C">
      <w:pPr>
        <w:tabs>
          <w:tab w:val="left" w:pos="720"/>
          <w:tab w:val="left" w:pos="1080"/>
          <w:tab w:val="left" w:pos="1440"/>
          <w:tab w:val="left" w:pos="1800"/>
          <w:tab w:val="left" w:pos="2160"/>
          <w:tab w:val="left" w:pos="2520"/>
          <w:tab w:val="left" w:pos="2880"/>
          <w:tab w:val="left" w:pos="4770"/>
        </w:tabs>
        <w:spacing w:line="240" w:lineRule="atLeast"/>
        <w:ind w:left="720" w:hanging="720"/>
        <w:jc w:val="center"/>
        <w:rPr>
          <w:rFonts w:asciiTheme="minorHAnsi" w:hAnsiTheme="minorHAnsi"/>
          <w:b/>
          <w:color w:val="000000"/>
          <w:sz w:val="24"/>
          <w:szCs w:val="24"/>
          <w:u w:val="single"/>
        </w:rPr>
      </w:pPr>
      <w:r>
        <w:rPr>
          <w:rFonts w:asciiTheme="minorHAnsi" w:hAnsiTheme="minorHAnsi"/>
          <w:b/>
          <w:color w:val="000000"/>
          <w:sz w:val="24"/>
          <w:szCs w:val="24"/>
          <w:u w:val="single"/>
        </w:rPr>
        <w:t xml:space="preserve">PSS NOTICE OF </w:t>
      </w:r>
      <w:r w:rsidR="00BC678C" w:rsidRPr="001D7A57">
        <w:rPr>
          <w:rFonts w:asciiTheme="minorHAnsi" w:hAnsiTheme="minorHAnsi"/>
          <w:b/>
          <w:color w:val="000000"/>
          <w:sz w:val="24"/>
          <w:szCs w:val="24"/>
          <w:u w:val="single"/>
        </w:rPr>
        <w:t xml:space="preserve">INDEFINITE LAYOFF </w:t>
      </w:r>
      <w:r>
        <w:rPr>
          <w:rFonts w:asciiTheme="minorHAnsi" w:hAnsiTheme="minorHAnsi"/>
          <w:b/>
          <w:color w:val="000000"/>
          <w:sz w:val="24"/>
          <w:szCs w:val="24"/>
          <w:u w:val="single"/>
        </w:rPr>
        <w:t>- Template</w:t>
      </w:r>
    </w:p>
    <w:p w:rsidR="00BC678C" w:rsidRPr="001D7A57" w:rsidRDefault="00BC678C" w:rsidP="00BC678C">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heme="minorHAnsi" w:hAnsiTheme="minorHAnsi"/>
          <w:b/>
          <w:color w:val="000000"/>
          <w:sz w:val="24"/>
          <w:szCs w:val="24"/>
        </w:rPr>
      </w:pPr>
      <w:r w:rsidRPr="001D7A57" w:rsidDel="00452499">
        <w:rPr>
          <w:rFonts w:asciiTheme="minorHAnsi" w:hAnsiTheme="minorHAnsi"/>
          <w:b/>
          <w:color w:val="000000"/>
          <w:sz w:val="24"/>
          <w:szCs w:val="24"/>
        </w:rPr>
        <w:t xml:space="preserve"> </w:t>
      </w:r>
    </w:p>
    <w:p w:rsidR="00BC678C" w:rsidRPr="001D7A57" w:rsidRDefault="009A0854" w:rsidP="00BC678C">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heme="minorHAnsi" w:hAnsiTheme="minorHAnsi"/>
          <w:b/>
          <w:color w:val="000000"/>
          <w:sz w:val="24"/>
          <w:szCs w:val="24"/>
        </w:rPr>
      </w:pPr>
      <w:r w:rsidRPr="001D7A57">
        <w:rPr>
          <w:rFonts w:asciiTheme="minorHAnsi" w:hAnsiTheme="minorHAnsi"/>
          <w:b/>
          <w:color w:val="000000"/>
          <w:sz w:val="24"/>
          <w:szCs w:val="24"/>
          <w:highlight w:val="yellow"/>
        </w:rPr>
        <w:t>DATE</w:t>
      </w:r>
    </w:p>
    <w:p w:rsidR="00BC678C" w:rsidRPr="001D7A57" w:rsidRDefault="00BC678C" w:rsidP="00BC678C">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BC678C" w:rsidRPr="001D7A57" w:rsidRDefault="00BC678C" w:rsidP="00BC678C">
      <w:pPr>
        <w:tabs>
          <w:tab w:val="left" w:pos="720"/>
          <w:tab w:val="left" w:pos="90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sidRPr="001D7A57">
        <w:rPr>
          <w:rFonts w:asciiTheme="minorHAnsi" w:hAnsiTheme="minorHAnsi"/>
          <w:color w:val="000000"/>
          <w:sz w:val="24"/>
          <w:szCs w:val="24"/>
        </w:rPr>
        <w:t>To:</w:t>
      </w:r>
      <w:r w:rsidRPr="001D7A57">
        <w:rPr>
          <w:rFonts w:asciiTheme="minorHAnsi" w:hAnsiTheme="minorHAnsi"/>
          <w:color w:val="000000"/>
          <w:sz w:val="24"/>
          <w:szCs w:val="24"/>
        </w:rPr>
        <w:tab/>
      </w:r>
      <w:r w:rsidRPr="001D7A57">
        <w:rPr>
          <w:rFonts w:asciiTheme="minorHAnsi" w:hAnsiTheme="minorHAnsi"/>
          <w:color w:val="000000"/>
          <w:sz w:val="24"/>
          <w:szCs w:val="24"/>
        </w:rPr>
        <w:tab/>
      </w:r>
      <w:r w:rsidR="001D7A57" w:rsidRPr="001D7A57">
        <w:rPr>
          <w:rFonts w:asciiTheme="minorHAnsi" w:hAnsiTheme="minorHAnsi"/>
          <w:b/>
          <w:color w:val="000000"/>
          <w:sz w:val="24"/>
          <w:szCs w:val="24"/>
          <w:highlight w:val="yellow"/>
        </w:rPr>
        <w:t>EMPLOYEE NAME AND TITLE</w:t>
      </w:r>
      <w:r w:rsidR="001D7A57">
        <w:rPr>
          <w:rFonts w:asciiTheme="minorHAnsi" w:hAnsiTheme="minorHAnsi"/>
          <w:color w:val="000000"/>
          <w:sz w:val="24"/>
          <w:szCs w:val="24"/>
        </w:rPr>
        <w:t xml:space="preserve"> </w:t>
      </w:r>
    </w:p>
    <w:p w:rsidR="00BC678C" w:rsidRPr="001D7A57" w:rsidRDefault="00BC678C" w:rsidP="00BC678C">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BC678C" w:rsidRPr="001D7A57" w:rsidRDefault="00BC678C" w:rsidP="00BC678C">
      <w:pPr>
        <w:tabs>
          <w:tab w:val="left" w:pos="720"/>
          <w:tab w:val="left" w:pos="90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sidRPr="001D7A57">
        <w:rPr>
          <w:rFonts w:asciiTheme="minorHAnsi" w:hAnsiTheme="minorHAnsi"/>
          <w:color w:val="000000"/>
          <w:sz w:val="24"/>
          <w:szCs w:val="24"/>
        </w:rPr>
        <w:t>From:</w:t>
      </w:r>
      <w:r w:rsidRPr="001D7A57">
        <w:rPr>
          <w:rFonts w:asciiTheme="minorHAnsi" w:hAnsiTheme="minorHAnsi"/>
          <w:color w:val="000000"/>
          <w:sz w:val="24"/>
          <w:szCs w:val="24"/>
        </w:rPr>
        <w:tab/>
      </w:r>
      <w:r w:rsidRPr="001D7A57">
        <w:rPr>
          <w:rFonts w:asciiTheme="minorHAnsi" w:hAnsiTheme="minorHAnsi"/>
          <w:color w:val="000000"/>
          <w:sz w:val="24"/>
          <w:szCs w:val="24"/>
        </w:rPr>
        <w:tab/>
      </w:r>
      <w:r w:rsidR="001D7A57" w:rsidRPr="001D7A57">
        <w:rPr>
          <w:rFonts w:asciiTheme="minorHAnsi" w:hAnsiTheme="minorHAnsi"/>
          <w:b/>
          <w:color w:val="000000"/>
          <w:sz w:val="24"/>
          <w:szCs w:val="24"/>
          <w:highlight w:val="yellow"/>
        </w:rPr>
        <w:t>SUPERVISOR NAME AND TITLE</w:t>
      </w:r>
      <w:r w:rsidR="009F0286" w:rsidRPr="001D7A57">
        <w:rPr>
          <w:rFonts w:asciiTheme="minorHAnsi" w:hAnsiTheme="minorHAnsi"/>
          <w:b/>
          <w:color w:val="000000"/>
          <w:sz w:val="24"/>
          <w:szCs w:val="24"/>
        </w:rPr>
        <w:t xml:space="preserve"> </w:t>
      </w:r>
    </w:p>
    <w:p w:rsidR="00BC678C" w:rsidRPr="001D7A57" w:rsidRDefault="00BC678C" w:rsidP="00BC678C">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BC678C" w:rsidRPr="001D7A57" w:rsidRDefault="00BC678C" w:rsidP="00BC678C">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BC678C" w:rsidRPr="001D7A57" w:rsidRDefault="00BC678C" w:rsidP="00BC678C">
      <w:pPr>
        <w:tabs>
          <w:tab w:val="left" w:pos="720"/>
          <w:tab w:val="left" w:pos="90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sidRPr="001D7A57">
        <w:rPr>
          <w:rFonts w:asciiTheme="minorHAnsi" w:hAnsiTheme="minorHAnsi"/>
          <w:color w:val="000000"/>
          <w:sz w:val="24"/>
          <w:szCs w:val="24"/>
        </w:rPr>
        <w:t>Subject:</w:t>
      </w:r>
      <w:r w:rsidRPr="001D7A57">
        <w:rPr>
          <w:rFonts w:asciiTheme="minorHAnsi" w:hAnsiTheme="minorHAnsi"/>
          <w:color w:val="000000"/>
          <w:sz w:val="24"/>
          <w:szCs w:val="24"/>
        </w:rPr>
        <w:tab/>
      </w:r>
      <w:r w:rsidR="00783BB3" w:rsidRPr="001D7A57">
        <w:rPr>
          <w:rFonts w:asciiTheme="minorHAnsi" w:hAnsiTheme="minorHAnsi"/>
          <w:b/>
          <w:sz w:val="24"/>
          <w:szCs w:val="24"/>
          <w:u w:val="single"/>
        </w:rPr>
        <w:t xml:space="preserve">Indefinite </w:t>
      </w:r>
      <w:proofErr w:type="gramStart"/>
      <w:r w:rsidRPr="001D7A57">
        <w:rPr>
          <w:rFonts w:asciiTheme="minorHAnsi" w:hAnsiTheme="minorHAnsi"/>
          <w:b/>
          <w:sz w:val="24"/>
          <w:szCs w:val="24"/>
          <w:u w:val="single"/>
        </w:rPr>
        <w:t>Layoff</w:t>
      </w:r>
      <w:r w:rsidR="009A0854" w:rsidRPr="001D7A57">
        <w:rPr>
          <w:rFonts w:asciiTheme="minorHAnsi" w:hAnsiTheme="minorHAnsi"/>
          <w:b/>
          <w:sz w:val="24"/>
          <w:szCs w:val="24"/>
          <w:u w:val="single"/>
        </w:rPr>
        <w:t xml:space="preserve">  </w:t>
      </w:r>
      <w:r w:rsidR="009A0854" w:rsidRPr="001D7A57">
        <w:rPr>
          <w:rFonts w:asciiTheme="minorHAnsi" w:hAnsiTheme="minorHAnsi"/>
          <w:b/>
          <w:sz w:val="24"/>
          <w:szCs w:val="24"/>
          <w:highlight w:val="yellow"/>
          <w:u w:val="single"/>
        </w:rPr>
        <w:t>or</w:t>
      </w:r>
      <w:proofErr w:type="gramEnd"/>
      <w:r w:rsidR="009A0854" w:rsidRPr="001D7A57">
        <w:rPr>
          <w:rFonts w:asciiTheme="minorHAnsi" w:hAnsiTheme="minorHAnsi"/>
          <w:b/>
          <w:sz w:val="24"/>
          <w:szCs w:val="24"/>
          <w:u w:val="single"/>
        </w:rPr>
        <w:t xml:space="preserve">  Reduction in time</w:t>
      </w:r>
    </w:p>
    <w:p w:rsidR="00BC678C" w:rsidRPr="001D7A57" w:rsidRDefault="00BC678C" w:rsidP="00BC678C">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BC678C" w:rsidRPr="001D7A57" w:rsidRDefault="00BC678C" w:rsidP="00BC678C">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rPr>
      </w:pPr>
      <w:r w:rsidRPr="001D7A57">
        <w:rPr>
          <w:rFonts w:asciiTheme="minorHAnsi" w:hAnsiTheme="minorHAnsi"/>
          <w:color w:val="000000"/>
          <w:sz w:val="24"/>
          <w:szCs w:val="24"/>
        </w:rPr>
        <w:t>This letter is to notify you that due to</w:t>
      </w:r>
      <w:r w:rsidR="000276A0" w:rsidRPr="001D7A57">
        <w:rPr>
          <w:rFonts w:asciiTheme="minorHAnsi" w:hAnsiTheme="minorHAnsi"/>
          <w:color w:val="000000"/>
          <w:sz w:val="24"/>
          <w:szCs w:val="24"/>
        </w:rPr>
        <w:t xml:space="preserve"> </w:t>
      </w:r>
      <w:r w:rsidRPr="001D7A57">
        <w:rPr>
          <w:rFonts w:asciiTheme="minorHAnsi" w:hAnsiTheme="minorHAnsi"/>
          <w:b/>
          <w:color w:val="000000"/>
          <w:sz w:val="24"/>
          <w:szCs w:val="24"/>
          <w:highlight w:val="yellow"/>
        </w:rPr>
        <w:t>reorganization</w:t>
      </w:r>
      <w:r w:rsidR="000276A0" w:rsidRPr="001D7A57">
        <w:rPr>
          <w:rFonts w:asciiTheme="minorHAnsi" w:hAnsiTheme="minorHAnsi"/>
          <w:b/>
          <w:color w:val="000000"/>
          <w:sz w:val="24"/>
          <w:szCs w:val="24"/>
          <w:highlight w:val="yellow"/>
        </w:rPr>
        <w:t>, lack of work, lack of funds</w:t>
      </w:r>
      <w:r w:rsidRPr="001D7A57">
        <w:rPr>
          <w:rFonts w:asciiTheme="minorHAnsi" w:hAnsiTheme="minorHAnsi"/>
          <w:color w:val="000000"/>
          <w:sz w:val="24"/>
          <w:szCs w:val="24"/>
        </w:rPr>
        <w:t xml:space="preserve"> it has become necessary to reduce staff in </w:t>
      </w:r>
      <w:r w:rsidR="000276A0" w:rsidRPr="001D7A57">
        <w:rPr>
          <w:rFonts w:asciiTheme="minorHAnsi" w:hAnsiTheme="minorHAnsi"/>
          <w:b/>
          <w:color w:val="000000"/>
          <w:sz w:val="24"/>
          <w:szCs w:val="24"/>
          <w:highlight w:val="yellow"/>
        </w:rPr>
        <w:t>Department Name</w:t>
      </w:r>
      <w:r w:rsidRPr="001D7A57">
        <w:rPr>
          <w:rFonts w:asciiTheme="minorHAnsi" w:hAnsiTheme="minorHAnsi"/>
          <w:color w:val="000000"/>
          <w:sz w:val="24"/>
          <w:szCs w:val="24"/>
        </w:rPr>
        <w:t>.  Therefore, I regret to inform you that</w:t>
      </w:r>
      <w:r w:rsidRPr="001D7A57">
        <w:rPr>
          <w:rFonts w:asciiTheme="minorHAnsi" w:hAnsiTheme="minorHAnsi"/>
          <w:sz w:val="24"/>
          <w:szCs w:val="24"/>
        </w:rPr>
        <w:t xml:space="preserve"> you will be placed on </w:t>
      </w:r>
      <w:r w:rsidRPr="001D7A57">
        <w:rPr>
          <w:rFonts w:asciiTheme="minorHAnsi" w:hAnsiTheme="minorHAnsi"/>
          <w:b/>
          <w:sz w:val="24"/>
          <w:szCs w:val="24"/>
          <w:highlight w:val="yellow"/>
        </w:rPr>
        <w:t>indefinite l</w:t>
      </w:r>
      <w:r w:rsidRPr="001D7A57">
        <w:rPr>
          <w:rFonts w:asciiTheme="minorHAnsi" w:hAnsiTheme="minorHAnsi"/>
          <w:b/>
          <w:bCs/>
          <w:sz w:val="24"/>
          <w:szCs w:val="24"/>
          <w:highlight w:val="yellow"/>
        </w:rPr>
        <w:t>ayoff</w:t>
      </w:r>
      <w:r w:rsidR="000276A0" w:rsidRPr="001D7A57">
        <w:rPr>
          <w:rFonts w:asciiTheme="minorHAnsi" w:hAnsiTheme="minorHAnsi"/>
          <w:b/>
          <w:bCs/>
          <w:sz w:val="24"/>
          <w:szCs w:val="24"/>
          <w:highlight w:val="yellow"/>
        </w:rPr>
        <w:t>, indefinite reduction</w:t>
      </w:r>
      <w:r w:rsidR="000276A0" w:rsidRPr="001D7A57">
        <w:rPr>
          <w:rFonts w:asciiTheme="minorHAnsi" w:hAnsiTheme="minorHAnsi"/>
          <w:bCs/>
          <w:sz w:val="24"/>
          <w:szCs w:val="24"/>
        </w:rPr>
        <w:t xml:space="preserve"> in time </w:t>
      </w:r>
      <w:r w:rsidRPr="001D7A57">
        <w:rPr>
          <w:rFonts w:asciiTheme="minorHAnsi" w:hAnsiTheme="minorHAnsi"/>
          <w:color w:val="000000"/>
          <w:sz w:val="24"/>
          <w:szCs w:val="24"/>
        </w:rPr>
        <w:t xml:space="preserve">effective </w:t>
      </w:r>
      <w:r w:rsidR="00E36C7A" w:rsidRPr="00E36C7A">
        <w:rPr>
          <w:rFonts w:asciiTheme="minorHAnsi" w:hAnsiTheme="minorHAnsi"/>
          <w:b/>
          <w:color w:val="000000"/>
          <w:sz w:val="24"/>
          <w:szCs w:val="24"/>
          <w:highlight w:val="yellow"/>
        </w:rPr>
        <w:t>_______________</w:t>
      </w:r>
      <w:r w:rsidRPr="001D7A57">
        <w:rPr>
          <w:rFonts w:asciiTheme="minorHAnsi" w:hAnsiTheme="minorHAnsi"/>
          <w:sz w:val="24"/>
          <w:szCs w:val="24"/>
        </w:rPr>
        <w:t>.</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rPr>
      </w:pPr>
    </w:p>
    <w:p w:rsidR="00583B65"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rPr>
      </w:pPr>
      <w:r w:rsidRPr="001D7A57">
        <w:rPr>
          <w:rFonts w:asciiTheme="minorHAnsi" w:hAnsiTheme="minorHAnsi"/>
          <w:sz w:val="24"/>
          <w:szCs w:val="24"/>
        </w:rPr>
        <w:t xml:space="preserve">As a career employee who has received a notice of indefinite layoff you may elect in writing </w:t>
      </w:r>
      <w:r w:rsidR="00DC5FF5" w:rsidRPr="001D7A57">
        <w:rPr>
          <w:rFonts w:asciiTheme="minorHAnsi" w:hAnsiTheme="minorHAnsi"/>
          <w:sz w:val="24"/>
          <w:szCs w:val="24"/>
        </w:rPr>
        <w:t xml:space="preserve">preferential rehire and recall rights instead of severance by signing </w:t>
      </w:r>
      <w:r w:rsidR="0091427F" w:rsidRPr="001D7A57">
        <w:rPr>
          <w:rFonts w:asciiTheme="minorHAnsi" w:hAnsiTheme="minorHAnsi"/>
          <w:sz w:val="24"/>
          <w:szCs w:val="24"/>
        </w:rPr>
        <w:t xml:space="preserve">and returning </w:t>
      </w:r>
      <w:r w:rsidR="00DC5FF5" w:rsidRPr="001D7A57">
        <w:rPr>
          <w:rFonts w:asciiTheme="minorHAnsi" w:hAnsiTheme="minorHAnsi"/>
          <w:sz w:val="24"/>
          <w:szCs w:val="24"/>
        </w:rPr>
        <w:t xml:space="preserve">the </w:t>
      </w:r>
      <w:r w:rsidR="0091427F" w:rsidRPr="001D7A57">
        <w:rPr>
          <w:rFonts w:asciiTheme="minorHAnsi" w:hAnsiTheme="minorHAnsi"/>
          <w:sz w:val="24"/>
          <w:szCs w:val="24"/>
        </w:rPr>
        <w:t xml:space="preserve">attached </w:t>
      </w:r>
      <w:r w:rsidR="00DC5FF5" w:rsidRPr="001D7A57">
        <w:rPr>
          <w:rFonts w:asciiTheme="minorHAnsi" w:hAnsiTheme="minorHAnsi"/>
          <w:i/>
          <w:sz w:val="24"/>
          <w:szCs w:val="24"/>
        </w:rPr>
        <w:t>Preference for Reemployment and the Right to Recall</w:t>
      </w:r>
      <w:r w:rsidRPr="001D7A57">
        <w:rPr>
          <w:rFonts w:asciiTheme="minorHAnsi" w:hAnsiTheme="minorHAnsi"/>
          <w:i/>
          <w:sz w:val="24"/>
          <w:szCs w:val="24"/>
        </w:rPr>
        <w:t xml:space="preserve"> </w:t>
      </w:r>
      <w:r w:rsidR="00DC5FF5" w:rsidRPr="001D7A57">
        <w:rPr>
          <w:rFonts w:asciiTheme="minorHAnsi" w:hAnsiTheme="minorHAnsi"/>
          <w:i/>
          <w:sz w:val="24"/>
          <w:szCs w:val="24"/>
        </w:rPr>
        <w:t>Election Form</w:t>
      </w:r>
      <w:r w:rsidR="0091427F" w:rsidRPr="001D7A57">
        <w:rPr>
          <w:rFonts w:asciiTheme="minorHAnsi" w:hAnsiTheme="minorHAnsi"/>
          <w:sz w:val="24"/>
          <w:szCs w:val="24"/>
        </w:rPr>
        <w:t xml:space="preserve"> </w:t>
      </w:r>
      <w:r w:rsidRPr="001D7A57">
        <w:rPr>
          <w:rFonts w:asciiTheme="minorHAnsi" w:hAnsiTheme="minorHAnsi"/>
          <w:sz w:val="24"/>
          <w:szCs w:val="24"/>
        </w:rPr>
        <w:t>within fourteen (14) calendar days of receipt of the notice of layoff</w:t>
      </w:r>
      <w:r w:rsidR="008D2532" w:rsidRPr="001D7A57">
        <w:rPr>
          <w:rFonts w:asciiTheme="minorHAnsi" w:hAnsiTheme="minorHAnsi"/>
          <w:sz w:val="24"/>
          <w:szCs w:val="24"/>
        </w:rPr>
        <w:t>.</w:t>
      </w:r>
      <w:r w:rsidRPr="001D7A57">
        <w:rPr>
          <w:rFonts w:asciiTheme="minorHAnsi" w:hAnsiTheme="minorHAnsi"/>
          <w:sz w:val="24"/>
          <w:szCs w:val="24"/>
        </w:rPr>
        <w:t xml:space="preserve">  </w:t>
      </w:r>
      <w:r w:rsidRPr="001D7A57">
        <w:rPr>
          <w:rFonts w:asciiTheme="minorHAnsi" w:hAnsiTheme="minorHAnsi"/>
          <w:sz w:val="24"/>
          <w:szCs w:val="24"/>
          <w:u w:val="single"/>
        </w:rPr>
        <w:t>Your election must be in writing and is irrevocable</w:t>
      </w:r>
      <w:r w:rsidRPr="001D7A57">
        <w:rPr>
          <w:rFonts w:asciiTheme="minorHAnsi" w:hAnsiTheme="minorHAnsi"/>
          <w:sz w:val="24"/>
          <w:szCs w:val="24"/>
        </w:rPr>
        <w:t xml:space="preserve">.  </w:t>
      </w:r>
      <w:r w:rsidR="008D2532" w:rsidRPr="001D7A57">
        <w:rPr>
          <w:rFonts w:asciiTheme="minorHAnsi" w:hAnsiTheme="minorHAnsi"/>
          <w:sz w:val="24"/>
          <w:szCs w:val="24"/>
        </w:rPr>
        <w:t xml:space="preserve">Please return the completed election form to me by </w:t>
      </w:r>
      <w:r w:rsidR="00E36C7A" w:rsidRPr="00E36C7A">
        <w:rPr>
          <w:rFonts w:asciiTheme="minorHAnsi" w:hAnsiTheme="minorHAnsi"/>
          <w:sz w:val="24"/>
          <w:szCs w:val="24"/>
          <w:highlight w:val="yellow"/>
        </w:rPr>
        <w:t>______________</w:t>
      </w:r>
      <w:r w:rsidR="00E36C7A">
        <w:rPr>
          <w:rFonts w:asciiTheme="minorHAnsi" w:hAnsiTheme="minorHAnsi"/>
          <w:sz w:val="24"/>
          <w:szCs w:val="24"/>
        </w:rPr>
        <w:t xml:space="preserve"> </w:t>
      </w:r>
      <w:r w:rsidR="00E36C7A" w:rsidRPr="001D7A57">
        <w:rPr>
          <w:rFonts w:asciiTheme="minorHAnsi" w:hAnsiTheme="minorHAnsi"/>
          <w:sz w:val="24"/>
          <w:szCs w:val="24"/>
        </w:rPr>
        <w:t>or</w:t>
      </w:r>
      <w:r w:rsidR="008D2532" w:rsidRPr="001D7A57">
        <w:rPr>
          <w:rFonts w:asciiTheme="minorHAnsi" w:hAnsiTheme="minorHAnsi"/>
          <w:sz w:val="24"/>
          <w:szCs w:val="24"/>
        </w:rPr>
        <w:t xml:space="preserve"> you</w:t>
      </w:r>
      <w:r w:rsidR="0091427F" w:rsidRPr="001D7A57">
        <w:rPr>
          <w:rFonts w:asciiTheme="minorHAnsi" w:hAnsiTheme="minorHAnsi"/>
          <w:sz w:val="24"/>
          <w:szCs w:val="24"/>
        </w:rPr>
        <w:t xml:space="preserve"> will default to severance. Your severance payment will be paid with your final wages.</w:t>
      </w:r>
      <w:r w:rsidR="00DC5FF5" w:rsidRPr="001D7A57">
        <w:rPr>
          <w:rFonts w:asciiTheme="minorHAnsi" w:hAnsiTheme="minorHAnsi"/>
          <w:sz w:val="24"/>
          <w:szCs w:val="24"/>
        </w:rPr>
        <w:t xml:space="preserve"> </w:t>
      </w:r>
      <w:r w:rsidR="00583B65">
        <w:rPr>
          <w:rFonts w:asciiTheme="minorHAnsi" w:hAnsiTheme="minorHAnsi"/>
          <w:sz w:val="24"/>
          <w:szCs w:val="24"/>
        </w:rPr>
        <w:t xml:space="preserve">Based on your most recent hire date, </w:t>
      </w:r>
      <w:r w:rsidR="00583B65" w:rsidRPr="00583B65">
        <w:rPr>
          <w:rFonts w:asciiTheme="minorHAnsi" w:hAnsiTheme="minorHAnsi"/>
          <w:sz w:val="24"/>
          <w:szCs w:val="24"/>
          <w:highlight w:val="yellow"/>
        </w:rPr>
        <w:t>____________</w:t>
      </w:r>
      <w:r w:rsidR="00583B65">
        <w:rPr>
          <w:rFonts w:asciiTheme="minorHAnsi" w:hAnsiTheme="minorHAnsi"/>
          <w:sz w:val="24"/>
          <w:szCs w:val="24"/>
        </w:rPr>
        <w:t xml:space="preserve">, you are entitled to </w:t>
      </w:r>
      <w:r w:rsidR="00583B65" w:rsidRPr="00583B65">
        <w:rPr>
          <w:rFonts w:asciiTheme="minorHAnsi" w:hAnsiTheme="minorHAnsi"/>
          <w:sz w:val="24"/>
          <w:szCs w:val="24"/>
          <w:highlight w:val="yellow"/>
        </w:rPr>
        <w:t>_____</w:t>
      </w:r>
      <w:r w:rsidR="00583B65">
        <w:rPr>
          <w:rFonts w:asciiTheme="minorHAnsi" w:hAnsiTheme="minorHAnsi"/>
          <w:sz w:val="24"/>
          <w:szCs w:val="24"/>
        </w:rPr>
        <w:t xml:space="preserve"> weeks of severance. The amount of your severance will be $</w:t>
      </w:r>
      <w:r w:rsidR="00583B65">
        <w:rPr>
          <w:rFonts w:asciiTheme="minorHAnsi" w:hAnsiTheme="minorHAnsi"/>
          <w:sz w:val="24"/>
          <w:szCs w:val="24"/>
          <w:highlight w:val="yellow"/>
        </w:rPr>
        <w:t>____________</w:t>
      </w:r>
      <w:r w:rsidR="00583B65">
        <w:rPr>
          <w:rFonts w:asciiTheme="minorHAnsi" w:hAnsiTheme="minorHAnsi"/>
          <w:sz w:val="24"/>
          <w:szCs w:val="24"/>
        </w:rPr>
        <w:t xml:space="preserve">. </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C56D11" w:rsidRPr="001D7A57" w:rsidRDefault="0059082C" w:rsidP="00C56D11">
      <w:pPr>
        <w:rPr>
          <w:rFonts w:asciiTheme="minorHAnsi" w:hAnsiTheme="minorHAnsi"/>
          <w:sz w:val="24"/>
          <w:szCs w:val="24"/>
        </w:rPr>
      </w:pPr>
      <w:r w:rsidRPr="001D7A57">
        <w:rPr>
          <w:rFonts w:asciiTheme="minorHAnsi" w:hAnsiTheme="minorHAnsi"/>
          <w:sz w:val="24"/>
          <w:szCs w:val="24"/>
        </w:rPr>
        <w:t xml:space="preserve">If you </w:t>
      </w:r>
      <w:r w:rsidR="00C56D11" w:rsidRPr="001D7A57">
        <w:rPr>
          <w:rFonts w:asciiTheme="minorHAnsi" w:hAnsiTheme="minorHAnsi"/>
          <w:sz w:val="24"/>
          <w:szCs w:val="24"/>
        </w:rPr>
        <w:t xml:space="preserve">elect </w:t>
      </w:r>
      <w:r w:rsidRPr="001D7A57">
        <w:rPr>
          <w:rFonts w:asciiTheme="minorHAnsi" w:hAnsiTheme="minorHAnsi"/>
          <w:sz w:val="24"/>
          <w:szCs w:val="24"/>
        </w:rPr>
        <w:t>to receive preferential rehire and recall rights</w:t>
      </w:r>
      <w:r w:rsidR="00C56D11" w:rsidRPr="001D7A57">
        <w:rPr>
          <w:rFonts w:asciiTheme="minorHAnsi" w:hAnsiTheme="minorHAnsi"/>
          <w:sz w:val="24"/>
          <w:szCs w:val="24"/>
        </w:rPr>
        <w:t xml:space="preserve">, you will have the right for a period of </w:t>
      </w:r>
      <w:r w:rsidRPr="001D7A57">
        <w:rPr>
          <w:rFonts w:asciiTheme="minorHAnsi" w:hAnsiTheme="minorHAnsi"/>
          <w:sz w:val="24"/>
          <w:szCs w:val="24"/>
        </w:rPr>
        <w:t>three (3)</w:t>
      </w:r>
      <w:r w:rsidR="0079538F" w:rsidRPr="001D7A57">
        <w:rPr>
          <w:rFonts w:asciiTheme="minorHAnsi" w:hAnsiTheme="minorHAnsi"/>
          <w:sz w:val="24"/>
          <w:szCs w:val="24"/>
        </w:rPr>
        <w:t xml:space="preserve"> years</w:t>
      </w:r>
      <w:r w:rsidR="00C56D11" w:rsidRPr="001D7A57">
        <w:rPr>
          <w:rFonts w:asciiTheme="minorHAnsi" w:hAnsiTheme="minorHAnsi"/>
          <w:sz w:val="24"/>
          <w:szCs w:val="24"/>
        </w:rPr>
        <w:t xml:space="preserve"> to be recalled to this department in order of seniority to an active, vacant career position for which you are qualified provided the position is in the same classification, the same salary grade, and at the same or lesser percentage of time as the position from which you are being laid off.  In addition to recall, as a career employee with </w:t>
      </w:r>
      <w:r w:rsidR="0079538F" w:rsidRPr="001D7A57">
        <w:rPr>
          <w:rFonts w:asciiTheme="minorHAnsi" w:hAnsiTheme="minorHAnsi"/>
          <w:b/>
          <w:sz w:val="24"/>
          <w:szCs w:val="24"/>
          <w:highlight w:val="yellow"/>
        </w:rPr>
        <w:t>(insert less than one to five year(s); more than five years and less than ten years</w:t>
      </w:r>
      <w:r w:rsidRPr="001D7A57">
        <w:rPr>
          <w:rFonts w:asciiTheme="minorHAnsi" w:hAnsiTheme="minorHAnsi"/>
          <w:b/>
          <w:sz w:val="24"/>
          <w:szCs w:val="24"/>
          <w:highlight w:val="yellow"/>
        </w:rPr>
        <w:t>;</w:t>
      </w:r>
      <w:r w:rsidR="0079538F" w:rsidRPr="001D7A57">
        <w:rPr>
          <w:rFonts w:asciiTheme="minorHAnsi" w:hAnsiTheme="minorHAnsi"/>
          <w:b/>
          <w:sz w:val="24"/>
          <w:szCs w:val="24"/>
          <w:highlight w:val="yellow"/>
        </w:rPr>
        <w:t xml:space="preserve"> </w:t>
      </w:r>
      <w:r w:rsidR="00C56D11" w:rsidRPr="001D7A57">
        <w:rPr>
          <w:rFonts w:asciiTheme="minorHAnsi" w:hAnsiTheme="minorHAnsi"/>
          <w:b/>
          <w:sz w:val="24"/>
          <w:szCs w:val="24"/>
          <w:highlight w:val="yellow"/>
        </w:rPr>
        <w:t>mo</w:t>
      </w:r>
      <w:r w:rsidR="0079538F" w:rsidRPr="001D7A57">
        <w:rPr>
          <w:rFonts w:asciiTheme="minorHAnsi" w:hAnsiTheme="minorHAnsi"/>
          <w:b/>
          <w:sz w:val="24"/>
          <w:szCs w:val="24"/>
          <w:highlight w:val="yellow"/>
        </w:rPr>
        <w:t>re than ten years)</w:t>
      </w:r>
      <w:r w:rsidR="00C56D11" w:rsidRPr="001D7A57">
        <w:rPr>
          <w:rFonts w:asciiTheme="minorHAnsi" w:hAnsiTheme="minorHAnsi"/>
          <w:sz w:val="24"/>
          <w:szCs w:val="24"/>
        </w:rPr>
        <w:t xml:space="preserve"> will be eligible for preferential rehire status for a period of </w:t>
      </w:r>
      <w:r w:rsidR="0079538F" w:rsidRPr="001D7A57">
        <w:rPr>
          <w:rFonts w:asciiTheme="minorHAnsi" w:hAnsiTheme="minorHAnsi"/>
          <w:b/>
          <w:sz w:val="24"/>
          <w:szCs w:val="24"/>
          <w:highlight w:val="yellow"/>
        </w:rPr>
        <w:t xml:space="preserve">(insert one, two or </w:t>
      </w:r>
      <w:r w:rsidR="00C56D11" w:rsidRPr="001D7A57">
        <w:rPr>
          <w:rFonts w:asciiTheme="minorHAnsi" w:hAnsiTheme="minorHAnsi"/>
          <w:b/>
          <w:sz w:val="24"/>
          <w:szCs w:val="24"/>
          <w:highlight w:val="yellow"/>
        </w:rPr>
        <w:t>three years</w:t>
      </w:r>
      <w:r w:rsidR="0079538F" w:rsidRPr="001D7A57">
        <w:rPr>
          <w:rFonts w:asciiTheme="minorHAnsi" w:hAnsiTheme="minorHAnsi"/>
          <w:b/>
          <w:sz w:val="24"/>
          <w:szCs w:val="24"/>
          <w:highlight w:val="yellow"/>
        </w:rPr>
        <w:t>)</w:t>
      </w:r>
      <w:r w:rsidR="00C56D11" w:rsidRPr="001D7A57">
        <w:rPr>
          <w:rFonts w:asciiTheme="minorHAnsi" w:hAnsiTheme="minorHAnsi"/>
          <w:b/>
          <w:sz w:val="24"/>
          <w:szCs w:val="24"/>
        </w:rPr>
        <w:t>.</w:t>
      </w:r>
      <w:r w:rsidR="00C56D11" w:rsidRPr="001D7A57">
        <w:rPr>
          <w:rFonts w:asciiTheme="minorHAnsi" w:hAnsiTheme="minorHAnsi"/>
          <w:sz w:val="24"/>
          <w:szCs w:val="24"/>
        </w:rPr>
        <w:t xml:space="preserve">  During your </w:t>
      </w:r>
      <w:r w:rsidR="0079538F" w:rsidRPr="001D7A57">
        <w:rPr>
          <w:rFonts w:asciiTheme="minorHAnsi" w:hAnsiTheme="minorHAnsi"/>
          <w:b/>
          <w:sz w:val="24"/>
          <w:szCs w:val="24"/>
          <w:highlight w:val="yellow"/>
        </w:rPr>
        <w:t>(insert one, two or three)</w:t>
      </w:r>
      <w:r w:rsidR="00C56D11" w:rsidRPr="001D7A57">
        <w:rPr>
          <w:rFonts w:asciiTheme="minorHAnsi" w:hAnsiTheme="minorHAnsi"/>
          <w:sz w:val="24"/>
          <w:szCs w:val="24"/>
        </w:rPr>
        <w:t xml:space="preserve"> years of preferential rehire status, you will be given preferential consideration for active vacant career positions at UCOP provided that a) the position is in the same or lower salary grade from which you are being laid off; b) the position is at the same or lesser percentage of time as the position from which you are being laid off; and c) you are qualified for the position.  </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highlight w:val="yellow"/>
        </w:rPr>
      </w:pPr>
    </w:p>
    <w:p w:rsidR="00E36C7A" w:rsidRDefault="00C56D11" w:rsidP="00C56D11">
      <w:pPr>
        <w:rPr>
          <w:rFonts w:asciiTheme="minorHAnsi" w:hAnsiTheme="minorHAnsi"/>
          <w:sz w:val="24"/>
          <w:szCs w:val="24"/>
        </w:rPr>
      </w:pPr>
      <w:r w:rsidRPr="001D7A57">
        <w:rPr>
          <w:rFonts w:asciiTheme="minorHAnsi" w:hAnsiTheme="minorHAnsi"/>
          <w:sz w:val="24"/>
          <w:szCs w:val="24"/>
        </w:rPr>
        <w:t xml:space="preserve">In order to activate preferential consideration for other UCOP job openings, it is necessary for you to contact the Preferential Reemployment Coordinator at </w:t>
      </w:r>
    </w:p>
    <w:p w:rsidR="00C56D11" w:rsidRDefault="00C56D11" w:rsidP="00C56D11">
      <w:pPr>
        <w:rPr>
          <w:rFonts w:asciiTheme="minorHAnsi" w:hAnsiTheme="minorHAnsi"/>
          <w:sz w:val="24"/>
          <w:szCs w:val="24"/>
        </w:rPr>
      </w:pPr>
      <w:r w:rsidRPr="001D7A57">
        <w:rPr>
          <w:rFonts w:asciiTheme="minorHAnsi" w:hAnsiTheme="minorHAnsi"/>
          <w:sz w:val="24"/>
          <w:szCs w:val="24"/>
        </w:rPr>
        <w:lastRenderedPageBreak/>
        <w:t>510-</w:t>
      </w:r>
      <w:r w:rsidR="00D50F1A">
        <w:rPr>
          <w:rFonts w:asciiTheme="minorHAnsi" w:hAnsiTheme="minorHAnsi"/>
          <w:sz w:val="24"/>
          <w:szCs w:val="24"/>
        </w:rPr>
        <w:t>5</w:t>
      </w:r>
      <w:r w:rsidRPr="001D7A57">
        <w:rPr>
          <w:rFonts w:asciiTheme="minorHAnsi" w:hAnsiTheme="minorHAnsi"/>
          <w:sz w:val="24"/>
          <w:szCs w:val="24"/>
        </w:rPr>
        <w:t>87-</w:t>
      </w:r>
      <w:r w:rsidR="00D50F1A">
        <w:rPr>
          <w:rFonts w:asciiTheme="minorHAnsi" w:hAnsiTheme="minorHAnsi"/>
          <w:sz w:val="24"/>
          <w:szCs w:val="24"/>
        </w:rPr>
        <w:t>6217</w:t>
      </w:r>
      <w:r w:rsidRPr="001D7A57">
        <w:rPr>
          <w:rFonts w:asciiTheme="minorHAnsi" w:hAnsiTheme="minorHAnsi"/>
          <w:sz w:val="24"/>
          <w:szCs w:val="24"/>
        </w:rPr>
        <w:t xml:space="preserve"> and submit a current resume to the </w:t>
      </w:r>
      <w:r w:rsidR="00D50F1A" w:rsidRPr="001D7A57">
        <w:rPr>
          <w:rFonts w:asciiTheme="minorHAnsi" w:hAnsiTheme="minorHAnsi"/>
          <w:sz w:val="24"/>
          <w:szCs w:val="24"/>
        </w:rPr>
        <w:t xml:space="preserve">Preferential Reemployment Coordinator </w:t>
      </w:r>
      <w:r w:rsidRPr="001D7A57">
        <w:rPr>
          <w:rFonts w:asciiTheme="minorHAnsi" w:hAnsiTheme="minorHAnsi"/>
          <w:sz w:val="24"/>
          <w:szCs w:val="24"/>
        </w:rPr>
        <w:t>at 1111 Franklin Street, 6</w:t>
      </w:r>
      <w:r w:rsidRPr="001D7A57">
        <w:rPr>
          <w:rFonts w:asciiTheme="minorHAnsi" w:hAnsiTheme="minorHAnsi"/>
          <w:sz w:val="24"/>
          <w:szCs w:val="24"/>
          <w:vertAlign w:val="superscript"/>
        </w:rPr>
        <w:t>th</w:t>
      </w:r>
      <w:r w:rsidRPr="001D7A57">
        <w:rPr>
          <w:rFonts w:asciiTheme="minorHAnsi" w:hAnsiTheme="minorHAnsi"/>
          <w:sz w:val="24"/>
          <w:szCs w:val="24"/>
        </w:rPr>
        <w:t xml:space="preserve"> floor, Oakland, CA 94607, or by email to: </w:t>
      </w:r>
      <w:r w:rsidR="00D061D4">
        <w:rPr>
          <w:rFonts w:asciiTheme="minorHAnsi" w:hAnsiTheme="minorHAnsi"/>
          <w:sz w:val="24"/>
          <w:szCs w:val="24"/>
        </w:rPr>
        <w:t>sally.gelini</w:t>
      </w:r>
      <w:r w:rsidRPr="001D7A57">
        <w:rPr>
          <w:rFonts w:asciiTheme="minorHAnsi" w:hAnsiTheme="minorHAnsi"/>
          <w:sz w:val="24"/>
          <w:szCs w:val="24"/>
        </w:rPr>
        <w:t>@ucop.edu, attention Preferential Reemployment Coordinator.  It is also necessary for you to keep the Local UCOP Human Resources Department informed of your current address and telephone number.</w:t>
      </w:r>
    </w:p>
    <w:p w:rsidR="00697380" w:rsidRDefault="00697380" w:rsidP="00C56D11">
      <w:pPr>
        <w:rPr>
          <w:rFonts w:asciiTheme="minorHAnsi" w:hAnsiTheme="minorHAnsi"/>
          <w:sz w:val="24"/>
          <w:szCs w:val="24"/>
        </w:rPr>
      </w:pPr>
    </w:p>
    <w:p w:rsidR="00697380" w:rsidRPr="00512A02" w:rsidRDefault="00697380" w:rsidP="00697380">
      <w:pPr>
        <w:rPr>
          <w:rFonts w:asciiTheme="minorHAnsi" w:hAnsiTheme="minorHAnsi"/>
          <w:sz w:val="24"/>
          <w:szCs w:val="24"/>
        </w:rPr>
      </w:pPr>
      <w:r w:rsidRPr="00512A02">
        <w:rPr>
          <w:rFonts w:asciiTheme="minorHAnsi" w:hAnsiTheme="minorHAnsi"/>
          <w:sz w:val="24"/>
          <w:szCs w:val="24"/>
        </w:rPr>
        <w:t xml:space="preserve">If interested in positions at UCB, please contact the UCB Preferential Reemployment Coordinator, on 510-642-1621 or by email at: </w:t>
      </w:r>
      <w:hyperlink r:id="rId7" w:history="1">
        <w:r w:rsidRPr="00512A02">
          <w:rPr>
            <w:rStyle w:val="Hyperlink"/>
            <w:rFonts w:asciiTheme="minorHAnsi" w:hAnsiTheme="minorHAnsi"/>
            <w:sz w:val="24"/>
            <w:szCs w:val="24"/>
          </w:rPr>
          <w:t>llundberg@berkeley.edu</w:t>
        </w:r>
      </w:hyperlink>
      <w:r w:rsidRPr="00512A02">
        <w:rPr>
          <w:rFonts w:asciiTheme="minorHAnsi" w:hAnsiTheme="minorHAnsi"/>
          <w:sz w:val="24"/>
          <w:szCs w:val="24"/>
        </w:rPr>
        <w:t>. It is also necessary for you to keep the Local UCOP Human Resources Department informed of your current address and telephone number.</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rPr>
      </w:pPr>
      <w:r w:rsidRPr="001D7A57">
        <w:rPr>
          <w:rFonts w:asciiTheme="minorHAnsi" w:hAnsiTheme="minorHAnsi"/>
          <w:sz w:val="24"/>
          <w:szCs w:val="24"/>
        </w:rPr>
        <w:t xml:space="preserve">Information on the impact of your layoff on any health plans you are enrolled in through the University, as well as how to continue coverage under those plans, will be forwarded to your home.  If you have any questions regarding benefits or are considering retirement, please contact Benefits 510-987-0900 or on the web at: </w:t>
      </w:r>
      <w:r w:rsidR="00EB7EAA" w:rsidRPr="00EB7EAA">
        <w:rPr>
          <w:rFonts w:asciiTheme="minorHAnsi" w:hAnsiTheme="minorHAnsi"/>
          <w:sz w:val="24"/>
          <w:szCs w:val="24"/>
        </w:rPr>
        <w:t>https://contactrasc.universityofcalifornia.edu/contacts/csform.html</w:t>
      </w:r>
      <w:r w:rsidRPr="001D7A57">
        <w:rPr>
          <w:rFonts w:asciiTheme="minorHAnsi" w:hAnsiTheme="minorHAnsi"/>
          <w:sz w:val="24"/>
          <w:szCs w:val="24"/>
        </w:rPr>
        <w:t xml:space="preserve">.    </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C56D11" w:rsidRPr="001D7A57" w:rsidRDefault="00C56D11" w:rsidP="00C56D11">
      <w:pPr>
        <w:rPr>
          <w:rFonts w:asciiTheme="minorHAnsi" w:hAnsiTheme="minorHAnsi"/>
          <w:sz w:val="24"/>
          <w:szCs w:val="24"/>
        </w:rPr>
      </w:pPr>
      <w:r w:rsidRPr="001D7A57">
        <w:rPr>
          <w:rFonts w:asciiTheme="minorHAnsi" w:hAnsiTheme="minorHAnsi"/>
          <w:sz w:val="24"/>
          <w:szCs w:val="24"/>
        </w:rPr>
        <w:t xml:space="preserve">As an employee on layoff status, you may be eligible to receive Unemployment Insurance benefits.  To determine your eligibility you must file a claim at a local office of the State of California Employment Development Department. </w:t>
      </w:r>
      <w:r w:rsidRPr="001D7A57">
        <w:rPr>
          <w:rFonts w:asciiTheme="minorHAnsi" w:hAnsiTheme="minorHAnsi"/>
          <w:snapToGrid w:val="0"/>
          <w:sz w:val="24"/>
          <w:szCs w:val="24"/>
        </w:rPr>
        <w:t xml:space="preserve">Employees may file Unemployment Insurance Claims by calling EDD at 1-800-300-5616 or via the Internet at www.edd.ca.gov.  </w:t>
      </w:r>
      <w:r w:rsidRPr="001D7A57">
        <w:rPr>
          <w:rFonts w:asciiTheme="minorHAnsi" w:hAnsiTheme="minorHAnsi"/>
          <w:sz w:val="24"/>
          <w:szCs w:val="24"/>
        </w:rPr>
        <w:t xml:space="preserve">You are also eligible to receive outplacement services through Lee Hecht Harrison </w:t>
      </w:r>
      <w:r w:rsidRPr="001D7A57">
        <w:rPr>
          <w:rFonts w:asciiTheme="minorHAnsi" w:hAnsiTheme="minorHAnsi"/>
          <w:b/>
          <w:sz w:val="24"/>
          <w:szCs w:val="24"/>
          <w:highlight w:val="yellow"/>
        </w:rPr>
        <w:t>(see attached)</w:t>
      </w:r>
      <w:r w:rsidRPr="001D7A57">
        <w:rPr>
          <w:rFonts w:asciiTheme="minorHAnsi" w:hAnsiTheme="minorHAnsi"/>
          <w:b/>
          <w:sz w:val="24"/>
          <w:szCs w:val="24"/>
        </w:rPr>
        <w:t>.</w:t>
      </w:r>
    </w:p>
    <w:p w:rsidR="00C56D11" w:rsidRPr="001D7A57" w:rsidRDefault="00C56D11" w:rsidP="00C56D11">
      <w:pPr>
        <w:rPr>
          <w:rFonts w:asciiTheme="minorHAnsi" w:hAnsiTheme="minorHAnsi"/>
          <w:color w:val="000000"/>
          <w:sz w:val="24"/>
          <w:szCs w:val="24"/>
        </w:rPr>
      </w:pPr>
    </w:p>
    <w:p w:rsidR="00C56D11" w:rsidRPr="001D7A57" w:rsidRDefault="00C56D11" w:rsidP="00C56D11">
      <w:pPr>
        <w:pStyle w:val="PlainText"/>
        <w:rPr>
          <w:rFonts w:asciiTheme="minorHAnsi" w:hAnsiTheme="minorHAnsi" w:cs="Times New Roman"/>
          <w:sz w:val="24"/>
          <w:szCs w:val="24"/>
        </w:rPr>
      </w:pPr>
      <w:r w:rsidRPr="001D7A57">
        <w:rPr>
          <w:rFonts w:asciiTheme="minorHAnsi" w:hAnsiTheme="minorHAnsi" w:cs="Times New Roman"/>
          <w:sz w:val="24"/>
          <w:szCs w:val="24"/>
        </w:rPr>
        <w:t xml:space="preserve">I would like to take this opportunity to express the Department’s appreciation for your service.  You have been a valuable member of the </w:t>
      </w:r>
      <w:r w:rsidR="00B37AFB" w:rsidRPr="001D7A57">
        <w:rPr>
          <w:rFonts w:asciiTheme="minorHAnsi" w:hAnsiTheme="minorHAnsi" w:cs="Times New Roman"/>
          <w:b/>
          <w:sz w:val="24"/>
          <w:szCs w:val="24"/>
        </w:rPr>
        <w:t>(</w:t>
      </w:r>
      <w:r w:rsidR="00B37AFB" w:rsidRPr="001D7A57">
        <w:rPr>
          <w:rFonts w:asciiTheme="minorHAnsi" w:hAnsiTheme="minorHAnsi" w:cs="Times New Roman"/>
          <w:b/>
          <w:sz w:val="24"/>
          <w:szCs w:val="24"/>
          <w:highlight w:val="yellow"/>
        </w:rPr>
        <w:t>name of department</w:t>
      </w:r>
      <w:r w:rsidR="00B37AFB" w:rsidRPr="001D7A57">
        <w:rPr>
          <w:rFonts w:asciiTheme="minorHAnsi" w:hAnsiTheme="minorHAnsi" w:cs="Times New Roman"/>
          <w:b/>
          <w:sz w:val="24"/>
          <w:szCs w:val="24"/>
        </w:rPr>
        <w:t>)</w:t>
      </w:r>
      <w:r w:rsidRPr="001D7A57">
        <w:rPr>
          <w:rFonts w:asciiTheme="minorHAnsi" w:hAnsiTheme="minorHAnsi" w:cs="Times New Roman"/>
          <w:b/>
          <w:sz w:val="24"/>
          <w:szCs w:val="24"/>
        </w:rPr>
        <w:t>,</w:t>
      </w:r>
      <w:r w:rsidRPr="001D7A57">
        <w:rPr>
          <w:rFonts w:asciiTheme="minorHAnsi" w:hAnsiTheme="minorHAnsi" w:cs="Times New Roman"/>
          <w:sz w:val="24"/>
          <w:szCs w:val="24"/>
        </w:rPr>
        <w:t xml:space="preserve"> and your contributions have been greatly appreciated.</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sidRPr="001D7A57">
        <w:rPr>
          <w:rFonts w:asciiTheme="minorHAnsi" w:hAnsiTheme="minorHAnsi"/>
          <w:color w:val="000000"/>
          <w:sz w:val="24"/>
          <w:szCs w:val="24"/>
        </w:rPr>
        <w:t xml:space="preserve">If you have any questions or need assistance, please feel free to contact </w:t>
      </w:r>
      <w:r w:rsidR="001D7A57">
        <w:rPr>
          <w:rFonts w:asciiTheme="minorHAnsi" w:hAnsiTheme="minorHAnsi"/>
          <w:color w:val="000000"/>
          <w:sz w:val="24"/>
          <w:szCs w:val="24"/>
        </w:rPr>
        <w:t>Local UCOP HR Business Partner</w:t>
      </w:r>
      <w:r w:rsidR="00A93AD6" w:rsidRPr="001D7A57">
        <w:rPr>
          <w:rFonts w:asciiTheme="minorHAnsi" w:hAnsiTheme="minorHAnsi"/>
          <w:color w:val="000000"/>
          <w:sz w:val="24"/>
          <w:szCs w:val="24"/>
        </w:rPr>
        <w:t xml:space="preserve"> or </w:t>
      </w:r>
      <w:r w:rsidRPr="001D7A57">
        <w:rPr>
          <w:rFonts w:asciiTheme="minorHAnsi" w:hAnsiTheme="minorHAnsi"/>
          <w:color w:val="000000"/>
          <w:sz w:val="24"/>
          <w:szCs w:val="24"/>
        </w:rPr>
        <w:t>me.</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ind w:left="1440" w:hanging="1440"/>
        <w:rPr>
          <w:rFonts w:asciiTheme="minorHAnsi" w:hAnsiTheme="minorHAnsi"/>
          <w:color w:val="000000"/>
          <w:sz w:val="24"/>
          <w:szCs w:val="24"/>
        </w:rPr>
      </w:pPr>
      <w:r w:rsidRPr="001D7A57">
        <w:rPr>
          <w:rFonts w:asciiTheme="minorHAnsi" w:hAnsiTheme="minorHAnsi"/>
          <w:color w:val="000000"/>
          <w:sz w:val="24"/>
          <w:szCs w:val="24"/>
        </w:rPr>
        <w:t>Attachment:</w:t>
      </w:r>
      <w:r w:rsidRPr="001D7A57">
        <w:rPr>
          <w:rFonts w:asciiTheme="minorHAnsi" w:hAnsiTheme="minorHAnsi"/>
          <w:color w:val="000000"/>
          <w:sz w:val="24"/>
          <w:szCs w:val="24"/>
        </w:rPr>
        <w:tab/>
      </w:r>
      <w:r w:rsidR="009A2A4D" w:rsidRPr="001D7A57">
        <w:rPr>
          <w:rFonts w:asciiTheme="minorHAnsi" w:hAnsiTheme="minorHAnsi"/>
          <w:color w:val="000000"/>
          <w:sz w:val="24"/>
          <w:szCs w:val="24"/>
        </w:rPr>
        <w:t>Preference for Reemployment and the Right to Recall Election form</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sidRPr="001D7A57">
        <w:rPr>
          <w:rFonts w:asciiTheme="minorHAnsi" w:hAnsiTheme="minorHAnsi"/>
          <w:color w:val="000000"/>
          <w:sz w:val="24"/>
          <w:szCs w:val="24"/>
        </w:rPr>
        <w:tab/>
      </w:r>
      <w:r w:rsidRPr="001D7A57">
        <w:rPr>
          <w:rFonts w:asciiTheme="minorHAnsi" w:hAnsiTheme="minorHAnsi"/>
          <w:color w:val="000000"/>
          <w:sz w:val="24"/>
          <w:szCs w:val="24"/>
        </w:rPr>
        <w:tab/>
      </w:r>
      <w:r w:rsidRPr="001D7A57">
        <w:rPr>
          <w:rFonts w:asciiTheme="minorHAnsi" w:hAnsiTheme="minorHAnsi"/>
          <w:color w:val="000000"/>
          <w:sz w:val="24"/>
          <w:szCs w:val="24"/>
        </w:rPr>
        <w:tab/>
      </w:r>
      <w:r w:rsidR="008D2532" w:rsidRPr="001D7A57">
        <w:rPr>
          <w:rFonts w:asciiTheme="minorHAnsi" w:hAnsiTheme="minorHAnsi"/>
          <w:color w:val="000000"/>
          <w:sz w:val="24"/>
          <w:szCs w:val="24"/>
        </w:rPr>
        <w:t>LLH Select Transition Services - 1 month program Informational Notice</w:t>
      </w:r>
    </w:p>
    <w:p w:rsidR="00C56D11" w:rsidRPr="001D7A57" w:rsidRDefault="008D2532" w:rsidP="008D2532">
      <w:pPr>
        <w:spacing w:line="240" w:lineRule="atLeast"/>
        <w:rPr>
          <w:rFonts w:asciiTheme="minorHAnsi" w:hAnsiTheme="minorHAnsi"/>
          <w:color w:val="000000"/>
          <w:sz w:val="24"/>
          <w:szCs w:val="24"/>
        </w:rPr>
      </w:pPr>
      <w:r w:rsidRPr="001D7A57">
        <w:rPr>
          <w:rFonts w:asciiTheme="minorHAnsi" w:hAnsiTheme="minorHAnsi"/>
          <w:color w:val="000000"/>
          <w:sz w:val="24"/>
          <w:szCs w:val="24"/>
        </w:rPr>
        <w:tab/>
      </w:r>
      <w:r w:rsidRPr="001D7A57">
        <w:rPr>
          <w:rFonts w:asciiTheme="minorHAnsi" w:hAnsiTheme="minorHAnsi"/>
          <w:color w:val="000000"/>
          <w:sz w:val="24"/>
          <w:szCs w:val="24"/>
        </w:rPr>
        <w:tab/>
      </w:r>
      <w:r w:rsidRPr="001D7A57">
        <w:rPr>
          <w:rFonts w:asciiTheme="minorHAnsi" w:hAnsiTheme="minorHAnsi"/>
          <w:color w:val="000000"/>
          <w:sz w:val="24"/>
          <w:szCs w:val="24"/>
        </w:rPr>
        <w:tab/>
      </w:r>
      <w:r w:rsidRPr="001D7A57">
        <w:rPr>
          <w:rFonts w:asciiTheme="minorHAnsi" w:hAnsiTheme="minorHAnsi"/>
          <w:color w:val="000000"/>
          <w:sz w:val="24"/>
          <w:szCs w:val="24"/>
        </w:rPr>
        <w:tab/>
      </w:r>
    </w:p>
    <w:p w:rsidR="00C56D11"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sidRPr="001D7A57">
        <w:rPr>
          <w:rFonts w:asciiTheme="minorHAnsi" w:hAnsiTheme="minorHAnsi"/>
          <w:color w:val="000000"/>
          <w:sz w:val="24"/>
          <w:szCs w:val="24"/>
        </w:rPr>
        <w:t>cc:</w:t>
      </w:r>
      <w:r w:rsidRPr="001D7A57">
        <w:rPr>
          <w:rFonts w:asciiTheme="minorHAnsi" w:hAnsiTheme="minorHAnsi"/>
          <w:color w:val="000000"/>
          <w:sz w:val="24"/>
          <w:szCs w:val="24"/>
        </w:rPr>
        <w:tab/>
        <w:t xml:space="preserve">Local </w:t>
      </w:r>
      <w:r w:rsidR="001D7A57">
        <w:rPr>
          <w:rFonts w:asciiTheme="minorHAnsi" w:hAnsiTheme="minorHAnsi"/>
          <w:color w:val="000000"/>
          <w:sz w:val="24"/>
          <w:szCs w:val="24"/>
        </w:rPr>
        <w:t xml:space="preserve">UCOP </w:t>
      </w:r>
      <w:r w:rsidRPr="001D7A57">
        <w:rPr>
          <w:rFonts w:asciiTheme="minorHAnsi" w:hAnsiTheme="minorHAnsi"/>
          <w:color w:val="000000"/>
          <w:sz w:val="24"/>
          <w:szCs w:val="24"/>
        </w:rPr>
        <w:t>HR Business Partner</w:t>
      </w:r>
    </w:p>
    <w:p w:rsidR="00E36C7A" w:rsidRPr="001D7A57" w:rsidRDefault="00E36C7A"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color w:val="000000"/>
          <w:sz w:val="24"/>
          <w:szCs w:val="24"/>
        </w:rPr>
      </w:pPr>
      <w:r>
        <w:rPr>
          <w:rFonts w:asciiTheme="minorHAnsi" w:hAnsiTheme="minorHAnsi"/>
          <w:color w:val="000000"/>
          <w:sz w:val="24"/>
          <w:szCs w:val="24"/>
        </w:rPr>
        <w:tab/>
        <w:t>Local UCOP HR Employee/Labor Relations</w:t>
      </w:r>
    </w:p>
    <w:p w:rsidR="00C56D11" w:rsidRPr="001D7A57" w:rsidRDefault="001D7A57" w:rsidP="00C56D11">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heme="minorHAnsi" w:hAnsiTheme="minorHAnsi"/>
          <w:color w:val="000000"/>
          <w:sz w:val="24"/>
          <w:szCs w:val="24"/>
        </w:rPr>
      </w:pPr>
      <w:r>
        <w:rPr>
          <w:rFonts w:asciiTheme="minorHAnsi" w:hAnsiTheme="minorHAnsi"/>
          <w:sz w:val="24"/>
          <w:szCs w:val="24"/>
        </w:rPr>
        <w:t xml:space="preserve">Local UCOP </w:t>
      </w:r>
      <w:r w:rsidR="00C56D11" w:rsidRPr="001D7A57">
        <w:rPr>
          <w:rFonts w:asciiTheme="minorHAnsi" w:hAnsiTheme="minorHAnsi"/>
          <w:sz w:val="24"/>
          <w:szCs w:val="24"/>
        </w:rPr>
        <w:t>Preferential Reemployment Coordinator</w:t>
      </w:r>
    </w:p>
    <w:p w:rsidR="00C56D11" w:rsidRPr="001D7A57" w:rsidRDefault="00C56D11"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rPr>
      </w:pPr>
      <w:r w:rsidRPr="001D7A57">
        <w:rPr>
          <w:rFonts w:asciiTheme="minorHAnsi" w:hAnsiTheme="minorHAnsi"/>
          <w:color w:val="000000"/>
          <w:sz w:val="24"/>
          <w:szCs w:val="24"/>
        </w:rPr>
        <w:tab/>
        <w:t>Department Personnel File</w:t>
      </w:r>
    </w:p>
    <w:p w:rsidR="00FB299D" w:rsidRPr="001D7A57" w:rsidRDefault="00FB299D" w:rsidP="00C56D11">
      <w:pPr>
        <w:tabs>
          <w:tab w:val="left" w:pos="720"/>
          <w:tab w:val="left" w:pos="1080"/>
          <w:tab w:val="left" w:pos="1440"/>
          <w:tab w:val="left" w:pos="2160"/>
          <w:tab w:val="left" w:pos="2880"/>
          <w:tab w:val="left" w:pos="5660"/>
          <w:tab w:val="left" w:pos="6380"/>
          <w:tab w:val="left" w:pos="7100"/>
          <w:tab w:val="left" w:pos="7820"/>
        </w:tabs>
        <w:spacing w:line="240" w:lineRule="atLeast"/>
        <w:rPr>
          <w:rFonts w:asciiTheme="minorHAnsi" w:hAnsiTheme="minorHAnsi"/>
          <w:sz w:val="24"/>
          <w:szCs w:val="24"/>
        </w:rPr>
      </w:pPr>
    </w:p>
    <w:sectPr w:rsidR="00FB299D" w:rsidRPr="001D7A57" w:rsidSect="00316C2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57" w:rsidRDefault="001D7A57" w:rsidP="000C6AFE">
      <w:r>
        <w:separator/>
      </w:r>
    </w:p>
  </w:endnote>
  <w:endnote w:type="continuationSeparator" w:id="0">
    <w:p w:rsidR="001D7A57" w:rsidRDefault="001D7A57" w:rsidP="000C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5" w:rsidRDefault="00E32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5" w:rsidRDefault="00E32D85" w:rsidP="00E32D85">
    <w:pPr>
      <w:pStyle w:val="Footer"/>
      <w:jc w:val="right"/>
      <w:rPr>
        <w:sz w:val="16"/>
      </w:rPr>
    </w:pPr>
    <w:r>
      <w:rPr>
        <w:sz w:val="16"/>
      </w:rPr>
      <w:t xml:space="preserve">Local UCOP HR </w:t>
    </w:r>
  </w:p>
  <w:p w:rsidR="00E32D85" w:rsidRDefault="00E32D85" w:rsidP="00E32D85">
    <w:pPr>
      <w:pStyle w:val="Footer"/>
      <w:jc w:val="right"/>
      <w:rPr>
        <w:sz w:val="16"/>
      </w:rPr>
    </w:pPr>
    <w:r>
      <w:rPr>
        <w:sz w:val="16"/>
      </w:rPr>
      <w:t>December, 2014</w:t>
    </w:r>
  </w:p>
  <w:p w:rsidR="001D7A57" w:rsidRDefault="001D7A5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5" w:rsidRDefault="00E32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57" w:rsidRDefault="001D7A57" w:rsidP="000C6AFE">
      <w:r>
        <w:separator/>
      </w:r>
    </w:p>
  </w:footnote>
  <w:footnote w:type="continuationSeparator" w:id="0">
    <w:p w:rsidR="001D7A57" w:rsidRDefault="001D7A57" w:rsidP="000C6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5" w:rsidRDefault="00E32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5" w:rsidRDefault="00E32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85" w:rsidRDefault="00E32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C5"/>
    <w:rsid w:val="000276A0"/>
    <w:rsid w:val="00032A7E"/>
    <w:rsid w:val="0004065E"/>
    <w:rsid w:val="00051E3A"/>
    <w:rsid w:val="000604F6"/>
    <w:rsid w:val="000A1DF9"/>
    <w:rsid w:val="000C6AFE"/>
    <w:rsid w:val="00184540"/>
    <w:rsid w:val="001C7733"/>
    <w:rsid w:val="001C7E55"/>
    <w:rsid w:val="001D7A57"/>
    <w:rsid w:val="001E2536"/>
    <w:rsid w:val="002015E8"/>
    <w:rsid w:val="00215CC5"/>
    <w:rsid w:val="002B119E"/>
    <w:rsid w:val="002E137D"/>
    <w:rsid w:val="00316C25"/>
    <w:rsid w:val="003742E2"/>
    <w:rsid w:val="003D17C1"/>
    <w:rsid w:val="00400FFF"/>
    <w:rsid w:val="00416295"/>
    <w:rsid w:val="00431756"/>
    <w:rsid w:val="00452499"/>
    <w:rsid w:val="004630B4"/>
    <w:rsid w:val="00475A85"/>
    <w:rsid w:val="00483788"/>
    <w:rsid w:val="004972A4"/>
    <w:rsid w:val="004E7601"/>
    <w:rsid w:val="004F7A81"/>
    <w:rsid w:val="00573E30"/>
    <w:rsid w:val="00583B65"/>
    <w:rsid w:val="0059082C"/>
    <w:rsid w:val="005B7566"/>
    <w:rsid w:val="00685304"/>
    <w:rsid w:val="00697380"/>
    <w:rsid w:val="00743EDD"/>
    <w:rsid w:val="00783BB3"/>
    <w:rsid w:val="00785E6F"/>
    <w:rsid w:val="0079538F"/>
    <w:rsid w:val="00864C5B"/>
    <w:rsid w:val="008D2532"/>
    <w:rsid w:val="008E0172"/>
    <w:rsid w:val="0091427F"/>
    <w:rsid w:val="00917E98"/>
    <w:rsid w:val="00934641"/>
    <w:rsid w:val="0094046C"/>
    <w:rsid w:val="00990C57"/>
    <w:rsid w:val="009A0854"/>
    <w:rsid w:val="009A2A4D"/>
    <w:rsid w:val="009A5FC6"/>
    <w:rsid w:val="009F0286"/>
    <w:rsid w:val="00A82E19"/>
    <w:rsid w:val="00A918D6"/>
    <w:rsid w:val="00A93AD6"/>
    <w:rsid w:val="00B116F7"/>
    <w:rsid w:val="00B37AFB"/>
    <w:rsid w:val="00B52387"/>
    <w:rsid w:val="00B92214"/>
    <w:rsid w:val="00B940A2"/>
    <w:rsid w:val="00BA464C"/>
    <w:rsid w:val="00BC678C"/>
    <w:rsid w:val="00C10806"/>
    <w:rsid w:val="00C56D11"/>
    <w:rsid w:val="00C62DC6"/>
    <w:rsid w:val="00CF2FDF"/>
    <w:rsid w:val="00D026A7"/>
    <w:rsid w:val="00D061D4"/>
    <w:rsid w:val="00D129C6"/>
    <w:rsid w:val="00D16768"/>
    <w:rsid w:val="00D24A17"/>
    <w:rsid w:val="00D366B9"/>
    <w:rsid w:val="00D50F1A"/>
    <w:rsid w:val="00D539B0"/>
    <w:rsid w:val="00DC2889"/>
    <w:rsid w:val="00DC5FF5"/>
    <w:rsid w:val="00DE6E67"/>
    <w:rsid w:val="00E22B27"/>
    <w:rsid w:val="00E23F98"/>
    <w:rsid w:val="00E32D85"/>
    <w:rsid w:val="00E36C7A"/>
    <w:rsid w:val="00E928F3"/>
    <w:rsid w:val="00EA23D2"/>
    <w:rsid w:val="00EB7EAA"/>
    <w:rsid w:val="00EE5DE5"/>
    <w:rsid w:val="00F12088"/>
    <w:rsid w:val="00F63346"/>
    <w:rsid w:val="00F64E3E"/>
    <w:rsid w:val="00FB299D"/>
    <w:rsid w:val="00F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CC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5"/>
    <w:rPr>
      <w:b/>
      <w:bCs/>
    </w:rPr>
  </w:style>
  <w:style w:type="paragraph" w:styleId="BalloonText">
    <w:name w:val="Balloon Text"/>
    <w:basedOn w:val="Normal"/>
    <w:semiHidden/>
    <w:rsid w:val="00215CC5"/>
    <w:rPr>
      <w:rFonts w:ascii="Tahoma" w:hAnsi="Tahoma" w:cs="Tahoma"/>
      <w:sz w:val="16"/>
      <w:szCs w:val="16"/>
    </w:rPr>
  </w:style>
  <w:style w:type="paragraph" w:styleId="Subtitle">
    <w:name w:val="Subtitle"/>
    <w:basedOn w:val="Normal"/>
    <w:qFormat/>
    <w:rsid w:val="00FB299D"/>
    <w:pPr>
      <w:jc w:val="center"/>
    </w:pPr>
    <w:rPr>
      <w:b/>
      <w:szCs w:val="20"/>
    </w:rPr>
  </w:style>
  <w:style w:type="paragraph" w:styleId="PlainText">
    <w:name w:val="Plain Text"/>
    <w:basedOn w:val="Normal"/>
    <w:link w:val="PlainTextChar"/>
    <w:rsid w:val="00FB299D"/>
    <w:rPr>
      <w:rFonts w:ascii="Courier New" w:hAnsi="Courier New" w:cs="Courier New"/>
      <w:sz w:val="20"/>
      <w:szCs w:val="20"/>
    </w:rPr>
  </w:style>
  <w:style w:type="paragraph" w:customStyle="1" w:styleId="TxBrp6">
    <w:name w:val="TxBr_p6"/>
    <w:basedOn w:val="Normal"/>
    <w:rsid w:val="000604F6"/>
    <w:pPr>
      <w:widowControl w:val="0"/>
      <w:tabs>
        <w:tab w:val="left" w:pos="1099"/>
      </w:tabs>
      <w:autoSpaceDE w:val="0"/>
      <w:autoSpaceDN w:val="0"/>
      <w:adjustRightInd w:val="0"/>
      <w:spacing w:line="240" w:lineRule="atLeast"/>
      <w:ind w:left="341" w:hanging="1099"/>
    </w:pPr>
    <w:rPr>
      <w:rFonts w:ascii="Times New Roman" w:hAnsi="Times New Roman"/>
      <w:sz w:val="24"/>
      <w:szCs w:val="24"/>
    </w:rPr>
  </w:style>
  <w:style w:type="character" w:styleId="Hyperlink">
    <w:name w:val="Hyperlink"/>
    <w:basedOn w:val="DefaultParagraphFont"/>
    <w:rsid w:val="00D129C6"/>
    <w:rPr>
      <w:color w:val="0000FF"/>
      <w:u w:val="single"/>
    </w:rPr>
  </w:style>
  <w:style w:type="paragraph" w:styleId="Header">
    <w:name w:val="header"/>
    <w:basedOn w:val="Normal"/>
    <w:link w:val="HeaderChar"/>
    <w:rsid w:val="000C6AFE"/>
    <w:pPr>
      <w:tabs>
        <w:tab w:val="center" w:pos="4680"/>
        <w:tab w:val="right" w:pos="9360"/>
      </w:tabs>
    </w:pPr>
  </w:style>
  <w:style w:type="character" w:customStyle="1" w:styleId="HeaderChar">
    <w:name w:val="Header Char"/>
    <w:basedOn w:val="DefaultParagraphFont"/>
    <w:link w:val="Header"/>
    <w:rsid w:val="000C6AFE"/>
    <w:rPr>
      <w:rFonts w:ascii="Arial" w:hAnsi="Arial"/>
      <w:sz w:val="22"/>
      <w:szCs w:val="22"/>
    </w:rPr>
  </w:style>
  <w:style w:type="paragraph" w:styleId="Footer">
    <w:name w:val="footer"/>
    <w:basedOn w:val="Normal"/>
    <w:link w:val="FooterChar"/>
    <w:rsid w:val="000C6AFE"/>
    <w:pPr>
      <w:tabs>
        <w:tab w:val="center" w:pos="4680"/>
        <w:tab w:val="right" w:pos="9360"/>
      </w:tabs>
    </w:pPr>
  </w:style>
  <w:style w:type="character" w:customStyle="1" w:styleId="FooterChar">
    <w:name w:val="Footer Char"/>
    <w:basedOn w:val="DefaultParagraphFont"/>
    <w:link w:val="Footer"/>
    <w:rsid w:val="000C6AFE"/>
    <w:rPr>
      <w:rFonts w:ascii="Arial" w:hAnsi="Arial"/>
      <w:sz w:val="22"/>
      <w:szCs w:val="22"/>
    </w:rPr>
  </w:style>
  <w:style w:type="character" w:customStyle="1" w:styleId="PlainTextChar">
    <w:name w:val="Plain Text Char"/>
    <w:basedOn w:val="DefaultParagraphFont"/>
    <w:link w:val="PlainText"/>
    <w:rsid w:val="00C56D1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CC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5"/>
    <w:rPr>
      <w:b/>
      <w:bCs/>
    </w:rPr>
  </w:style>
  <w:style w:type="paragraph" w:styleId="BalloonText">
    <w:name w:val="Balloon Text"/>
    <w:basedOn w:val="Normal"/>
    <w:semiHidden/>
    <w:rsid w:val="00215CC5"/>
    <w:rPr>
      <w:rFonts w:ascii="Tahoma" w:hAnsi="Tahoma" w:cs="Tahoma"/>
      <w:sz w:val="16"/>
      <w:szCs w:val="16"/>
    </w:rPr>
  </w:style>
  <w:style w:type="paragraph" w:styleId="Subtitle">
    <w:name w:val="Subtitle"/>
    <w:basedOn w:val="Normal"/>
    <w:qFormat/>
    <w:rsid w:val="00FB299D"/>
    <w:pPr>
      <w:jc w:val="center"/>
    </w:pPr>
    <w:rPr>
      <w:b/>
      <w:szCs w:val="20"/>
    </w:rPr>
  </w:style>
  <w:style w:type="paragraph" w:styleId="PlainText">
    <w:name w:val="Plain Text"/>
    <w:basedOn w:val="Normal"/>
    <w:link w:val="PlainTextChar"/>
    <w:rsid w:val="00FB299D"/>
    <w:rPr>
      <w:rFonts w:ascii="Courier New" w:hAnsi="Courier New" w:cs="Courier New"/>
      <w:sz w:val="20"/>
      <w:szCs w:val="20"/>
    </w:rPr>
  </w:style>
  <w:style w:type="paragraph" w:customStyle="1" w:styleId="TxBrp6">
    <w:name w:val="TxBr_p6"/>
    <w:basedOn w:val="Normal"/>
    <w:rsid w:val="000604F6"/>
    <w:pPr>
      <w:widowControl w:val="0"/>
      <w:tabs>
        <w:tab w:val="left" w:pos="1099"/>
      </w:tabs>
      <w:autoSpaceDE w:val="0"/>
      <w:autoSpaceDN w:val="0"/>
      <w:adjustRightInd w:val="0"/>
      <w:spacing w:line="240" w:lineRule="atLeast"/>
      <w:ind w:left="341" w:hanging="1099"/>
    </w:pPr>
    <w:rPr>
      <w:rFonts w:ascii="Times New Roman" w:hAnsi="Times New Roman"/>
      <w:sz w:val="24"/>
      <w:szCs w:val="24"/>
    </w:rPr>
  </w:style>
  <w:style w:type="character" w:styleId="Hyperlink">
    <w:name w:val="Hyperlink"/>
    <w:basedOn w:val="DefaultParagraphFont"/>
    <w:rsid w:val="00D129C6"/>
    <w:rPr>
      <w:color w:val="0000FF"/>
      <w:u w:val="single"/>
    </w:rPr>
  </w:style>
  <w:style w:type="paragraph" w:styleId="Header">
    <w:name w:val="header"/>
    <w:basedOn w:val="Normal"/>
    <w:link w:val="HeaderChar"/>
    <w:rsid w:val="000C6AFE"/>
    <w:pPr>
      <w:tabs>
        <w:tab w:val="center" w:pos="4680"/>
        <w:tab w:val="right" w:pos="9360"/>
      </w:tabs>
    </w:pPr>
  </w:style>
  <w:style w:type="character" w:customStyle="1" w:styleId="HeaderChar">
    <w:name w:val="Header Char"/>
    <w:basedOn w:val="DefaultParagraphFont"/>
    <w:link w:val="Header"/>
    <w:rsid w:val="000C6AFE"/>
    <w:rPr>
      <w:rFonts w:ascii="Arial" w:hAnsi="Arial"/>
      <w:sz w:val="22"/>
      <w:szCs w:val="22"/>
    </w:rPr>
  </w:style>
  <w:style w:type="paragraph" w:styleId="Footer">
    <w:name w:val="footer"/>
    <w:basedOn w:val="Normal"/>
    <w:link w:val="FooterChar"/>
    <w:rsid w:val="000C6AFE"/>
    <w:pPr>
      <w:tabs>
        <w:tab w:val="center" w:pos="4680"/>
        <w:tab w:val="right" w:pos="9360"/>
      </w:tabs>
    </w:pPr>
  </w:style>
  <w:style w:type="character" w:customStyle="1" w:styleId="FooterChar">
    <w:name w:val="Footer Char"/>
    <w:basedOn w:val="DefaultParagraphFont"/>
    <w:link w:val="Footer"/>
    <w:rsid w:val="000C6AFE"/>
    <w:rPr>
      <w:rFonts w:ascii="Arial" w:hAnsi="Arial"/>
      <w:sz w:val="22"/>
      <w:szCs w:val="22"/>
    </w:rPr>
  </w:style>
  <w:style w:type="character" w:customStyle="1" w:styleId="PlainTextChar">
    <w:name w:val="Plain Text Char"/>
    <w:basedOn w:val="DefaultParagraphFont"/>
    <w:link w:val="PlainText"/>
    <w:rsid w:val="00C56D1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5184">
      <w:bodyDiv w:val="1"/>
      <w:marLeft w:val="0"/>
      <w:marRight w:val="0"/>
      <w:marTop w:val="0"/>
      <w:marBottom w:val="0"/>
      <w:divBdr>
        <w:top w:val="none" w:sz="0" w:space="0" w:color="auto"/>
        <w:left w:val="none" w:sz="0" w:space="0" w:color="auto"/>
        <w:bottom w:val="none" w:sz="0" w:space="0" w:color="auto"/>
        <w:right w:val="none" w:sz="0" w:space="0" w:color="auto"/>
      </w:divBdr>
    </w:div>
    <w:div w:id="773982244">
      <w:bodyDiv w:val="1"/>
      <w:marLeft w:val="0"/>
      <w:marRight w:val="0"/>
      <w:marTop w:val="0"/>
      <w:marBottom w:val="0"/>
      <w:divBdr>
        <w:top w:val="none" w:sz="0" w:space="0" w:color="auto"/>
        <w:left w:val="none" w:sz="0" w:space="0" w:color="auto"/>
        <w:bottom w:val="none" w:sz="0" w:space="0" w:color="auto"/>
        <w:right w:val="none" w:sz="0" w:space="0" w:color="auto"/>
      </w:divBdr>
    </w:div>
    <w:div w:id="12594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undberg@berkeley.ed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[Indefinite Layoff/Reduction-In-Time Clerical (CX), Unit – Less than 5 years]</vt:lpstr>
    </vt:vector>
  </TitlesOfParts>
  <Company>UCSF</Company>
  <LinksUpToDate>false</LinksUpToDate>
  <CharactersWithSpaces>4568</CharactersWithSpaces>
  <SharedDoc>false</SharedDoc>
  <HLinks>
    <vt:vector size="30" baseType="variant">
      <vt:variant>
        <vt:i4>7929860</vt:i4>
      </vt:variant>
      <vt:variant>
        <vt:i4>12</vt:i4>
      </vt:variant>
      <vt:variant>
        <vt:i4>0</vt:i4>
      </vt:variant>
      <vt:variant>
        <vt:i4>5</vt:i4>
      </vt:variant>
      <vt:variant>
        <vt:lpwstr>http://atyourservice.ucop.edu/forms_pubs/checklists_factsheets/indef_layoff.pdf</vt:lpwstr>
      </vt:variant>
      <vt:variant>
        <vt:lpwstr/>
      </vt:variant>
      <vt:variant>
        <vt:i4>3801136</vt:i4>
      </vt:variant>
      <vt:variant>
        <vt:i4>9</vt:i4>
      </vt:variant>
      <vt:variant>
        <vt:i4>0</vt:i4>
      </vt:variant>
      <vt:variant>
        <vt:i4>5</vt:i4>
      </vt:variant>
      <vt:variant>
        <vt:lpwstr>http://ucsfhr.ucsf.edu/index.php/layoffguide/article/2492/?parent_entry_id=2485</vt:lpwstr>
      </vt:variant>
      <vt:variant>
        <vt:lpwstr/>
      </vt:variant>
      <vt:variant>
        <vt:i4>2687004</vt:i4>
      </vt:variant>
      <vt:variant>
        <vt:i4>6</vt:i4>
      </vt:variant>
      <vt:variant>
        <vt:i4>0</vt:i4>
      </vt:variant>
      <vt:variant>
        <vt:i4>5</vt:i4>
      </vt:variant>
      <vt:variant>
        <vt:lpwstr>mailto:benefits@ucsf.edu</vt:lpwstr>
      </vt:variant>
      <vt:variant>
        <vt:lpwstr/>
      </vt:variant>
      <vt:variant>
        <vt:i4>6291501</vt:i4>
      </vt:variant>
      <vt:variant>
        <vt:i4>3</vt:i4>
      </vt:variant>
      <vt:variant>
        <vt:i4>0</vt:i4>
      </vt:variant>
      <vt:variant>
        <vt:i4>5</vt:i4>
      </vt:variant>
      <vt:variant>
        <vt:lpwstr>http://www.ucsfhr.ucsf.edu/benefits</vt:lpwstr>
      </vt:variant>
      <vt:variant>
        <vt:lpwstr/>
      </vt:variant>
      <vt:variant>
        <vt:i4>7929860</vt:i4>
      </vt:variant>
      <vt:variant>
        <vt:i4>0</vt:i4>
      </vt:variant>
      <vt:variant>
        <vt:i4>0</vt:i4>
      </vt:variant>
      <vt:variant>
        <vt:i4>5</vt:i4>
      </vt:variant>
      <vt:variant>
        <vt:lpwstr>http://atyourservice.ucop.edu/forms_pubs/checklists_factsheets/indef_layoff.pdf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[Indefinite Layoff/Reduction-In-Time Clerical (CX), Unit – Less than 5 years]</dc:title>
  <dc:creator>mgottas</dc:creator>
  <cp:lastModifiedBy>University of California</cp:lastModifiedBy>
  <cp:revision>7</cp:revision>
  <cp:lastPrinted>2012-03-15T00:02:00Z</cp:lastPrinted>
  <dcterms:created xsi:type="dcterms:W3CDTF">2014-12-17T16:26:00Z</dcterms:created>
  <dcterms:modified xsi:type="dcterms:W3CDTF">2014-12-17T17:28:00Z</dcterms:modified>
</cp:coreProperties>
</file>