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20" w:rsidRPr="00153A20" w:rsidRDefault="00153A20" w:rsidP="00153A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18"/>
          <w:szCs w:val="18"/>
        </w:rPr>
      </w:pPr>
    </w:p>
    <w:p w:rsidR="00EB77A7" w:rsidRPr="00153A20" w:rsidRDefault="00A96CF4" w:rsidP="00153A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32"/>
          <w:szCs w:val="32"/>
        </w:rPr>
      </w:pPr>
      <w:r w:rsidRPr="00153A20">
        <w:rPr>
          <w:b/>
          <w:sz w:val="32"/>
          <w:szCs w:val="32"/>
        </w:rPr>
        <w:t xml:space="preserve">SEVERANCE </w:t>
      </w:r>
      <w:r w:rsidR="008C7DF1" w:rsidRPr="00153A20">
        <w:rPr>
          <w:b/>
          <w:sz w:val="32"/>
          <w:szCs w:val="32"/>
        </w:rPr>
        <w:t>ELECTION</w:t>
      </w:r>
    </w:p>
    <w:p w:rsidR="00126A4A" w:rsidRDefault="000F7CDB" w:rsidP="00153A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</w:rPr>
      </w:pPr>
      <w:r w:rsidRPr="00730C5F">
        <w:rPr>
          <w:i/>
        </w:rPr>
        <w:t>CLERICAL AND ALLIED SERVICES</w:t>
      </w:r>
      <w:r w:rsidR="008C7DF1" w:rsidRPr="00730C5F">
        <w:rPr>
          <w:i/>
        </w:rPr>
        <w:t xml:space="preserve"> UNIT </w:t>
      </w:r>
      <w:r w:rsidR="008C7DF1" w:rsidRPr="00730C5F">
        <w:rPr>
          <w:b/>
          <w:i/>
        </w:rPr>
        <w:t>(</w:t>
      </w:r>
      <w:r w:rsidRPr="00730C5F">
        <w:rPr>
          <w:b/>
          <w:i/>
        </w:rPr>
        <w:t>C</w:t>
      </w:r>
      <w:r w:rsidR="008C7DF1" w:rsidRPr="00730C5F">
        <w:rPr>
          <w:b/>
          <w:i/>
        </w:rPr>
        <w:t>X)</w:t>
      </w:r>
    </w:p>
    <w:p w:rsidR="00271495" w:rsidRDefault="00271495" w:rsidP="00153A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</w:rPr>
      </w:pPr>
      <w:r>
        <w:rPr>
          <w:b/>
          <w:i/>
        </w:rPr>
        <w:t>(December 2011 – November 2016)</w:t>
      </w:r>
    </w:p>
    <w:p w:rsidR="00271495" w:rsidRDefault="00271495" w:rsidP="00153A2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i/>
        </w:rPr>
      </w:pPr>
    </w:p>
    <w:p w:rsidR="008172C5" w:rsidRDefault="008172C5" w:rsidP="00910688"/>
    <w:p w:rsidR="005065D7" w:rsidRPr="00446558" w:rsidRDefault="00111A7F" w:rsidP="00111A7F">
      <w:pPr>
        <w:rPr>
          <w:b/>
          <w:sz w:val="20"/>
          <w:szCs w:val="20"/>
        </w:rPr>
      </w:pPr>
      <w:r w:rsidRPr="005065D7">
        <w:t xml:space="preserve">Clerical Unit employees who receive notice of layoff </w:t>
      </w:r>
      <w:r w:rsidRPr="00A85E18">
        <w:t>may elect</w:t>
      </w:r>
      <w:r w:rsidR="00A85E18">
        <w:rPr>
          <w:b/>
        </w:rPr>
        <w:t>,</w:t>
      </w:r>
      <w:r w:rsidRPr="005065D7">
        <w:rPr>
          <w:b/>
        </w:rPr>
        <w:t xml:space="preserve"> within fourteen (14) calendar days of receipt of notice</w:t>
      </w:r>
      <w:r w:rsidRPr="005065D7">
        <w:t xml:space="preserve"> </w:t>
      </w:r>
      <w:r w:rsidRPr="005065D7">
        <w:rPr>
          <w:b/>
        </w:rPr>
        <w:t xml:space="preserve">of layoff, </w:t>
      </w:r>
      <w:r w:rsidRPr="00064B62">
        <w:t xml:space="preserve">severance pay in lieu of </w:t>
      </w:r>
      <w:r w:rsidR="00A85E18">
        <w:t xml:space="preserve">preferential rehire and recall rights.  </w:t>
      </w:r>
      <w:r w:rsidR="00A85E18" w:rsidRPr="00A85E18">
        <w:rPr>
          <w:u w:val="single"/>
        </w:rPr>
        <w:t>Your election must be in writing and is irrevocable</w:t>
      </w:r>
      <w:r w:rsidRPr="00064B62">
        <w:t xml:space="preserve">. </w:t>
      </w:r>
      <w:r w:rsidR="005065D7" w:rsidRPr="00064B62">
        <w:t xml:space="preserve"> </w:t>
      </w:r>
      <w:r w:rsidR="00446558">
        <w:rPr>
          <w:b/>
          <w:sz w:val="20"/>
          <w:szCs w:val="20"/>
        </w:rPr>
        <w:t>(Please note that if the layoff notice is rescinded prior to the effective layoff date then this election is void.)</w:t>
      </w:r>
    </w:p>
    <w:p w:rsidR="005065D7" w:rsidRDefault="005065D7" w:rsidP="00111A7F"/>
    <w:p w:rsidR="00324F91" w:rsidRPr="00324F91" w:rsidRDefault="00324F91" w:rsidP="00324F91">
      <w:pPr>
        <w:ind w:left="360"/>
        <w:rPr>
          <w:b/>
        </w:rPr>
      </w:pPr>
      <w:r w:rsidRPr="00324F91">
        <w:rPr>
          <w:b/>
        </w:rPr>
        <w:t>Severance Pay in Lieu of Preferential Rehire and Recall Rights</w:t>
      </w:r>
      <w:r>
        <w:rPr>
          <w:b/>
        </w:rPr>
        <w:t>*</w:t>
      </w:r>
    </w:p>
    <w:p w:rsidR="005065D7" w:rsidRDefault="00111A7F" w:rsidP="00324F91">
      <w:pPr>
        <w:ind w:left="360"/>
      </w:pPr>
      <w:r w:rsidRPr="005065D7">
        <w:t xml:space="preserve">Employees </w:t>
      </w:r>
      <w:r w:rsidR="00E90A66">
        <w:t>who elect severance pay in lieu of preference for reemployment and the right to recall shall be paid a lump sum amount of one week (5 workdays) of salary for each full year of severance from the most recent break in service, up to a maximum of 16 weeks of base pay.</w:t>
      </w:r>
    </w:p>
    <w:p w:rsidR="005065D7" w:rsidRDefault="005065D7" w:rsidP="00111A7F"/>
    <w:p w:rsidR="00A85E18" w:rsidRDefault="00A85E18" w:rsidP="00111A7F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*</w:t>
      </w:r>
      <w:r w:rsidRPr="00D41FF2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If you subsequently become reemployed with the University during the period for which severance was paid, </w:t>
      </w:r>
      <w:r w:rsidR="00977B01">
        <w:rPr>
          <w:b/>
          <w:i/>
          <w:iCs/>
          <w:sz w:val="20"/>
          <w:szCs w:val="20"/>
        </w:rPr>
        <w:t>an employee cannot be returned to work without first repaying the severance or signing a severance repayment agreement.</w:t>
      </w:r>
    </w:p>
    <w:p w:rsidR="00A85E18" w:rsidRDefault="00A85E18" w:rsidP="00111A7F"/>
    <w:p w:rsidR="00A85E18" w:rsidRPr="0064059E" w:rsidRDefault="00A85E18" w:rsidP="00A85E18">
      <w:pPr>
        <w:autoSpaceDE w:val="0"/>
        <w:autoSpaceDN w:val="0"/>
        <w:adjustRightInd w:val="0"/>
      </w:pPr>
      <w:r w:rsidRPr="0064059E">
        <w:t xml:space="preserve">If you choose to </w:t>
      </w:r>
      <w:r w:rsidRPr="0064059E">
        <w:rPr>
          <w:b/>
        </w:rPr>
        <w:t>elect</w:t>
      </w:r>
      <w:r w:rsidRPr="0064059E">
        <w:t xml:space="preserve"> </w:t>
      </w:r>
      <w:r w:rsidRPr="00064B62">
        <w:t xml:space="preserve">severance pay in lieu of </w:t>
      </w:r>
      <w:r>
        <w:t>preferential rehire and recall rights</w:t>
      </w:r>
      <w:r w:rsidRPr="0064059E">
        <w:t xml:space="preserve">, please indicate your election below, </w:t>
      </w:r>
      <w:r w:rsidR="00EB3C1C">
        <w:t>by</w:t>
      </w:r>
      <w:r>
        <w:t xml:space="preserve"> </w:t>
      </w:r>
      <w:r w:rsidRPr="0064059E">
        <w:t>sign</w:t>
      </w:r>
      <w:r w:rsidR="00EB3C1C">
        <w:t>ing</w:t>
      </w:r>
      <w:r w:rsidRPr="0064059E">
        <w:t xml:space="preserve"> and return</w:t>
      </w:r>
      <w:r w:rsidR="00EB3C1C">
        <w:t>ing</w:t>
      </w:r>
      <w:r w:rsidRPr="0064059E">
        <w:t xml:space="preserve"> this form to your department no later than </w:t>
      </w:r>
      <w:r w:rsidR="002A61B1">
        <w:rPr>
          <w:b/>
          <w:u w:val="single"/>
        </w:rPr>
        <w:t xml:space="preserve">  </w:t>
      </w:r>
      <w:r w:rsidR="00271495">
        <w:rPr>
          <w:b/>
          <w:u w:val="single"/>
        </w:rPr>
        <w:t>_________</w:t>
      </w:r>
      <w:r w:rsidR="002A61B1">
        <w:rPr>
          <w:b/>
          <w:u w:val="single"/>
        </w:rPr>
        <w:t xml:space="preserve">   </w:t>
      </w:r>
      <w:r w:rsidRPr="0064059E">
        <w:t xml:space="preserve">.  </w:t>
      </w:r>
      <w:r w:rsidRPr="0064059E">
        <w:rPr>
          <w:u w:val="single"/>
        </w:rPr>
        <w:t xml:space="preserve"> </w:t>
      </w:r>
    </w:p>
    <w:p w:rsidR="00A85E18" w:rsidRPr="0064059E" w:rsidRDefault="00A85E18" w:rsidP="00A85E18">
      <w:pPr>
        <w:autoSpaceDE w:val="0"/>
        <w:autoSpaceDN w:val="0"/>
        <w:adjustRightInd w:val="0"/>
      </w:pPr>
    </w:p>
    <w:p w:rsidR="00A85E18" w:rsidRPr="00A8139F" w:rsidRDefault="00A85E18" w:rsidP="00A85E18">
      <w:pPr>
        <w:rPr>
          <w:u w:val="single"/>
        </w:rPr>
      </w:pPr>
      <w:r w:rsidRPr="0064059E">
        <w:t xml:space="preserve">If you choose </w:t>
      </w:r>
      <w:r w:rsidRPr="0064059E">
        <w:rPr>
          <w:b/>
        </w:rPr>
        <w:t>not to elect</w:t>
      </w:r>
      <w:r w:rsidRPr="0064059E">
        <w:t xml:space="preserve"> </w:t>
      </w:r>
      <w:r w:rsidRPr="00064B62">
        <w:t xml:space="preserve">severance pay in lieu of </w:t>
      </w:r>
      <w:r>
        <w:t>preferential rehire and recall rights</w:t>
      </w:r>
      <w:r w:rsidRPr="0064059E">
        <w:t>, you shall receive preferential rehire and recall, in accordance with Article 1</w:t>
      </w:r>
      <w:r>
        <w:t>3</w:t>
      </w:r>
      <w:r w:rsidRPr="0064059E">
        <w:t xml:space="preserve"> – </w:t>
      </w:r>
      <w:r w:rsidRPr="0064059E">
        <w:rPr>
          <w:i/>
        </w:rPr>
        <w:t>Layoff and Reduction in Time</w:t>
      </w:r>
      <w:r w:rsidR="00E90A66">
        <w:t>, S</w:t>
      </w:r>
      <w:r w:rsidRPr="0064059E">
        <w:t>ection</w:t>
      </w:r>
      <w:r w:rsidR="00E90A66">
        <w:t>s</w:t>
      </w:r>
      <w:r w:rsidRPr="0064059E">
        <w:t xml:space="preserve"> </w:t>
      </w:r>
      <w:r>
        <w:t>E</w:t>
      </w:r>
      <w:r w:rsidRPr="0064059E">
        <w:t xml:space="preserve">. and </w:t>
      </w:r>
      <w:r>
        <w:t>F.</w:t>
      </w:r>
      <w:r w:rsidRPr="0064059E">
        <w:t xml:space="preserve"> of the </w:t>
      </w:r>
      <w:r w:rsidR="00126A4A">
        <w:t xml:space="preserve">expired </w:t>
      </w:r>
      <w:r w:rsidRPr="0064059E">
        <w:t>UC/</w:t>
      </w:r>
      <w:r>
        <w:t>CUE</w:t>
      </w:r>
      <w:r w:rsidRPr="0064059E">
        <w:t xml:space="preserve"> Agreement</w:t>
      </w:r>
      <w:r w:rsidR="00126A4A">
        <w:t xml:space="preserve"> (</w:t>
      </w:r>
      <w:r w:rsidR="00271495">
        <w:t>December 2011 – November 2016</w:t>
      </w:r>
      <w:r w:rsidR="00126A4A">
        <w:t>)</w:t>
      </w:r>
      <w:r w:rsidRPr="00A8139F">
        <w:t>.  You do not need to return this form if you make no election.</w:t>
      </w:r>
    </w:p>
    <w:p w:rsidR="00A96CF4" w:rsidRDefault="00A96CF4" w:rsidP="00A96CF4"/>
    <w:p w:rsidR="00EB3C1C" w:rsidRPr="005065D7" w:rsidRDefault="00EB3C1C" w:rsidP="00A96CF4"/>
    <w:p w:rsidR="00442F2C" w:rsidRPr="00EB3C1C" w:rsidRDefault="00A96CF4" w:rsidP="00EB3C1C">
      <w:r w:rsidRPr="005065D7">
        <w:t>For more information see Article 1</w:t>
      </w:r>
      <w:r w:rsidR="00111A7F" w:rsidRPr="005065D7">
        <w:t>3</w:t>
      </w:r>
      <w:r w:rsidRPr="005065D7">
        <w:t xml:space="preserve"> – </w:t>
      </w:r>
      <w:r w:rsidRPr="005065D7">
        <w:rPr>
          <w:i/>
        </w:rPr>
        <w:t>Layoff and Reduction in Time</w:t>
      </w:r>
      <w:r w:rsidRPr="005065D7">
        <w:t xml:space="preserve"> of the </w:t>
      </w:r>
      <w:r w:rsidR="00271495">
        <w:t xml:space="preserve">current </w:t>
      </w:r>
      <w:r w:rsidRPr="005065D7">
        <w:t>UC/</w:t>
      </w:r>
      <w:r w:rsidR="00111A7F" w:rsidRPr="005065D7">
        <w:t>CUE</w:t>
      </w:r>
      <w:r w:rsidRPr="005065D7">
        <w:t xml:space="preserve"> Agreement.</w:t>
      </w:r>
    </w:p>
    <w:p w:rsidR="005065D7" w:rsidRPr="005065D7" w:rsidRDefault="005065D7" w:rsidP="00A96CF4"/>
    <w:p w:rsidR="00910688" w:rsidRPr="00EB3C1C" w:rsidRDefault="00EB3C1C" w:rsidP="00E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25"/>
        </w:tabs>
        <w:rPr>
          <w:sz w:val="18"/>
          <w:szCs w:val="18"/>
        </w:rPr>
      </w:pPr>
      <w:r>
        <w:tab/>
      </w:r>
    </w:p>
    <w:p w:rsidR="00A85E18" w:rsidRPr="006E5D77" w:rsidRDefault="00A85E18" w:rsidP="00A85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  <w:tab w:val="left" w:pos="5040"/>
        </w:tabs>
      </w:pPr>
      <w:r w:rsidRPr="006E5D77">
        <w:t xml:space="preserve">I, </w:t>
      </w:r>
      <w:r w:rsidRPr="00A874BA">
        <w:rPr>
          <w:u w:val="single"/>
        </w:rPr>
        <w:tab/>
      </w:r>
      <w:r w:rsidRPr="00A874BA">
        <w:t>,</w:t>
      </w:r>
      <w:r w:rsidRPr="006E5D77">
        <w:t xml:space="preserve"> </w:t>
      </w:r>
    </w:p>
    <w:p w:rsidR="00A85E18" w:rsidRPr="00A874BA" w:rsidRDefault="00A85E18" w:rsidP="00A85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sz w:val="22"/>
          <w:szCs w:val="22"/>
        </w:rPr>
      </w:pPr>
      <w:r w:rsidRPr="00A874BA">
        <w:rPr>
          <w:sz w:val="20"/>
          <w:szCs w:val="20"/>
        </w:rPr>
        <w:tab/>
      </w:r>
      <w:r w:rsidRPr="00A874BA">
        <w:rPr>
          <w:sz w:val="22"/>
          <w:szCs w:val="22"/>
        </w:rPr>
        <w:t>Employee Name</w:t>
      </w:r>
    </w:p>
    <w:p w:rsidR="00A85E18" w:rsidRDefault="00A85E18" w:rsidP="0081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10688" w:rsidRPr="005065D7" w:rsidRDefault="008172C5" w:rsidP="0081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</w:t>
      </w:r>
      <w:r w:rsidR="00111A7F" w:rsidRPr="005065D7">
        <w:t>lect</w:t>
      </w:r>
      <w:r>
        <w:t xml:space="preserve"> </w:t>
      </w:r>
      <w:r w:rsidR="00A85E18" w:rsidRPr="00064B62">
        <w:t xml:space="preserve">severance pay in lieu of </w:t>
      </w:r>
      <w:r w:rsidR="00A85E18">
        <w:t>preferential rehire and recall rights</w:t>
      </w:r>
      <w:r w:rsidR="00111A7F" w:rsidRPr="005065D7">
        <w:t xml:space="preserve">.  </w:t>
      </w:r>
      <w:r w:rsidR="008C7DF1" w:rsidRPr="002452FA">
        <w:rPr>
          <w:b/>
        </w:rPr>
        <w:t>I realize that this election is irrevocable</w:t>
      </w:r>
      <w:r w:rsidR="008C7DF1" w:rsidRPr="005065D7">
        <w:t>.</w:t>
      </w:r>
    </w:p>
    <w:p w:rsidR="005065D7" w:rsidRPr="005065D7" w:rsidRDefault="005065D7" w:rsidP="0068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10688" w:rsidRPr="005065D7" w:rsidRDefault="00910688" w:rsidP="00E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3960"/>
          <w:tab w:val="left" w:pos="7560"/>
          <w:tab w:val="left" w:pos="7920"/>
          <w:tab w:val="left" w:pos="9900"/>
        </w:tabs>
        <w:rPr>
          <w:u w:val="single"/>
        </w:rPr>
      </w:pPr>
      <w:r w:rsidRPr="005065D7">
        <w:rPr>
          <w:u w:val="single"/>
        </w:rPr>
        <w:tab/>
      </w:r>
      <w:r w:rsidRPr="005065D7">
        <w:tab/>
      </w:r>
      <w:r w:rsidRPr="005065D7">
        <w:rPr>
          <w:u w:val="single"/>
        </w:rPr>
        <w:tab/>
      </w:r>
      <w:r w:rsidRPr="005065D7">
        <w:tab/>
      </w:r>
      <w:r w:rsidRPr="005065D7">
        <w:rPr>
          <w:u w:val="single"/>
        </w:rPr>
        <w:tab/>
      </w:r>
    </w:p>
    <w:p w:rsidR="00910688" w:rsidRPr="005065D7" w:rsidRDefault="00910688" w:rsidP="00E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7920"/>
        </w:tabs>
      </w:pPr>
      <w:r w:rsidRPr="005065D7">
        <w:t>Print Name</w:t>
      </w:r>
      <w:r w:rsidRPr="005065D7">
        <w:tab/>
        <w:t>Signature</w:t>
      </w:r>
      <w:r w:rsidRPr="005065D7">
        <w:tab/>
        <w:t>Date</w:t>
      </w:r>
    </w:p>
    <w:p w:rsidR="00EB3C1C" w:rsidRPr="00EB3C1C" w:rsidRDefault="00EB3C1C" w:rsidP="0068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380"/>
          <w:tab w:val="left" w:pos="8640"/>
        </w:tabs>
        <w:rPr>
          <w:sz w:val="18"/>
          <w:szCs w:val="18"/>
        </w:rPr>
      </w:pPr>
    </w:p>
    <w:p w:rsidR="00EB3C1C" w:rsidRPr="00EB3C1C" w:rsidRDefault="00EB3C1C" w:rsidP="0068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380"/>
          <w:tab w:val="left" w:pos="8640"/>
        </w:tabs>
        <w:rPr>
          <w:sz w:val="18"/>
          <w:szCs w:val="18"/>
        </w:rPr>
      </w:pPr>
    </w:p>
    <w:p w:rsidR="00910688" w:rsidRPr="005065D7" w:rsidRDefault="00910688" w:rsidP="0068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380"/>
          <w:tab w:val="left" w:pos="8640"/>
        </w:tabs>
        <w:rPr>
          <w:b/>
        </w:rPr>
      </w:pPr>
      <w:r w:rsidRPr="005065D7">
        <w:rPr>
          <w:b/>
        </w:rPr>
        <w:t>Department Representative</w:t>
      </w:r>
    </w:p>
    <w:p w:rsidR="00910688" w:rsidRPr="005065D7" w:rsidRDefault="00910688" w:rsidP="0068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380"/>
          <w:tab w:val="left" w:pos="8640"/>
        </w:tabs>
      </w:pPr>
    </w:p>
    <w:p w:rsidR="00910688" w:rsidRPr="005065D7" w:rsidRDefault="00910688" w:rsidP="00E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3960"/>
          <w:tab w:val="left" w:pos="7560"/>
          <w:tab w:val="left" w:pos="7920"/>
          <w:tab w:val="left" w:pos="9900"/>
        </w:tabs>
        <w:rPr>
          <w:u w:val="single"/>
        </w:rPr>
      </w:pPr>
      <w:r w:rsidRPr="005065D7">
        <w:rPr>
          <w:u w:val="single"/>
        </w:rPr>
        <w:tab/>
      </w:r>
      <w:r w:rsidRPr="005065D7">
        <w:tab/>
      </w:r>
      <w:r w:rsidRPr="005065D7">
        <w:rPr>
          <w:u w:val="single"/>
        </w:rPr>
        <w:tab/>
      </w:r>
      <w:r w:rsidRPr="005065D7">
        <w:tab/>
      </w:r>
      <w:r w:rsidRPr="005065D7">
        <w:rPr>
          <w:u w:val="single"/>
        </w:rPr>
        <w:tab/>
      </w:r>
    </w:p>
    <w:p w:rsidR="00910688" w:rsidRDefault="00910688" w:rsidP="00EB3C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0"/>
          <w:tab w:val="left" w:pos="7920"/>
        </w:tabs>
        <w:rPr>
          <w:sz w:val="22"/>
          <w:szCs w:val="22"/>
        </w:rPr>
      </w:pPr>
      <w:r w:rsidRPr="005065D7">
        <w:t>Print Name</w:t>
      </w:r>
      <w:r w:rsidRPr="005065D7">
        <w:tab/>
        <w:t>Signature</w:t>
      </w:r>
      <w:r w:rsidRPr="00683041">
        <w:rPr>
          <w:sz w:val="22"/>
          <w:szCs w:val="22"/>
        </w:rPr>
        <w:tab/>
        <w:t>Date</w:t>
      </w:r>
    </w:p>
    <w:p w:rsidR="00D41FF2" w:rsidRDefault="00D41FF2" w:rsidP="0068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7380"/>
          <w:tab w:val="left" w:pos="8640"/>
        </w:tabs>
        <w:rPr>
          <w:sz w:val="22"/>
          <w:szCs w:val="22"/>
        </w:rPr>
      </w:pPr>
    </w:p>
    <w:p w:rsidR="009F4D66" w:rsidRDefault="009F4D66" w:rsidP="00683041">
      <w:pPr>
        <w:tabs>
          <w:tab w:val="left" w:pos="3600"/>
          <w:tab w:val="left" w:pos="7380"/>
          <w:tab w:val="left" w:pos="8640"/>
        </w:tabs>
        <w:rPr>
          <w:sz w:val="22"/>
          <w:szCs w:val="22"/>
        </w:rPr>
      </w:pPr>
    </w:p>
    <w:p w:rsidR="00683041" w:rsidRPr="00D41FF2" w:rsidRDefault="00683041" w:rsidP="0068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340"/>
          <w:tab w:val="left" w:pos="4320"/>
          <w:tab w:val="left" w:pos="7380"/>
          <w:tab w:val="left" w:pos="8640"/>
        </w:tabs>
        <w:rPr>
          <w:i/>
          <w:sz w:val="18"/>
          <w:szCs w:val="18"/>
        </w:rPr>
      </w:pPr>
      <w:r w:rsidRPr="00D41FF2">
        <w:rPr>
          <w:b/>
          <w:sz w:val="18"/>
          <w:szCs w:val="18"/>
        </w:rPr>
        <w:t>Distribution</w:t>
      </w:r>
      <w:r w:rsidRPr="00D41FF2">
        <w:rPr>
          <w:i/>
          <w:sz w:val="18"/>
          <w:szCs w:val="18"/>
        </w:rPr>
        <w:tab/>
        <w:t>Original:</w:t>
      </w:r>
      <w:r w:rsidRPr="00D41FF2">
        <w:rPr>
          <w:i/>
          <w:sz w:val="18"/>
          <w:szCs w:val="18"/>
        </w:rPr>
        <w:tab/>
        <w:t>Layoff Services</w:t>
      </w:r>
    </w:p>
    <w:p w:rsidR="00683041" w:rsidRPr="00683041" w:rsidRDefault="00683041" w:rsidP="00683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  <w:tab w:val="left" w:pos="2340"/>
          <w:tab w:val="left" w:pos="3780"/>
          <w:tab w:val="left" w:pos="5040"/>
          <w:tab w:val="left" w:pos="7560"/>
        </w:tabs>
        <w:rPr>
          <w:i/>
          <w:sz w:val="20"/>
          <w:szCs w:val="20"/>
        </w:rPr>
      </w:pPr>
      <w:r w:rsidRPr="00D41FF2">
        <w:rPr>
          <w:i/>
          <w:sz w:val="18"/>
          <w:szCs w:val="18"/>
        </w:rPr>
        <w:tab/>
        <w:t>Copies:</w:t>
      </w:r>
      <w:r w:rsidRPr="00D41FF2">
        <w:rPr>
          <w:i/>
          <w:sz w:val="18"/>
          <w:szCs w:val="18"/>
        </w:rPr>
        <w:tab/>
        <w:t>Employee</w:t>
      </w:r>
      <w:r w:rsidRPr="00D41FF2">
        <w:rPr>
          <w:i/>
          <w:sz w:val="18"/>
          <w:szCs w:val="18"/>
        </w:rPr>
        <w:tab/>
      </w:r>
      <w:r w:rsidR="00111A7F">
        <w:rPr>
          <w:i/>
          <w:sz w:val="18"/>
          <w:szCs w:val="18"/>
        </w:rPr>
        <w:t>CUE</w:t>
      </w:r>
      <w:r w:rsidRPr="00D41FF2">
        <w:rPr>
          <w:i/>
          <w:sz w:val="18"/>
          <w:szCs w:val="18"/>
        </w:rPr>
        <w:t xml:space="preserve"> </w:t>
      </w:r>
      <w:r w:rsidRPr="00D41FF2">
        <w:rPr>
          <w:i/>
          <w:sz w:val="18"/>
          <w:szCs w:val="18"/>
        </w:rPr>
        <w:tab/>
        <w:t>Dept. Personnel File</w:t>
      </w:r>
      <w:r w:rsidRPr="00D41FF2">
        <w:rPr>
          <w:i/>
          <w:sz w:val="18"/>
          <w:szCs w:val="18"/>
        </w:rPr>
        <w:tab/>
        <w:t>Payroll</w:t>
      </w:r>
      <w:r w:rsidRPr="00D41FF2">
        <w:rPr>
          <w:i/>
          <w:sz w:val="18"/>
          <w:szCs w:val="18"/>
        </w:rPr>
        <w:tab/>
      </w:r>
    </w:p>
    <w:sectPr w:rsidR="00683041" w:rsidRPr="00683041" w:rsidSect="00126A4A">
      <w:footerReference w:type="default" r:id="rId7"/>
      <w:pgSz w:w="12240" w:h="15840" w:code="1"/>
      <w:pgMar w:top="1008" w:right="108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0D" w:rsidRDefault="006B6F0D">
      <w:r>
        <w:separator/>
      </w:r>
    </w:p>
  </w:endnote>
  <w:endnote w:type="continuationSeparator" w:id="0">
    <w:p w:rsidR="006B6F0D" w:rsidRDefault="006B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5CB" w:rsidRDefault="00FB6ADC" w:rsidP="009745CB">
    <w:pPr>
      <w:pStyle w:val="Footer"/>
      <w:jc w:val="right"/>
      <w:rPr>
        <w:sz w:val="16"/>
      </w:rPr>
    </w:pPr>
    <w:r>
      <w:tab/>
    </w:r>
    <w:r>
      <w:tab/>
    </w:r>
    <w:r w:rsidR="009745CB">
      <w:rPr>
        <w:sz w:val="16"/>
      </w:rPr>
      <w:t>Local UCOP HR Employee/Labor Relations</w:t>
    </w:r>
  </w:p>
  <w:p w:rsidR="009745CB" w:rsidRDefault="00271495" w:rsidP="009745CB">
    <w:pPr>
      <w:pStyle w:val="Footer"/>
      <w:jc w:val="right"/>
      <w:rPr>
        <w:sz w:val="16"/>
      </w:rPr>
    </w:pPr>
    <w:r>
      <w:rPr>
        <w:sz w:val="16"/>
      </w:rPr>
      <w:t>March 2012</w:t>
    </w:r>
  </w:p>
  <w:p w:rsidR="00FB6ADC" w:rsidRPr="008172C5" w:rsidRDefault="00FB6ADC" w:rsidP="009F4D66">
    <w:pPr>
      <w:pStyle w:val="Footer"/>
      <w:tabs>
        <w:tab w:val="clear" w:pos="8640"/>
        <w:tab w:val="right" w:pos="9900"/>
      </w:tabs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0D" w:rsidRDefault="006B6F0D">
      <w:r>
        <w:separator/>
      </w:r>
    </w:p>
  </w:footnote>
  <w:footnote w:type="continuationSeparator" w:id="0">
    <w:p w:rsidR="006B6F0D" w:rsidRDefault="006B6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C29D7"/>
    <w:multiLevelType w:val="hybridMultilevel"/>
    <w:tmpl w:val="0388B7BE"/>
    <w:lvl w:ilvl="0" w:tplc="55E22EAC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A95C59"/>
    <w:multiLevelType w:val="hybridMultilevel"/>
    <w:tmpl w:val="5A503CE6"/>
    <w:lvl w:ilvl="0" w:tplc="082847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44"/>
    <w:rsid w:val="00042340"/>
    <w:rsid w:val="00064B62"/>
    <w:rsid w:val="000F7CDB"/>
    <w:rsid w:val="00111A7F"/>
    <w:rsid w:val="00126A4A"/>
    <w:rsid w:val="00153A20"/>
    <w:rsid w:val="001557FE"/>
    <w:rsid w:val="0015618A"/>
    <w:rsid w:val="002452FA"/>
    <w:rsid w:val="00247F0D"/>
    <w:rsid w:val="00271495"/>
    <w:rsid w:val="002A61B1"/>
    <w:rsid w:val="002C0647"/>
    <w:rsid w:val="00321E3B"/>
    <w:rsid w:val="00324F91"/>
    <w:rsid w:val="003B60BC"/>
    <w:rsid w:val="00442F2C"/>
    <w:rsid w:val="00446558"/>
    <w:rsid w:val="005065D7"/>
    <w:rsid w:val="00561EEA"/>
    <w:rsid w:val="00683041"/>
    <w:rsid w:val="006B6F0D"/>
    <w:rsid w:val="00730C5F"/>
    <w:rsid w:val="007F1740"/>
    <w:rsid w:val="008172C5"/>
    <w:rsid w:val="00863128"/>
    <w:rsid w:val="008C7DF1"/>
    <w:rsid w:val="00910688"/>
    <w:rsid w:val="009164C7"/>
    <w:rsid w:val="00961D03"/>
    <w:rsid w:val="009745CB"/>
    <w:rsid w:val="00977B01"/>
    <w:rsid w:val="009F4D66"/>
    <w:rsid w:val="00A11C8D"/>
    <w:rsid w:val="00A23B44"/>
    <w:rsid w:val="00A335D0"/>
    <w:rsid w:val="00A436D2"/>
    <w:rsid w:val="00A85E18"/>
    <w:rsid w:val="00A96CF4"/>
    <w:rsid w:val="00AB4A9D"/>
    <w:rsid w:val="00AE1E27"/>
    <w:rsid w:val="00CF1CC7"/>
    <w:rsid w:val="00D41FF2"/>
    <w:rsid w:val="00D8047F"/>
    <w:rsid w:val="00D9682B"/>
    <w:rsid w:val="00DD3B80"/>
    <w:rsid w:val="00E336AE"/>
    <w:rsid w:val="00E90A66"/>
    <w:rsid w:val="00EB3C1C"/>
    <w:rsid w:val="00EB77A7"/>
    <w:rsid w:val="00ED3903"/>
    <w:rsid w:val="00EF290E"/>
    <w:rsid w:val="00F72539"/>
    <w:rsid w:val="00FB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C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72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72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45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SEVERANCE ELECTION</vt:lpstr>
    </vt:vector>
  </TitlesOfParts>
  <Company>UCDavis, EHS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SEVERANCE ELECTION</dc:title>
  <dc:subject/>
  <dc:creator>Dede</dc:creator>
  <cp:keywords/>
  <dc:description/>
  <cp:lastModifiedBy>University of California</cp:lastModifiedBy>
  <cp:revision>2</cp:revision>
  <cp:lastPrinted>2011-08-09T21:46:00Z</cp:lastPrinted>
  <dcterms:created xsi:type="dcterms:W3CDTF">2012-04-20T23:19:00Z</dcterms:created>
  <dcterms:modified xsi:type="dcterms:W3CDTF">2012-04-20T23:19:00Z</dcterms:modified>
</cp:coreProperties>
</file>