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43221C" w:rsidRDefault="0043221C" w14:paraId="00000001" w14:textId="77777777">
      <w:pPr>
        <w:jc w:val="center"/>
        <w:rPr>
          <w:b/>
        </w:rPr>
      </w:pPr>
    </w:p>
    <w:p w:rsidR="00BD1E43" w:rsidP="00BD1E43" w:rsidRDefault="00BD1E43" w14:paraId="4F6DE4A6" w14:textId="45E98168">
      <w:pPr>
        <w:jc w:val="center"/>
        <w:rPr>
          <w:b/>
        </w:rPr>
      </w:pPr>
      <w:r>
        <w:rPr>
          <w:rFonts w:ascii="Libre Franklin" w:hAnsi="Libre Franklin" w:eastAsia="Libre Franklin" w:cs="Libre Franklin"/>
          <w:noProof/>
          <w:color w:val="333333"/>
        </w:rPr>
        <w:drawing>
          <wp:inline distT="114300" distB="114300" distL="114300" distR="114300" wp14:anchorId="2A16491A" wp14:editId="33FF2783">
            <wp:extent cx="1400175" cy="933450"/>
            <wp:effectExtent l="0" t="0" r="0" b="0"/>
            <wp:docPr id="1" name="image1.png" descr="A logo on a blue background&#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1" name="image1.png" descr="A logo on a blue background&#10;&#10;Description automatically generated with low confidence"/>
                    <pic:cNvPicPr preferRelativeResize="0"/>
                  </pic:nvPicPr>
                  <pic:blipFill>
                    <a:blip r:embed="rId7"/>
                    <a:srcRect/>
                    <a:stretch>
                      <a:fillRect/>
                    </a:stretch>
                  </pic:blipFill>
                  <pic:spPr>
                    <a:xfrm>
                      <a:off x="0" y="0"/>
                      <a:ext cx="1400175" cy="933450"/>
                    </a:xfrm>
                    <a:prstGeom prst="rect">
                      <a:avLst/>
                    </a:prstGeom>
                    <a:ln/>
                  </pic:spPr>
                </pic:pic>
              </a:graphicData>
            </a:graphic>
          </wp:inline>
        </w:drawing>
      </w:r>
    </w:p>
    <w:p w:rsidR="0043221C" w:rsidRDefault="000D4956" w14:paraId="00000002" w14:textId="0F0EA770">
      <w:pPr>
        <w:spacing w:after="640"/>
        <w:jc w:val="center"/>
        <w:rPr>
          <w:b/>
        </w:rPr>
      </w:pPr>
      <w:r>
        <w:rPr>
          <w:b/>
        </w:rPr>
        <w:t xml:space="preserve">UC Tech Awards 2023 Form </w:t>
      </w:r>
      <w:r w:rsidR="00BD1E43">
        <w:rPr>
          <w:b/>
        </w:rPr>
        <w:br/>
      </w:r>
    </w:p>
    <w:p w:rsidR="00BD1E43" w:rsidP="00BD1E43" w:rsidRDefault="00BD1E43" w14:paraId="3FBADC4B" w14:textId="77777777">
      <w:pPr>
        <w:rPr>
          <w:sz w:val="26"/>
          <w:szCs w:val="26"/>
          <w:shd w:val="clear" w:color="auto" w:fill="FFFFFF"/>
        </w:rPr>
      </w:pPr>
      <w:r>
        <w:rPr>
          <w:b/>
        </w:rPr>
        <w:t>Category: IT SECURITY</w:t>
      </w:r>
      <w:r>
        <w:rPr>
          <w:b/>
        </w:rPr>
        <w:br/>
      </w:r>
      <w:r>
        <w:rPr>
          <w:b/>
        </w:rPr>
        <w:t xml:space="preserve">Name: </w:t>
      </w:r>
      <w:r w:rsidRPr="00BD1E43">
        <w:rPr>
          <w:shd w:val="clear" w:color="auto" w:fill="FFFFFF"/>
        </w:rPr>
        <w:t>Rubrik Implementation Team</w:t>
      </w:r>
    </w:p>
    <w:p w:rsidR="00BD1E43" w:rsidP="00BD1E43" w:rsidRDefault="00BD1E43" w14:paraId="6D20D362" w14:textId="24482D33">
      <w:pPr>
        <w:spacing w:after="640"/>
        <w:rPr>
          <w:b/>
        </w:rPr>
      </w:pPr>
      <w:r>
        <w:rPr>
          <w:b/>
        </w:rPr>
        <w:t xml:space="preserve">Number of people: </w:t>
      </w:r>
      <w:r w:rsidRPr="00BD1E43">
        <w:rPr>
          <w:bCs/>
        </w:rPr>
        <w:t>3 + all staff UCR School of Medicine</w:t>
      </w:r>
      <w:r>
        <w:rPr>
          <w:b/>
        </w:rPr>
        <w:br/>
      </w:r>
      <w:r>
        <w:rPr>
          <w:b/>
        </w:rPr>
        <w:t xml:space="preserve">Location: </w:t>
      </w:r>
      <w:r w:rsidRPr="00BD1E43">
        <w:rPr>
          <w:bCs/>
        </w:rPr>
        <w:t>UC Riverside</w:t>
      </w:r>
    </w:p>
    <w:p w:rsidR="0043221C" w:rsidRDefault="000D4956" w14:paraId="00000004" w14:textId="77777777">
      <w:pPr>
        <w:numPr>
          <w:ilvl w:val="0"/>
          <w:numId w:val="1"/>
        </w:numPr>
      </w:pPr>
      <w:r>
        <w:rPr>
          <w:b/>
        </w:rPr>
        <w:t>Person submitting the application/</w:t>
      </w:r>
      <w:proofErr w:type="gramStart"/>
      <w:r>
        <w:rPr>
          <w:b/>
        </w:rPr>
        <w:t>nomination</w:t>
      </w:r>
      <w:proofErr w:type="gramEnd"/>
    </w:p>
    <w:p w:rsidR="0043221C" w:rsidRDefault="000D4956" w14:paraId="00000005" w14:textId="05BC6747">
      <w:pPr>
        <w:numPr>
          <w:ilvl w:val="1"/>
          <w:numId w:val="1"/>
        </w:numPr>
        <w:rPr/>
      </w:pPr>
      <w:r w:rsidR="5B5D91C2">
        <w:rPr/>
        <w:t xml:space="preserve">Simon Linwood, School of Medicine, </w:t>
      </w:r>
      <w:r w:rsidR="5B5D91C2">
        <w:rPr/>
        <w:t>staff</w:t>
      </w:r>
    </w:p>
    <w:p w:rsidR="0043221C" w:rsidRDefault="000D4956" w14:paraId="00000006" w14:textId="668FE5E3">
      <w:pPr>
        <w:numPr>
          <w:ilvl w:val="1"/>
          <w:numId w:val="1"/>
        </w:numPr>
      </w:pPr>
      <w:r>
        <w:rPr>
          <w:b/>
        </w:rPr>
        <w:t>Email address:</w:t>
      </w:r>
      <w:r w:rsidR="00022563">
        <w:rPr>
          <w:b/>
        </w:rPr>
        <w:t xml:space="preserve"> </w:t>
      </w:r>
      <w:r w:rsidRPr="00022563" w:rsidR="00022563">
        <w:rPr>
          <w:bCs/>
        </w:rPr>
        <w:t>Simon.Linwood@ucr.edu</w:t>
      </w:r>
    </w:p>
    <w:p w:rsidR="0043221C" w:rsidRDefault="000D4956" w14:paraId="00000007" w14:textId="7211B471">
      <w:pPr>
        <w:numPr>
          <w:ilvl w:val="1"/>
          <w:numId w:val="1"/>
        </w:numPr>
        <w:rPr>
          <w:b/>
        </w:rPr>
      </w:pPr>
      <w:r>
        <w:rPr>
          <w:b/>
        </w:rPr>
        <w:t>The name of your organization:</w:t>
      </w:r>
      <w:r>
        <w:t xml:space="preserve"> </w:t>
      </w:r>
      <w:r w:rsidR="00022563">
        <w:t xml:space="preserve"> UCR</w:t>
      </w:r>
    </w:p>
    <w:p w:rsidR="0043221C" w:rsidRDefault="0043221C" w14:paraId="00000008" w14:textId="77777777">
      <w:pPr>
        <w:ind w:left="720"/>
        <w:rPr>
          <w:b/>
        </w:rPr>
      </w:pPr>
    </w:p>
    <w:p w:rsidR="0043221C" w:rsidP="00022563" w:rsidRDefault="000D4956" w14:paraId="0000000A" w14:textId="4539D6D6">
      <w:pPr>
        <w:numPr>
          <w:ilvl w:val="0"/>
          <w:numId w:val="1"/>
        </w:numPr>
      </w:pPr>
      <w:r w:rsidRPr="00022563">
        <w:rPr>
          <w:b/>
        </w:rPr>
        <w:t xml:space="preserve">Award category </w:t>
      </w:r>
      <w:r>
        <w:t>IT Security</w:t>
      </w:r>
    </w:p>
    <w:p w:rsidR="00022563" w:rsidP="00022563" w:rsidRDefault="00022563" w14:paraId="7FBDB10D" w14:textId="77777777">
      <w:pPr>
        <w:ind w:left="720"/>
      </w:pPr>
    </w:p>
    <w:p w:rsidR="0043221C" w:rsidRDefault="000D4956" w14:paraId="0000000B" w14:textId="27657978">
      <w:pPr>
        <w:numPr>
          <w:ilvl w:val="0"/>
          <w:numId w:val="1"/>
        </w:numPr>
      </w:pPr>
      <w:r>
        <w:rPr>
          <w:b/>
        </w:rPr>
        <w:t xml:space="preserve">Name of person, name of the team, or name of the project to receive the </w:t>
      </w:r>
      <w:proofErr w:type="gramStart"/>
      <w:r>
        <w:rPr>
          <w:b/>
        </w:rPr>
        <w:t>award</w:t>
      </w:r>
      <w:proofErr w:type="gramEnd"/>
      <w:r>
        <w:t xml:space="preserve"> </w:t>
      </w:r>
    </w:p>
    <w:p w:rsidR="00022563" w:rsidP="00022563" w:rsidRDefault="00022563" w14:paraId="336BE531" w14:textId="77777777">
      <w:pPr>
        <w:pStyle w:val="ListParagraph"/>
      </w:pPr>
    </w:p>
    <w:p w:rsidR="00022563" w:rsidP="00022563" w:rsidRDefault="00022563" w14:paraId="4D444EA2" w14:textId="77777777">
      <w:pPr>
        <w:rPr>
          <w:sz w:val="26"/>
          <w:szCs w:val="26"/>
          <w:shd w:val="clear" w:color="auto" w:fill="FFFFFF"/>
        </w:rPr>
      </w:pPr>
      <w:r>
        <w:rPr>
          <w:sz w:val="26"/>
          <w:szCs w:val="26"/>
          <w:shd w:val="clear" w:color="auto" w:fill="FFFFFF"/>
        </w:rPr>
        <w:t>Rubrik Implementation Team</w:t>
      </w:r>
    </w:p>
    <w:p w:rsidR="00022563" w:rsidP="00022563" w:rsidRDefault="00022563" w14:paraId="53F9DBA3" w14:textId="77777777">
      <w:pPr>
        <w:ind w:left="720"/>
      </w:pPr>
    </w:p>
    <w:p w:rsidR="0043221C" w:rsidRDefault="0043221C" w14:paraId="0000000C" w14:textId="77777777">
      <w:pPr>
        <w:ind w:left="720"/>
      </w:pPr>
    </w:p>
    <w:p w:rsidR="00022563" w:rsidP="00022563" w:rsidRDefault="000D4956" w14:paraId="710BD4A2" w14:textId="326556CF">
      <w:pPr>
        <w:numPr>
          <w:ilvl w:val="0"/>
          <w:numId w:val="1"/>
        </w:numPr>
      </w:pPr>
      <w:r w:rsidRPr="00BD1E43">
        <w:rPr>
          <w:b/>
        </w:rPr>
        <w:t xml:space="preserve">All project team members </w:t>
      </w:r>
      <w:proofErr w:type="gramStart"/>
      <w:r w:rsidRPr="00BD1E43">
        <w:rPr>
          <w:b/>
        </w:rPr>
        <w:t>-  if</w:t>
      </w:r>
      <w:proofErr w:type="gramEnd"/>
      <w:r w:rsidRPr="00BD1E43">
        <w:rPr>
          <w:b/>
        </w:rPr>
        <w:t xml:space="preserve"> applicable </w:t>
      </w:r>
    </w:p>
    <w:p w:rsidRPr="00BD1E43" w:rsidR="009E7BEC" w:rsidP="00BD1E43" w:rsidRDefault="009E7BEC" w14:paraId="5C1397AD" w14:textId="15175EF4">
      <w:pPr>
        <w:pStyle w:val="ListParagraph"/>
        <w:numPr>
          <w:ilvl w:val="1"/>
          <w:numId w:val="1"/>
        </w:numPr>
        <w:rPr>
          <w:sz w:val="26"/>
          <w:szCs w:val="26"/>
          <w:shd w:val="clear" w:color="auto" w:fill="FFFFFF"/>
        </w:rPr>
      </w:pPr>
      <w:r w:rsidRPr="00BD1E43">
        <w:rPr>
          <w:sz w:val="26"/>
          <w:szCs w:val="26"/>
          <w:shd w:val="clear" w:color="auto" w:fill="FFFFFF"/>
        </w:rPr>
        <w:t xml:space="preserve">Jeff Flogerzi </w:t>
      </w:r>
      <w:hyperlink w:history="1" r:id="rId8">
        <w:r w:rsidRPr="00BD1E43">
          <w:rPr>
            <w:rStyle w:val="Hyperlink"/>
            <w:sz w:val="26"/>
            <w:szCs w:val="26"/>
            <w:shd w:val="clear" w:color="auto" w:fill="FFFFFF"/>
          </w:rPr>
          <w:t>Jeff.Flogerzi@medsch.ucr.edu</w:t>
        </w:r>
      </w:hyperlink>
    </w:p>
    <w:p w:rsidRPr="00BD1E43" w:rsidR="009E7BEC" w:rsidP="00BD1E43" w:rsidRDefault="009E7BEC" w14:paraId="221DA631" w14:textId="72152F00">
      <w:pPr>
        <w:pStyle w:val="ListParagraph"/>
        <w:numPr>
          <w:ilvl w:val="1"/>
          <w:numId w:val="1"/>
        </w:numPr>
        <w:rPr>
          <w:sz w:val="26"/>
          <w:szCs w:val="26"/>
          <w:shd w:val="clear" w:color="auto" w:fill="FFFFFF"/>
        </w:rPr>
      </w:pPr>
      <w:r w:rsidRPr="00BD1E43">
        <w:rPr>
          <w:sz w:val="26"/>
          <w:szCs w:val="26"/>
          <w:shd w:val="clear" w:color="auto" w:fill="FFFFFF"/>
        </w:rPr>
        <w:t xml:space="preserve">Armando Gauna </w:t>
      </w:r>
      <w:hyperlink w:history="1" r:id="rId9">
        <w:r w:rsidRPr="00BD1E43">
          <w:rPr>
            <w:rStyle w:val="Hyperlink"/>
            <w:sz w:val="26"/>
            <w:szCs w:val="26"/>
            <w:shd w:val="clear" w:color="auto" w:fill="FFFFFF"/>
          </w:rPr>
          <w:t>armando.gauna@medsch.ucr.edu</w:t>
        </w:r>
      </w:hyperlink>
    </w:p>
    <w:p w:rsidRPr="00BD1E43" w:rsidR="00022563" w:rsidP="00BD1E43" w:rsidRDefault="009E7BEC" w14:paraId="25FD575B" w14:textId="6F01DE5E">
      <w:pPr>
        <w:pStyle w:val="ListParagraph"/>
        <w:numPr>
          <w:ilvl w:val="1"/>
          <w:numId w:val="1"/>
        </w:numPr>
        <w:rPr>
          <w:sz w:val="26"/>
          <w:szCs w:val="26"/>
          <w:shd w:val="clear" w:color="auto" w:fill="FFFFFF"/>
        </w:rPr>
      </w:pPr>
      <w:r w:rsidRPr="00BD1E43">
        <w:rPr>
          <w:sz w:val="26"/>
          <w:szCs w:val="26"/>
          <w:shd w:val="clear" w:color="auto" w:fill="FFFFFF"/>
        </w:rPr>
        <w:t xml:space="preserve">Matthew Summerville </w:t>
      </w:r>
      <w:hyperlink w:history="1" r:id="rId10">
        <w:r w:rsidRPr="00BD1E43">
          <w:rPr>
            <w:rStyle w:val="Hyperlink"/>
            <w:sz w:val="26"/>
            <w:szCs w:val="26"/>
            <w:shd w:val="clear" w:color="auto" w:fill="FFFFFF"/>
          </w:rPr>
          <w:t>Matthew.Summerville@medsch.ucr.edu</w:t>
        </w:r>
      </w:hyperlink>
    </w:p>
    <w:p w:rsidR="009E7BEC" w:rsidP="00022563" w:rsidRDefault="009E7BEC" w14:paraId="43CD54D9" w14:textId="77777777"/>
    <w:p w:rsidR="009E7BEC" w:rsidP="00022563" w:rsidRDefault="009E7BEC" w14:paraId="43FA4596" w14:textId="0071A86A">
      <w:r>
        <w:t>All staff of School of Medicine, UCR</w:t>
      </w:r>
    </w:p>
    <w:p w:rsidR="0043221C" w:rsidRDefault="0043221C" w14:paraId="0000000E" w14:textId="77777777">
      <w:pPr>
        <w:ind w:left="720"/>
      </w:pPr>
    </w:p>
    <w:p w:rsidR="0043221C" w:rsidRDefault="000D4956" w14:paraId="0000000F" w14:textId="77777777">
      <w:pPr>
        <w:numPr>
          <w:ilvl w:val="0"/>
          <w:numId w:val="1"/>
        </w:numPr>
      </w:pPr>
      <w:r>
        <w:rPr>
          <w:b/>
        </w:rPr>
        <w:t xml:space="preserve">Which location was affected by the work? </w:t>
      </w:r>
      <w:r>
        <w:t>(</w:t>
      </w:r>
      <w:proofErr w:type="gramStart"/>
      <w:r>
        <w:t>the</w:t>
      </w:r>
      <w:proofErr w:type="gramEnd"/>
      <w:r>
        <w:t xml:space="preserve"> name(s) of the organization affected)</w:t>
      </w:r>
    </w:p>
    <w:p w:rsidR="009E7BEC" w:rsidRDefault="009E7BEC" w14:paraId="49A4C480" w14:textId="77777777">
      <w:pPr>
        <w:ind w:left="720"/>
        <w:rPr>
          <w:b/>
        </w:rPr>
      </w:pPr>
    </w:p>
    <w:p w:rsidRPr="009E7BEC" w:rsidR="009E7BEC" w:rsidP="009E7BEC" w:rsidRDefault="009E7BEC" w14:paraId="6A7BB1B0" w14:textId="26829B52">
      <w:pPr>
        <w:rPr>
          <w:bCs/>
        </w:rPr>
      </w:pPr>
      <w:r w:rsidRPr="009E7BEC">
        <w:rPr>
          <w:bCs/>
        </w:rPr>
        <w:t>UCR School of Medicine and UCR Health</w:t>
      </w:r>
    </w:p>
    <w:p w:rsidR="009E7BEC" w:rsidRDefault="009E7BEC" w14:paraId="49013711" w14:textId="77777777">
      <w:pPr>
        <w:ind w:left="720"/>
        <w:rPr>
          <w:b/>
        </w:rPr>
      </w:pPr>
    </w:p>
    <w:p w:rsidR="006A3EA5" w:rsidP="00BD1E43" w:rsidRDefault="000D4956" w14:paraId="39B3BB40" w14:textId="74C0146B">
      <w:pPr>
        <w:numPr>
          <w:ilvl w:val="0"/>
          <w:numId w:val="1"/>
        </w:numPr>
      </w:pPr>
      <w:r>
        <w:rPr>
          <w:b/>
        </w:rPr>
        <w:t>Summary</w:t>
      </w:r>
      <w:r>
        <w:t xml:space="preserve"> </w:t>
      </w:r>
      <w:r w:rsidRPr="006A3EA5" w:rsidR="006A3EA5">
        <w:t xml:space="preserve">The IT Security Award Nomination is a recognition for the UCR School of Medicine's IT team's successful implementation of Rubrik to ensure the confidentiality, integrity, and availability of sensitive information. Led by Armando Gauna, Jeff Flogerzi, </w:t>
      </w:r>
      <w:r w:rsidRPr="006A3EA5" w:rsidR="006A3EA5">
        <w:lastRenderedPageBreak/>
        <w:t>and Matthew Summerville, the team's collaboration and unwavering commitment have modernized the data security tools and improved the data recovery infrastructure, enabling cutting-edge research and clinical care for underserved communities in the Inland Empire.</w:t>
      </w:r>
    </w:p>
    <w:p w:rsidR="0043221C" w:rsidRDefault="0043221C" w14:paraId="00000012" w14:textId="77777777">
      <w:pPr>
        <w:ind w:left="720"/>
      </w:pPr>
    </w:p>
    <w:p w:rsidR="006A3EA5" w:rsidRDefault="006A3EA5" w14:paraId="537E3A5E" w14:textId="77777777">
      <w:pPr>
        <w:ind w:left="720"/>
      </w:pPr>
    </w:p>
    <w:p w:rsidR="006A3EA5" w:rsidP="00BD1E43" w:rsidRDefault="000D4956" w14:paraId="7F408A9D" w14:textId="07DC492E">
      <w:pPr>
        <w:numPr>
          <w:ilvl w:val="0"/>
          <w:numId w:val="1"/>
        </w:numPr>
      </w:pPr>
      <w:r>
        <w:rPr>
          <w:b/>
        </w:rPr>
        <w:t>Narrative</w:t>
      </w:r>
      <w:r>
        <w:t xml:space="preserve"> </w:t>
      </w:r>
    </w:p>
    <w:p w:rsidR="006A3EA5" w:rsidRDefault="006A3EA5" w14:paraId="6946B714" w14:textId="77777777">
      <w:pPr>
        <w:ind w:left="720"/>
      </w:pPr>
    </w:p>
    <w:p w:rsidR="006A3EA5" w:rsidP="006A3EA5" w:rsidRDefault="006A3EA5" w14:paraId="7A006A32" w14:textId="77777777">
      <w:pPr>
        <w:rPr>
          <w:sz w:val="26"/>
          <w:szCs w:val="26"/>
          <w:shd w:val="clear" w:color="auto" w:fill="FFFFFF"/>
        </w:rPr>
      </w:pPr>
      <w:r w:rsidRPr="00CB26D2">
        <w:rPr>
          <w:sz w:val="26"/>
          <w:szCs w:val="26"/>
          <w:shd w:val="clear" w:color="auto" w:fill="FFFFFF"/>
        </w:rPr>
        <w:t xml:space="preserve">The UCR School of Medicine serves the healthcare needs of underserved communities in the Inland Empire by training a diverse workforce of physicians and scientists, conducting groundbreaking research, and providing high-quality clinical care. Data security is critical to the operation of the School of Medicine at UCR as it ensures the confidentiality, integrity, and availability of sensitive information such as </w:t>
      </w:r>
      <w:r>
        <w:rPr>
          <w:sz w:val="26"/>
          <w:szCs w:val="26"/>
          <w:shd w:val="clear" w:color="auto" w:fill="FFFFFF"/>
        </w:rPr>
        <w:t>clinical data</w:t>
      </w:r>
      <w:r w:rsidRPr="00CB26D2">
        <w:rPr>
          <w:sz w:val="26"/>
          <w:szCs w:val="26"/>
          <w:shd w:val="clear" w:color="auto" w:fill="FFFFFF"/>
        </w:rPr>
        <w:t xml:space="preserve">, research data, and financial information. </w:t>
      </w:r>
    </w:p>
    <w:p w:rsidRPr="00CB26D2" w:rsidR="006A3EA5" w:rsidP="006A3EA5" w:rsidRDefault="006A3EA5" w14:paraId="57D1EF8F" w14:textId="77777777">
      <w:pPr>
        <w:rPr>
          <w:sz w:val="26"/>
          <w:szCs w:val="26"/>
          <w:shd w:val="clear" w:color="auto" w:fill="FFFFFF"/>
        </w:rPr>
      </w:pPr>
    </w:p>
    <w:p w:rsidR="006A3EA5" w:rsidP="006A3EA5" w:rsidRDefault="006A3EA5" w14:paraId="7CF702C3" w14:textId="77777777">
      <w:pPr>
        <w:rPr>
          <w:sz w:val="26"/>
          <w:szCs w:val="26"/>
          <w:shd w:val="clear" w:color="auto" w:fill="FFFFFF"/>
        </w:rPr>
      </w:pPr>
      <w:r>
        <w:rPr>
          <w:sz w:val="26"/>
          <w:szCs w:val="26"/>
          <w:shd w:val="clear" w:color="auto" w:fill="FFFFFF"/>
        </w:rPr>
        <w:t>Established 10 years ago, t</w:t>
      </w:r>
      <w:r w:rsidRPr="00CB26D2">
        <w:rPr>
          <w:sz w:val="26"/>
          <w:szCs w:val="26"/>
          <w:shd w:val="clear" w:color="auto" w:fill="FFFFFF"/>
        </w:rPr>
        <w:t xml:space="preserve">he </w:t>
      </w:r>
      <w:r>
        <w:rPr>
          <w:sz w:val="26"/>
          <w:szCs w:val="26"/>
          <w:shd w:val="clear" w:color="auto" w:fill="FFFFFF"/>
        </w:rPr>
        <w:t xml:space="preserve">UCR SOM has </w:t>
      </w:r>
      <w:proofErr w:type="gramStart"/>
      <w:r>
        <w:rPr>
          <w:sz w:val="26"/>
          <w:szCs w:val="26"/>
          <w:shd w:val="clear" w:color="auto" w:fill="FFFFFF"/>
        </w:rPr>
        <w:t>been</w:t>
      </w:r>
      <w:r w:rsidRPr="00CB26D2">
        <w:rPr>
          <w:sz w:val="26"/>
          <w:szCs w:val="26"/>
          <w:shd w:val="clear" w:color="auto" w:fill="FFFFFF"/>
        </w:rPr>
        <w:t xml:space="preserve"> in need </w:t>
      </w:r>
      <w:r>
        <w:rPr>
          <w:sz w:val="26"/>
          <w:szCs w:val="26"/>
          <w:shd w:val="clear" w:color="auto" w:fill="FFFFFF"/>
        </w:rPr>
        <w:t>of</w:t>
      </w:r>
      <w:proofErr w:type="gramEnd"/>
      <w:r>
        <w:rPr>
          <w:sz w:val="26"/>
          <w:szCs w:val="26"/>
          <w:shd w:val="clear" w:color="auto" w:fill="FFFFFF"/>
        </w:rPr>
        <w:t xml:space="preserve"> modernizing its</w:t>
      </w:r>
      <w:r w:rsidRPr="00CB26D2">
        <w:rPr>
          <w:sz w:val="26"/>
          <w:szCs w:val="26"/>
          <w:shd w:val="clear" w:color="auto" w:fill="FFFFFF"/>
        </w:rPr>
        <w:t xml:space="preserve"> data security tools</w:t>
      </w:r>
      <w:r>
        <w:rPr>
          <w:sz w:val="26"/>
          <w:szCs w:val="26"/>
          <w:shd w:val="clear" w:color="auto" w:fill="FFFFFF"/>
        </w:rPr>
        <w:t xml:space="preserve">. </w:t>
      </w:r>
      <w:r w:rsidRPr="00CB26D2">
        <w:rPr>
          <w:sz w:val="26"/>
          <w:szCs w:val="26"/>
          <w:shd w:val="clear" w:color="auto" w:fill="FFFFFF"/>
        </w:rPr>
        <w:t>By implementing Rubrik, the IT team at UCR SOM is able to uphold data integrity, deliver data availability, withstand adverse conditions, and restore businesses with their data when infrastructure is attacked, thus enabling the advancement of cutting-edge research and clinical care in the underserved communities of the Inland Empire.</w:t>
      </w:r>
      <w:r>
        <w:rPr>
          <w:sz w:val="26"/>
          <w:szCs w:val="26"/>
          <w:shd w:val="clear" w:color="auto" w:fill="FFFFFF"/>
        </w:rPr>
        <w:t xml:space="preserve"> </w:t>
      </w:r>
    </w:p>
    <w:p w:rsidR="006A3EA5" w:rsidP="006A3EA5" w:rsidRDefault="006A3EA5" w14:paraId="3F2C1B09" w14:textId="77777777">
      <w:pPr>
        <w:rPr>
          <w:sz w:val="26"/>
          <w:szCs w:val="26"/>
          <w:shd w:val="clear" w:color="auto" w:fill="FFFFFF"/>
        </w:rPr>
      </w:pPr>
    </w:p>
    <w:p w:rsidR="006A3EA5" w:rsidP="006A3EA5" w:rsidRDefault="006A3EA5" w14:paraId="2B31E3C2" w14:textId="77777777">
      <w:pPr>
        <w:rPr>
          <w:sz w:val="26"/>
          <w:szCs w:val="26"/>
          <w:shd w:val="clear" w:color="auto" w:fill="FFFFFF"/>
        </w:rPr>
      </w:pPr>
      <w:r w:rsidRPr="00053149">
        <w:rPr>
          <w:sz w:val="26"/>
          <w:szCs w:val="26"/>
          <w:shd w:val="clear" w:color="auto" w:fill="FFFFFF"/>
        </w:rPr>
        <w:t>The successful implementation of Rubrik at the UCR School of Medicine was achieved through the unwavering commitment and collaboration of the IT security team. Armando Gauna led the vendor selection, Jeff Flogerzi led the implementation and test, and Matthew Summerville set the security policy, each bringing their unique expertise to the project and working together seamlessly to achieve the common goal of ensuring the safety and integrity of critical data.</w:t>
      </w:r>
      <w:r>
        <w:rPr>
          <w:sz w:val="26"/>
          <w:szCs w:val="26"/>
          <w:shd w:val="clear" w:color="auto" w:fill="FFFFFF"/>
        </w:rPr>
        <w:t xml:space="preserve"> </w:t>
      </w:r>
    </w:p>
    <w:p w:rsidR="006A3EA5" w:rsidP="006A3EA5" w:rsidRDefault="006A3EA5" w14:paraId="33FB5920" w14:textId="77777777">
      <w:pPr>
        <w:jc w:val="center"/>
        <w:rPr>
          <w:sz w:val="26"/>
          <w:szCs w:val="26"/>
          <w:shd w:val="clear" w:color="auto" w:fill="FFFFFF"/>
        </w:rPr>
      </w:pPr>
      <w:r>
        <w:rPr>
          <w:noProof/>
        </w:rPr>
        <w:drawing>
          <wp:inline distT="0" distB="0" distL="0" distR="0" wp14:anchorId="5AB390A4" wp14:editId="35C0D7B8">
            <wp:extent cx="3164186" cy="1814336"/>
            <wp:effectExtent l="0" t="0" r="0" b="0"/>
            <wp:docPr id="378796864" name="Picture 1" descr="Microsoft 365 Backup and Recovery | Rubr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crosoft 365 Backup and Recovery | Rubri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67627" cy="1816309"/>
                    </a:xfrm>
                    <a:prstGeom prst="rect">
                      <a:avLst/>
                    </a:prstGeom>
                    <a:noFill/>
                    <a:ln>
                      <a:noFill/>
                    </a:ln>
                  </pic:spPr>
                </pic:pic>
              </a:graphicData>
            </a:graphic>
          </wp:inline>
        </w:drawing>
      </w:r>
    </w:p>
    <w:p w:rsidR="006A3EA5" w:rsidP="006A3EA5" w:rsidRDefault="006A3EA5" w14:paraId="4C96FDAF" w14:textId="77777777">
      <w:pPr>
        <w:rPr>
          <w:sz w:val="26"/>
          <w:szCs w:val="26"/>
          <w:shd w:val="clear" w:color="auto" w:fill="FFFFFF"/>
        </w:rPr>
      </w:pPr>
    </w:p>
    <w:p w:rsidR="006A3EA5" w:rsidP="006A3EA5" w:rsidRDefault="006A3EA5" w14:paraId="578F1357" w14:textId="77777777">
      <w:pPr>
        <w:rPr>
          <w:sz w:val="26"/>
          <w:szCs w:val="26"/>
          <w:shd w:val="clear" w:color="auto" w:fill="FFFFFF"/>
        </w:rPr>
      </w:pPr>
      <w:r w:rsidRPr="006E4153">
        <w:rPr>
          <w:sz w:val="26"/>
          <w:szCs w:val="26"/>
          <w:shd w:val="clear" w:color="auto" w:fill="FFFFFF"/>
        </w:rPr>
        <w:lastRenderedPageBreak/>
        <w:t>They demonstrated their dedication by starting with a proof of principle study with the vendor, thoroughly testing the product, and swiftly transitioning into full implementation</w:t>
      </w:r>
      <w:r>
        <w:rPr>
          <w:sz w:val="26"/>
          <w:szCs w:val="26"/>
          <w:shd w:val="clear" w:color="auto" w:fill="FFFFFF"/>
        </w:rPr>
        <w:t xml:space="preserve"> in 2022</w:t>
      </w:r>
      <w:r w:rsidRPr="006E4153">
        <w:rPr>
          <w:sz w:val="26"/>
          <w:szCs w:val="26"/>
          <w:shd w:val="clear" w:color="auto" w:fill="FFFFFF"/>
        </w:rPr>
        <w:t>.</w:t>
      </w:r>
      <w:r>
        <w:rPr>
          <w:sz w:val="26"/>
          <w:szCs w:val="26"/>
          <w:shd w:val="clear" w:color="auto" w:fill="FFFFFF"/>
        </w:rPr>
        <w:t xml:space="preserve"> As a result, the data recovery infrastructure was critically improved and resulted in a good rating in the external audit. </w:t>
      </w:r>
    </w:p>
    <w:p w:rsidR="006A3EA5" w:rsidP="006A3EA5" w:rsidRDefault="006A3EA5" w14:paraId="02ACFD49" w14:textId="77777777">
      <w:pPr>
        <w:rPr>
          <w:sz w:val="26"/>
          <w:szCs w:val="26"/>
          <w:shd w:val="clear" w:color="auto" w:fill="FFFFFF"/>
        </w:rPr>
      </w:pPr>
    </w:p>
    <w:p w:rsidR="006A3EA5" w:rsidP="006A3EA5" w:rsidRDefault="006A3EA5" w14:paraId="26E5D89C" w14:textId="77777777">
      <w:pPr>
        <w:rPr>
          <w:rFonts w:ascii="Segoe UI" w:hAnsi="Segoe UI" w:cs="Segoe UI"/>
          <w:color w:val="D1D5DB"/>
          <w:shd w:val="clear" w:color="auto" w:fill="444654"/>
        </w:rPr>
      </w:pPr>
      <w:r w:rsidRPr="006E4153">
        <w:rPr>
          <w:sz w:val="26"/>
          <w:szCs w:val="26"/>
          <w:shd w:val="clear" w:color="auto" w:fill="FFFFFF"/>
        </w:rPr>
        <w:t>This approach showcases the team's determination to ensure the confidentiality, integrity, and availability of sensitive data within the UCR School of Medicine. Their commitment to data security sets an excellent example and is deserving of recognition.</w:t>
      </w:r>
    </w:p>
    <w:p w:rsidR="006A3EA5" w:rsidRDefault="006A3EA5" w14:paraId="35AE47AC" w14:textId="77777777">
      <w:pPr>
        <w:ind w:left="720"/>
        <w:rPr>
          <w:color w:val="545E6B"/>
          <w:sz w:val="27"/>
          <w:szCs w:val="27"/>
          <w:highlight w:val="white"/>
        </w:rPr>
      </w:pPr>
    </w:p>
    <w:p w:rsidR="0043221C" w:rsidRDefault="0043221C" w14:paraId="00000019" w14:textId="77777777">
      <w:pPr>
        <w:widowControl w:val="0"/>
        <w:spacing w:line="240" w:lineRule="auto"/>
        <w:rPr>
          <w:b/>
        </w:rPr>
      </w:pPr>
    </w:p>
    <w:p w:rsidR="0043221C" w:rsidRDefault="000D4956" w14:paraId="0000003B" w14:textId="345923E2">
      <w:pPr>
        <w:widowControl w:val="0"/>
        <w:spacing w:line="240" w:lineRule="auto"/>
      </w:pPr>
      <w:r>
        <w:rPr>
          <w:color w:val="FFFFFF"/>
        </w:rPr>
        <w:t xml:space="preserve"> </w:t>
      </w:r>
    </w:p>
    <w:sectPr w:rsidR="0043221C">
      <w:headerReference w:type="default" r:id="rId12"/>
      <w:pgSz w:w="12240" w:h="15840" w:orient="portrait"/>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E0BAB" w:rsidRDefault="007E0BAB" w14:paraId="1D9C8335" w14:textId="77777777">
      <w:pPr>
        <w:spacing w:line="240" w:lineRule="auto"/>
      </w:pPr>
      <w:r>
        <w:separator/>
      </w:r>
    </w:p>
  </w:endnote>
  <w:endnote w:type="continuationSeparator" w:id="0">
    <w:p w:rsidR="007E0BAB" w:rsidRDefault="007E0BAB" w14:paraId="0EA263B1"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re Franklin">
    <w:charset w:val="00"/>
    <w:family w:val="auto"/>
    <w:pitch w:val="variable"/>
    <w:sig w:usb0="A00000FF" w:usb1="4000205B" w:usb2="00000000" w:usb3="00000000" w:csb0="00000193"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E0BAB" w:rsidRDefault="007E0BAB" w14:paraId="4A585058" w14:textId="77777777">
      <w:pPr>
        <w:spacing w:line="240" w:lineRule="auto"/>
      </w:pPr>
      <w:r>
        <w:separator/>
      </w:r>
    </w:p>
  </w:footnote>
  <w:footnote w:type="continuationSeparator" w:id="0">
    <w:p w:rsidR="007E0BAB" w:rsidRDefault="007E0BAB" w14:paraId="1266B6FF"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3221C" w:rsidRDefault="000D4956" w14:paraId="0000003C" w14:textId="00C300DB">
    <w:pPr>
      <w:jc w:val="right"/>
    </w:pPr>
    <w:r>
      <w:fldChar w:fldCharType="begin"/>
    </w:r>
    <w:r>
      <w:instrText>PAGE</w:instrText>
    </w:r>
    <w:r>
      <w:fldChar w:fldCharType="separate"/>
    </w:r>
    <w:r w:rsidR="00022563">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E1967"/>
    <w:multiLevelType w:val="multilevel"/>
    <w:tmpl w:val="F0C8E8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A607676"/>
    <w:multiLevelType w:val="multilevel"/>
    <w:tmpl w:val="DF9ACD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223B265"/>
    <w:multiLevelType w:val="multilevel"/>
    <w:tmpl w:val="500C72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621F80D4"/>
    <w:multiLevelType w:val="multilevel"/>
    <w:tmpl w:val="D854A0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6A847C3"/>
    <w:multiLevelType w:val="multilevel"/>
    <w:tmpl w:val="28FCBE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943919682">
    <w:abstractNumId w:val="0"/>
  </w:num>
  <w:num w:numId="2" w16cid:durableId="571544723">
    <w:abstractNumId w:val="1"/>
  </w:num>
  <w:num w:numId="3" w16cid:durableId="92097686">
    <w:abstractNumId w:val="4"/>
  </w:num>
  <w:num w:numId="4" w16cid:durableId="567688382">
    <w:abstractNumId w:val="3"/>
  </w:num>
  <w:num w:numId="5" w16cid:durableId="1537157634">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D013289"/>
    <w:rsid w:val="00022563"/>
    <w:rsid w:val="000D4956"/>
    <w:rsid w:val="00143B97"/>
    <w:rsid w:val="0043221C"/>
    <w:rsid w:val="006A3EA5"/>
    <w:rsid w:val="007E0BAB"/>
    <w:rsid w:val="009E7BEC"/>
    <w:rsid w:val="00BD1E43"/>
    <w:rsid w:val="1963076E"/>
    <w:rsid w:val="2D013289"/>
    <w:rsid w:val="5B5D91C2"/>
    <w:rsid w:val="66D1D1C5"/>
    <w:rsid w:val="681D16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0C90C"/>
  <w15:docId w15:val="{AB2A71FF-26D2-4693-9632-8844B9EDFBD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eastAsia="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D1E43"/>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rsid w:val="00022563"/>
    <w:pPr>
      <w:ind w:left="720"/>
      <w:contextualSpacing/>
    </w:pPr>
  </w:style>
  <w:style w:type="character" w:styleId="UnresolvedMention">
    <w:name w:val="Unresolved Mention"/>
    <w:basedOn w:val="DefaultParagraphFont"/>
    <w:uiPriority w:val="99"/>
    <w:semiHidden/>
    <w:unhideWhenUsed/>
    <w:rsid w:val="009E7B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hyperlink" Target="mailto:Jeff.Flogerzi@medsch.ucr.edu" TargetMode="Externa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header" Target="header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image" Target="media/image2.png" Id="rId11" /><Relationship Type="http://schemas.openxmlformats.org/officeDocument/2006/relationships/footnotes" Target="footnotes.xml" Id="rId5" /><Relationship Type="http://schemas.openxmlformats.org/officeDocument/2006/relationships/hyperlink" Target="mailto:Matthew.Summerville@medsch.ucr.edu" TargetMode="External" Id="rId10" /><Relationship Type="http://schemas.openxmlformats.org/officeDocument/2006/relationships/webSettings" Target="webSettings.xml" Id="rId4" /><Relationship Type="http://schemas.openxmlformats.org/officeDocument/2006/relationships/hyperlink" Target="mailto:armando.gauna@medsch.ucr.edu" TargetMode="Externa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Laurel Skurko</dc:creator>
  <lastModifiedBy>Laurel Skurko</lastModifiedBy>
  <revision>3</revision>
  <dcterms:created xsi:type="dcterms:W3CDTF">2023-05-10T21:54:00.0000000Z</dcterms:created>
  <dcterms:modified xsi:type="dcterms:W3CDTF">2023-05-17T06:10:08.2547791Z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06c616352ad08d09172c3b514c54f7abfb44e01959c9c52c14f0d88dd3c18551</vt:lpwstr>
  </property>
</Properties>
</file>