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C50B6E" w:rsidP="0000410F" w:rsidRDefault="0000410F" w14:paraId="00000002" w14:textId="0E874CF9">
      <w:pPr>
        <w:spacing w:after="64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6D96BDA" wp14:editId="376522A5">
            <wp:extent cx="1400175" cy="933450"/>
            <wp:effectExtent l="0" t="0" r="9525" b="0"/>
            <wp:docPr id="1" name="Picture 1" descr="A picture containing logo, text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, text, screenshot, fo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br/>
      </w:r>
      <w:r w:rsidR="00AE3D0B">
        <w:rPr>
          <w:b/>
        </w:rPr>
        <w:t>UC Tech Awards 2023 Candidate</w:t>
      </w:r>
    </w:p>
    <w:p w:rsidRPr="00AE3D0B" w:rsidR="00AE3D0B" w:rsidP="711ECE7D" w:rsidRDefault="00AE3D0B" w14:paraId="342C74EC" w14:textId="34DE5CD6">
      <w:pPr>
        <w:pStyle w:val="Normal"/>
        <w:spacing w:after="640"/>
        <w:rPr>
          <w:b w:val="1"/>
          <w:bCs w:val="1"/>
        </w:rPr>
      </w:pPr>
      <w:r w:rsidRPr="711ECE7D">
        <w:rPr>
          <w:b w:val="1"/>
          <w:bCs w:val="1"/>
        </w:rPr>
        <w:t>Category:</w:t>
      </w:r>
      <w:r w:rsidRPr="711ECE7D">
        <w:rPr/>
        <w:t xml:space="preserve"> INNOVATION</w:t>
      </w:r>
      <w:r w:rsidRPr="00AE3D0B">
        <w:rPr>
          <w:b/>
        </w:rPr>
        <w:br/>
      </w:r>
      <w:r w:rsidRPr="711ECE7D">
        <w:rPr>
          <w:b w:val="1"/>
          <w:bCs w:val="1"/>
        </w:rPr>
        <w:t xml:space="preserve">Name: </w:t>
      </w:r>
      <w:r w:rsidRPr="711ECE7D">
        <w:rPr/>
        <w:t xml:space="preserve">Francesca </w:t>
      </w:r>
      <w:proofErr w:type="spellStart"/>
      <w:r w:rsidRPr="711ECE7D">
        <w:rPr/>
        <w:t>Albrezzi</w:t>
      </w:r>
      <w:proofErr w:type="spellEnd"/>
      <w:r w:rsidR="0000410F">
        <w:rPr>
          <w:bCs/>
        </w:rPr>
        <w:t xml:space="preserve">, </w:t>
      </w:r>
      <w:r w:rsidRPr="711ECE7D" w:rsidR="0000410F">
        <w:rPr/>
        <w:t>Digital Research Consultant</w:t>
      </w:r>
      <w:r w:rsidRPr="711ECE7D" w:rsidR="0000410F">
        <w:rPr/>
        <w:t xml:space="preserve"> and </w:t>
      </w:r>
      <w:r w:rsidRPr="711ECE7D" w:rsidR="0000410F">
        <w:rPr/>
        <w:t xml:space="preserve">Joy </w:t>
      </w:r>
      <w:r w:rsidRPr="711ECE7D" w:rsidR="0000410F">
        <w:rPr/>
        <w:t>Guey</w:t>
      </w:r>
      <w:r w:rsidRPr="711ECE7D" w:rsidR="0000410F">
        <w:rPr/>
        <w:t>, Emerging Technologies Advocate</w:t>
      </w:r>
      <w:r w:rsidRPr="711ECE7D" w:rsidR="0000410F">
        <w:rPr/>
        <w:t xml:space="preserve"> (2+100)</w:t>
      </w:r>
      <w:r w:rsidRPr="00AE3D0B">
        <w:rPr>
          <w:b/>
        </w:rPr>
        <w:br/>
      </w:r>
      <w:r w:rsidRPr="711ECE7D">
        <w:rPr>
          <w:b w:val="1"/>
          <w:bCs w:val="1"/>
        </w:rPr>
        <w:t xml:space="preserve">For the project: </w:t>
      </w:r>
      <w:r w:rsidRPr="00AE3D0B">
        <w:rPr>
          <w:rFonts w:eastAsia="Times New Roman"/>
          <w:color w:val="000000"/>
          <w:shd w:val="clear" w:color="auto" w:fill="FFFFFF"/>
          <w:lang w:val="en-US"/>
        </w:rPr>
        <w:t>Fostering Collaboration through the XR Initiative (</w:t>
      </w:r>
      <w:r w:rsidR="711ECE7D">
        <w:rPr/>
        <w:t>Francesca Albrezzi, Digital Research Consultant and Joy Guey Emerging Technologies Advocate (2+100)</w:t>
      </w:r>
      <w:r>
        <w:br/>
      </w:r>
      <w:r w:rsidRPr="00AE3D0B">
        <w:rPr>
          <w:rFonts w:eastAsia="Times New Roman"/>
          <w:color w:val="000000"/>
          <w:shd w:val="clear" w:color="auto" w:fill="FFFFFF"/>
          <w:lang w:val="en-US"/>
        </w:rPr>
        <w:br/>
      </w:r>
      <w:r w:rsidRPr="00AE3D0B">
        <w:rPr>
          <w:rFonts w:eastAsia="Times New Roman"/>
          <w:b w:val="1"/>
          <w:bCs w:val="1"/>
          <w:color w:val="000000"/>
          <w:shd w:val="clear" w:color="auto" w:fill="FFFFFF"/>
          <w:lang w:val="en-US"/>
        </w:rPr>
        <w:t xml:space="preserve">Location: </w:t>
      </w:r>
      <w:r w:rsidRPr="00AE3D0B">
        <w:rPr>
          <w:rFonts w:eastAsia="Times New Roman"/>
          <w:color w:val="000000"/>
          <w:shd w:val="clear" w:color="auto" w:fill="FFFFFF"/>
          <w:lang w:val="en-US"/>
        </w:rPr>
        <w:t>UCLA</w:t>
      </w:r>
    </w:p>
    <w:p w:rsidRPr="00C844C8" w:rsidR="00C50B6E" w:rsidP="00C844C8" w:rsidRDefault="00AE3D0B" w14:paraId="00000008" w14:textId="73485540">
      <w:pPr>
        <w:numPr>
          <w:ilvl w:val="0"/>
          <w:numId w:val="1"/>
        </w:numPr>
      </w:pPr>
      <w:r>
        <w:rPr>
          <w:rFonts w:eastAsia="Times New Roman"/>
          <w:b/>
          <w:bCs/>
          <w:color w:val="000000"/>
          <w:shd w:val="clear" w:color="auto" w:fill="FFFFFF"/>
          <w:lang w:val="en-US"/>
        </w:rPr>
        <w:t xml:space="preserve">Submitter: </w:t>
      </w:r>
      <w:r w:rsidRPr="00C844C8" w:rsidR="00C844C8">
        <w:rPr>
          <w:rFonts w:eastAsia="Times New Roman"/>
          <w:color w:val="000000"/>
          <w:shd w:val="clear" w:color="auto" w:fill="FFFFFF"/>
          <w:lang w:val="en-US"/>
        </w:rPr>
        <w:t>Chris Cabrera Thompson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, </w:t>
      </w:r>
      <w:r w:rsidRPr="00C844C8" w:rsidR="00C844C8">
        <w:rPr>
          <w:rFonts w:eastAsia="Times New Roman"/>
          <w:color w:val="000000"/>
          <w:shd w:val="clear" w:color="auto" w:fill="FFFFFF"/>
          <w:lang w:val="en-US"/>
        </w:rPr>
        <w:t>IT Manager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, </w:t>
      </w:r>
      <w:r w:rsidRPr="00C844C8" w:rsidR="00C844C8">
        <w:rPr>
          <w:rFonts w:eastAsia="Times New Roman"/>
          <w:color w:val="000000"/>
          <w:shd w:val="clear" w:color="auto" w:fill="FFFFFF"/>
          <w:lang w:val="en-US"/>
        </w:rPr>
        <w:t>Department of English &amp; Writing Programs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, </w:t>
      </w:r>
      <w:r w:rsidRPr="00C844C8" w:rsidR="00C844C8">
        <w:rPr>
          <w:rFonts w:eastAsia="Times New Roman"/>
          <w:color w:val="000000"/>
          <w:shd w:val="clear" w:color="auto" w:fill="FFFFFF"/>
          <w:lang w:val="en-US"/>
        </w:rPr>
        <w:t>UCLA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 (</w:t>
      </w:r>
      <w:r w:rsidRPr="00C844C8" w:rsidR="00C844C8">
        <w:rPr>
          <w:rFonts w:eastAsia="Times New Roman"/>
          <w:color w:val="000000"/>
          <w:shd w:val="clear" w:color="auto" w:fill="FFFFFF"/>
          <w:lang w:val="en-US"/>
        </w:rPr>
        <w:t>Staff</w:t>
      </w:r>
      <w:r>
        <w:rPr>
          <w:rFonts w:eastAsia="Times New Roman"/>
          <w:color w:val="000000"/>
          <w:shd w:val="clear" w:color="auto" w:fill="FFFFFF"/>
          <w:lang w:val="en-US"/>
        </w:rPr>
        <w:t>)</w:t>
      </w:r>
      <w:r w:rsidRPr="00C844C8" w:rsidR="00C844C8">
        <w:rPr>
          <w:rFonts w:eastAsia="Times New Roman"/>
          <w:color w:val="000000"/>
          <w:shd w:val="clear" w:color="auto" w:fill="FFFFFF"/>
          <w:lang w:val="en-US"/>
        </w:rPr>
        <w:br/>
      </w:r>
      <w:r>
        <w:rPr>
          <w:rFonts w:eastAsia="Times New Roman"/>
          <w:color w:val="000000"/>
          <w:shd w:val="clear" w:color="auto" w:fill="FFFFFF"/>
          <w:lang w:val="en-US"/>
        </w:rPr>
        <w:t xml:space="preserve">Email: </w:t>
      </w:r>
      <w:r w:rsidRPr="00C844C8" w:rsidR="00C844C8">
        <w:rPr>
          <w:rFonts w:eastAsia="Times New Roman"/>
          <w:color w:val="000000"/>
          <w:shd w:val="clear" w:color="auto" w:fill="FFFFFF"/>
          <w:lang w:val="en-US"/>
        </w:rPr>
        <w:t>ccthompson@english.ucla.edu</w:t>
      </w:r>
      <w:r w:rsidR="00C844C8">
        <w:rPr>
          <w:rFonts w:eastAsia="Times New Roman"/>
          <w:color w:val="000000"/>
          <w:shd w:val="clear" w:color="auto" w:fill="FFFFFF"/>
          <w:lang w:val="en-US"/>
        </w:rPr>
        <w:br/>
      </w:r>
    </w:p>
    <w:p w:rsidR="00C50B6E" w:rsidRDefault="00AE3D0B" w14:paraId="00000009" w14:textId="27699B3F">
      <w:pPr>
        <w:numPr>
          <w:ilvl w:val="0"/>
          <w:numId w:val="1"/>
        </w:numPr>
      </w:pPr>
      <w:r>
        <w:rPr>
          <w:b/>
        </w:rPr>
        <w:t xml:space="preserve">Category: </w:t>
      </w:r>
      <w:r w:rsidRPr="00AE3D0B" w:rsidR="00C844C8">
        <w:rPr>
          <w:bCs/>
        </w:rPr>
        <w:t>Innovation in IT</w:t>
      </w:r>
    </w:p>
    <w:p w:rsidR="00C50B6E" w:rsidRDefault="00C50B6E" w14:paraId="0000000A" w14:textId="77777777">
      <w:pPr>
        <w:ind w:left="720"/>
      </w:pPr>
    </w:p>
    <w:p w:rsidRPr="00AE3D0B" w:rsidR="00C50B6E" w:rsidP="005E25C5" w:rsidRDefault="00AE3D0B" w14:paraId="0000000C" w14:textId="129BDBD6">
      <w:pPr>
        <w:numPr>
          <w:ilvl w:val="0"/>
          <w:numId w:val="1"/>
        </w:numPr>
      </w:pPr>
      <w:r w:rsidRPr="00AE3D0B">
        <w:rPr>
          <w:b/>
          <w:lang w:val="en-US"/>
        </w:rPr>
        <w:t xml:space="preserve">Name of people/project: </w:t>
      </w:r>
      <w:r w:rsidRPr="00AE3D0B" w:rsidR="00F05645">
        <w:rPr>
          <w:bCs/>
          <w:lang w:val="en-US"/>
        </w:rPr>
        <w:t>Fostering Collaboration through the XR Initiative</w:t>
      </w:r>
      <w:r w:rsidRPr="00AE3D0B" w:rsidR="00C844C8">
        <w:rPr>
          <w:bCs/>
        </w:rPr>
        <w:br/>
      </w:r>
      <w:r w:rsidRPr="00AE3D0B" w:rsidR="00C844C8">
        <w:rPr>
          <w:bCs/>
        </w:rPr>
        <w:t xml:space="preserve">Francesca </w:t>
      </w:r>
      <w:proofErr w:type="spellStart"/>
      <w:r w:rsidRPr="00AE3D0B" w:rsidR="00C844C8">
        <w:rPr>
          <w:bCs/>
        </w:rPr>
        <w:t>Albrezzi</w:t>
      </w:r>
      <w:proofErr w:type="spellEnd"/>
      <w:r w:rsidRPr="00AE3D0B" w:rsidR="00C844C8">
        <w:rPr>
          <w:bCs/>
        </w:rPr>
        <w:t>, Digital Research Consultant</w:t>
      </w:r>
      <w:r w:rsidRPr="00AE3D0B" w:rsidR="00F05645">
        <w:rPr>
          <w:bCs/>
        </w:rPr>
        <w:br/>
      </w:r>
      <w:r w:rsidRPr="00AE3D0B" w:rsidR="00F05645">
        <w:rPr>
          <w:bCs/>
        </w:rPr>
        <w:t>UCLA Office of Advanced Research Computing</w:t>
      </w:r>
      <w:r w:rsidRPr="00AE3D0B" w:rsidR="00F05645">
        <w:rPr>
          <w:bCs/>
        </w:rPr>
        <w:br/>
      </w:r>
      <w:r w:rsidRPr="00AE3D0B" w:rsidR="00F05645">
        <w:rPr>
          <w:bCs/>
        </w:rPr>
        <w:t>&amp;</w:t>
      </w:r>
      <w:r w:rsidRPr="00AE3D0B" w:rsidR="00F05645">
        <w:rPr>
          <w:bCs/>
        </w:rPr>
        <w:br/>
      </w:r>
      <w:r w:rsidRPr="00AE3D0B" w:rsidR="00C844C8">
        <w:rPr>
          <w:bCs/>
        </w:rPr>
        <w:t xml:space="preserve">Joy </w:t>
      </w:r>
      <w:proofErr w:type="spellStart"/>
      <w:r w:rsidRPr="00AE3D0B" w:rsidR="00C844C8">
        <w:rPr>
          <w:bCs/>
        </w:rPr>
        <w:t>Guey</w:t>
      </w:r>
      <w:proofErr w:type="spellEnd"/>
      <w:r w:rsidRPr="00AE3D0B" w:rsidR="00C844C8">
        <w:rPr>
          <w:bCs/>
        </w:rPr>
        <w:t>, Emerging Technologies Advocate</w:t>
      </w:r>
      <w:r w:rsidRPr="00AE3D0B" w:rsidR="00F05645">
        <w:rPr>
          <w:bCs/>
        </w:rPr>
        <w:br/>
      </w:r>
      <w:r w:rsidRPr="00AE3D0B" w:rsidR="00F05645">
        <w:rPr>
          <w:bCs/>
        </w:rPr>
        <w:t>UCLA Social Sciences Center for Education Research and Technology</w:t>
      </w:r>
      <w:r w:rsidRPr="00AE3D0B" w:rsidR="00C844C8">
        <w:rPr>
          <w:b/>
        </w:rPr>
        <w:br/>
      </w:r>
    </w:p>
    <w:p w:rsidR="00C50B6E" w:rsidRDefault="00F05645" w14:paraId="0000000D" w14:textId="1988B8B7">
      <w:pPr>
        <w:numPr>
          <w:ilvl w:val="0"/>
          <w:numId w:val="1"/>
        </w:numPr>
      </w:pPr>
      <w:r>
        <w:rPr>
          <w:b/>
        </w:rPr>
        <w:t>Working Group Members (</w:t>
      </w:r>
      <w:hyperlink w:history="1" r:id="rId8">
        <w:r w:rsidRPr="00151804" w:rsidR="00151804">
          <w:rPr>
            <w:rStyle w:val="Hyperlink"/>
            <w:b/>
          </w:rPr>
          <w:t xml:space="preserve">100+ faculty/staff on </w:t>
        </w:r>
        <w:proofErr w:type="spellStart"/>
        <w:r w:rsidRPr="00151804" w:rsidR="00151804">
          <w:rPr>
            <w:rStyle w:val="Hyperlink"/>
            <w:b/>
          </w:rPr>
          <w:t>maillist</w:t>
        </w:r>
        <w:proofErr w:type="spellEnd"/>
      </w:hyperlink>
      <w:r>
        <w:rPr>
          <w:b/>
        </w:rPr>
        <w:t>)</w:t>
      </w:r>
      <w:r w:rsidR="00994A8A">
        <w:rPr>
          <w:b/>
        </w:rPr>
        <w:t>; Timeline: April 2019-Ongoing</w:t>
      </w:r>
    </w:p>
    <w:p w:rsidR="00C50B6E" w:rsidRDefault="00C50B6E" w14:paraId="0000000E" w14:textId="77777777">
      <w:pPr>
        <w:ind w:left="720"/>
      </w:pPr>
    </w:p>
    <w:p w:rsidR="00C50B6E" w:rsidRDefault="00C844C8" w14:paraId="0000000F" w14:textId="6016BD31">
      <w:pPr>
        <w:numPr>
          <w:ilvl w:val="0"/>
          <w:numId w:val="1"/>
        </w:numPr>
      </w:pPr>
      <w:r>
        <w:rPr>
          <w:b/>
        </w:rPr>
        <w:t>UCLA Campus</w:t>
      </w:r>
    </w:p>
    <w:p w:rsidR="00C50B6E" w:rsidRDefault="00C50B6E" w14:paraId="00000010" w14:textId="77777777">
      <w:pPr>
        <w:ind w:left="720"/>
        <w:rPr>
          <w:b/>
        </w:rPr>
      </w:pPr>
    </w:p>
    <w:p w:rsidR="00C50B6E" w:rsidP="00954881" w:rsidRDefault="00000000" w14:paraId="00000012" w14:textId="16DF8399">
      <w:pPr>
        <w:numPr>
          <w:ilvl w:val="0"/>
          <w:numId w:val="1"/>
        </w:numPr>
      </w:pPr>
      <w:r w:rsidRPr="00F05645">
        <w:rPr>
          <w:b/>
        </w:rPr>
        <w:t>Summary</w:t>
      </w:r>
      <w:r>
        <w:t xml:space="preserve"> </w:t>
      </w:r>
      <w:r w:rsidR="00F455BB">
        <w:t xml:space="preserve">Over the last year Francesca and Joy have led the UCLA XR Initiative to build community, expose research, </w:t>
      </w:r>
      <w:r w:rsidR="00EC5E92">
        <w:t xml:space="preserve">and </w:t>
      </w:r>
      <w:r w:rsidR="00F455BB">
        <w:t xml:space="preserve">build campus resources around XR technologies. Their efforts over the last year have created a UCLA wide community of professionals working </w:t>
      </w:r>
      <w:r w:rsidR="00EC5E92">
        <w:t>together</w:t>
      </w:r>
      <w:r w:rsidR="00F455BB">
        <w:t xml:space="preserve"> to support Faculty research leveraging XR technologies and </w:t>
      </w:r>
      <w:r w:rsidR="009D6EA9">
        <w:t xml:space="preserve">have </w:t>
      </w:r>
      <w:r w:rsidR="00F455BB">
        <w:t>buil</w:t>
      </w:r>
      <w:r w:rsidR="009D6EA9">
        <w:t>t</w:t>
      </w:r>
      <w:r w:rsidR="00F455BB">
        <w:t xml:space="preserve"> a powerful community of IT professionals who are starting to collaborate and build institutional knowledge to support the UCLA mission.  </w:t>
      </w:r>
      <w:r w:rsidR="00F455BB">
        <w:br/>
      </w:r>
    </w:p>
    <w:p w:rsidRPr="00F05645" w:rsidR="00F05645" w:rsidP="00F05645" w:rsidRDefault="00000000" w14:paraId="327D9356" w14:textId="77777777">
      <w:pPr>
        <w:autoSpaceDE w:val="0"/>
        <w:autoSpaceDN w:val="0"/>
        <w:adjustRightInd w:val="0"/>
        <w:spacing w:line="240" w:lineRule="auto"/>
        <w:jc w:val="center"/>
        <w:rPr>
          <w:rFonts w:ascii="0ıx" w:hAnsi="0ıx" w:cs="0ıx"/>
          <w:color w:val="000000"/>
          <w:sz w:val="20"/>
          <w:szCs w:val="20"/>
          <w:lang w:val="en-US"/>
        </w:rPr>
      </w:pPr>
      <w:r>
        <w:rPr>
          <w:b/>
        </w:rPr>
        <w:t>Narrative</w:t>
      </w:r>
      <w:r>
        <w:t xml:space="preserve"> </w:t>
      </w:r>
      <w:r w:rsidR="00F05645">
        <w:br/>
      </w:r>
      <w:r w:rsidR="00F05645">
        <w:br/>
      </w:r>
      <w:r w:rsidRPr="00F05645" w:rsidR="00F05645">
        <w:rPr>
          <w:rFonts w:ascii="0ıx" w:hAnsi="0ıx" w:cs="0ıx"/>
          <w:b/>
          <w:bCs/>
          <w:color w:val="000000"/>
          <w:sz w:val="20"/>
          <w:szCs w:val="20"/>
          <w:lang w:val="en-US"/>
        </w:rPr>
        <w:t>PROJECT SUMMARY</w:t>
      </w:r>
    </w:p>
    <w:p w:rsidRPr="00F05645" w:rsidR="00F05645" w:rsidP="00F05645" w:rsidRDefault="00F05645" w14:paraId="168A0F8E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>Over the last year, Francesca and Joy have led the UCLA XR Initiative to build community, expose research, and</w:t>
      </w:r>
    </w:p>
    <w:p w:rsidRPr="00F05645" w:rsidR="00F05645" w:rsidP="00F05645" w:rsidRDefault="00F05645" w14:paraId="49836EBC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lastRenderedPageBreak/>
        <w:t>build campus resources around XR technologies. Their efforts have created a powerful UCLA-wide community of</w:t>
      </w:r>
    </w:p>
    <w:p w:rsidRPr="00F05645" w:rsidR="00F05645" w:rsidP="00F05645" w:rsidRDefault="00F05645" w14:paraId="523C0C52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 xml:space="preserve">professionals working together to support faculty research leveraging XR technologies to build </w:t>
      </w:r>
      <w:proofErr w:type="gramStart"/>
      <w:r w:rsidRPr="00F05645">
        <w:rPr>
          <w:rFonts w:ascii="0ıx" w:hAnsi="0ıx" w:cs="0ıx"/>
          <w:color w:val="000000"/>
          <w:sz w:val="20"/>
          <w:szCs w:val="20"/>
          <w:lang w:val="en-US"/>
        </w:rPr>
        <w:t>institutional</w:t>
      </w:r>
      <w:proofErr w:type="gramEnd"/>
    </w:p>
    <w:p w:rsidRPr="00F05645" w:rsidR="00F05645" w:rsidP="00F05645" w:rsidRDefault="00F05645" w14:paraId="64B18073" w14:textId="17A14CA9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>knowledge and embrace the UCLA mission.</w:t>
      </w:r>
      <w:r>
        <w:rPr>
          <w:rFonts w:ascii="0ıx" w:hAnsi="0ıx" w:cs="0ıx"/>
          <w:color w:val="000000"/>
          <w:sz w:val="20"/>
          <w:szCs w:val="20"/>
          <w:lang w:val="en-US"/>
        </w:rPr>
        <w:br/>
      </w:r>
    </w:p>
    <w:p w:rsidRPr="00F05645" w:rsidR="00F05645" w:rsidP="00F05645" w:rsidRDefault="00F05645" w14:paraId="0899B3BE" w14:textId="2206A2B9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 xml:space="preserve">● </w:t>
      </w:r>
      <w:r>
        <w:rPr>
          <w:rFonts w:ascii="0ıx" w:hAnsi="0ıx" w:cs="0ıx"/>
          <w:color w:val="000000"/>
          <w:sz w:val="20"/>
          <w:szCs w:val="20"/>
          <w:lang w:val="en-US"/>
        </w:rPr>
        <w:tab/>
      </w:r>
      <w:r w:rsidRPr="00F05645">
        <w:rPr>
          <w:rFonts w:ascii="0ıx" w:hAnsi="0ıx" w:cs="0ıx"/>
          <w:color w:val="000000"/>
          <w:sz w:val="20"/>
          <w:szCs w:val="20"/>
          <w:lang w:val="en-US"/>
        </w:rPr>
        <w:t>A single point of contact/funnel that can point individuals to the right direction</w:t>
      </w:r>
    </w:p>
    <w:p w:rsidRPr="00F05645" w:rsidR="00F05645" w:rsidP="00F05645" w:rsidRDefault="00F05645" w14:paraId="0B912C16" w14:textId="739D56F0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 xml:space="preserve">● </w:t>
      </w:r>
      <w:r>
        <w:rPr>
          <w:rFonts w:ascii="0ıx" w:hAnsi="0ıx" w:cs="0ıx"/>
          <w:color w:val="000000"/>
          <w:sz w:val="20"/>
          <w:szCs w:val="20"/>
          <w:lang w:val="en-US"/>
        </w:rPr>
        <w:tab/>
      </w:r>
      <w:r w:rsidRPr="00F05645">
        <w:rPr>
          <w:rFonts w:ascii="0ıx" w:hAnsi="0ıx" w:cs="0ıx"/>
          <w:color w:val="000000"/>
          <w:sz w:val="20"/>
          <w:szCs w:val="20"/>
          <w:lang w:val="en-US"/>
        </w:rPr>
        <w:t>Reduces overhead for incoming students, faculty, and staff to find XR resources</w:t>
      </w:r>
    </w:p>
    <w:p w:rsidRPr="00F05645" w:rsidR="00F05645" w:rsidP="00F05645" w:rsidRDefault="00F05645" w14:paraId="5B54F3F9" w14:textId="761D3D2E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 xml:space="preserve">● </w:t>
      </w:r>
      <w:r>
        <w:rPr>
          <w:rFonts w:ascii="0ıx" w:hAnsi="0ıx" w:cs="0ıx"/>
          <w:color w:val="000000"/>
          <w:sz w:val="20"/>
          <w:szCs w:val="20"/>
          <w:lang w:val="en-US"/>
        </w:rPr>
        <w:tab/>
      </w:r>
      <w:r w:rsidRPr="00F05645">
        <w:rPr>
          <w:rFonts w:ascii="0ıx" w:hAnsi="0ıx" w:cs="0ıx"/>
          <w:color w:val="000000"/>
          <w:sz w:val="20"/>
          <w:szCs w:val="20"/>
          <w:lang w:val="en-US"/>
        </w:rPr>
        <w:t>Fosters ongoing collaboration across all departments involved with XR ranging from medical, arts,</w:t>
      </w:r>
    </w:p>
    <w:p w:rsidRPr="00F05645" w:rsidR="00F05645" w:rsidP="00F05645" w:rsidRDefault="00F05645" w14:paraId="65208932" w14:textId="5AC101A0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>
        <w:rPr>
          <w:rFonts w:ascii="0ıx" w:hAnsi="0ıx" w:cs="0ıx"/>
          <w:color w:val="000000"/>
          <w:sz w:val="20"/>
          <w:szCs w:val="20"/>
          <w:lang w:val="en-US"/>
        </w:rPr>
        <w:tab/>
      </w:r>
      <w:r w:rsidRPr="00F05645">
        <w:rPr>
          <w:rFonts w:ascii="0ıx" w:hAnsi="0ıx" w:cs="0ıx"/>
          <w:color w:val="000000"/>
          <w:sz w:val="20"/>
          <w:szCs w:val="20"/>
          <w:lang w:val="en-US"/>
        </w:rPr>
        <w:t>humanities, social sciences, and engineering.</w:t>
      </w:r>
    </w:p>
    <w:p w:rsidRPr="00F05645" w:rsidR="00F05645" w:rsidP="00F05645" w:rsidRDefault="00F05645" w14:paraId="2C3C3907" w14:textId="301259CF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 xml:space="preserve">● </w:t>
      </w:r>
      <w:r>
        <w:rPr>
          <w:rFonts w:ascii="0ıx" w:hAnsi="0ıx" w:cs="0ıx"/>
          <w:color w:val="000000"/>
          <w:sz w:val="20"/>
          <w:szCs w:val="20"/>
          <w:lang w:val="en-US"/>
        </w:rPr>
        <w:tab/>
      </w:r>
      <w:r w:rsidRPr="00F05645">
        <w:rPr>
          <w:rFonts w:ascii="0ıx" w:hAnsi="0ıx" w:cs="0ıx"/>
          <w:color w:val="000000"/>
          <w:sz w:val="20"/>
          <w:szCs w:val="20"/>
          <w:lang w:val="en-US"/>
        </w:rPr>
        <w:t>Establish a solid baseline to solicit support and financial investment from leadership on our campus</w:t>
      </w:r>
      <w:r>
        <w:rPr>
          <w:rFonts w:ascii="0ıx" w:hAnsi="0ıx" w:cs="0ıx"/>
          <w:color w:val="000000"/>
          <w:sz w:val="20"/>
          <w:szCs w:val="20"/>
          <w:lang w:val="en-US"/>
        </w:rPr>
        <w:br/>
      </w:r>
      <w:r>
        <w:rPr>
          <w:rFonts w:ascii="0ıx" w:hAnsi="0ıx" w:cs="0ıx"/>
          <w:color w:val="000000"/>
          <w:sz w:val="20"/>
          <w:szCs w:val="20"/>
          <w:lang w:val="en-US"/>
        </w:rPr>
        <w:br/>
      </w:r>
    </w:p>
    <w:p w:rsidRPr="00F05645" w:rsidR="00F05645" w:rsidP="00F05645" w:rsidRDefault="00F05645" w14:paraId="1D6490AB" w14:textId="62C6AFB5">
      <w:pPr>
        <w:autoSpaceDE w:val="0"/>
        <w:autoSpaceDN w:val="0"/>
        <w:adjustRightInd w:val="0"/>
        <w:spacing w:line="240" w:lineRule="auto"/>
        <w:jc w:val="center"/>
        <w:rPr>
          <w:rFonts w:ascii="0ıx" w:hAnsi="0ıx" w:cs="0ıx"/>
          <w:b/>
          <w:bCs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b/>
          <w:bCs/>
          <w:color w:val="000000"/>
          <w:sz w:val="20"/>
          <w:szCs w:val="20"/>
          <w:lang w:val="en-US"/>
        </w:rPr>
        <w:t xml:space="preserve">PROBLEM STATEMENT </w:t>
      </w:r>
    </w:p>
    <w:p w:rsidRPr="00F05645" w:rsidR="00F05645" w:rsidP="00F05645" w:rsidRDefault="00F05645" w14:paraId="360EC2C5" w14:textId="5B26948C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>
        <w:rPr>
          <w:rFonts w:ascii="0ıx" w:hAnsi="0ıx" w:cs="0ıx"/>
          <w:color w:val="000000"/>
          <w:sz w:val="20"/>
          <w:szCs w:val="20"/>
          <w:lang w:val="en-US"/>
        </w:rPr>
        <w:br/>
      </w:r>
      <w:r w:rsidRPr="00F05645">
        <w:rPr>
          <w:rFonts w:ascii="0ıx" w:hAnsi="0ıx" w:cs="0ıx"/>
          <w:color w:val="000000"/>
          <w:sz w:val="20"/>
          <w:szCs w:val="20"/>
          <w:lang w:val="en-US"/>
        </w:rPr>
        <w:t xml:space="preserve">Many departments and project teams across our campus have long recognized the impact that extended </w:t>
      </w:r>
      <w:proofErr w:type="gramStart"/>
      <w:r w:rsidRPr="00F05645">
        <w:rPr>
          <w:rFonts w:ascii="0ıx" w:hAnsi="0ıx" w:cs="0ıx"/>
          <w:color w:val="000000"/>
          <w:sz w:val="20"/>
          <w:szCs w:val="20"/>
          <w:lang w:val="en-US"/>
        </w:rPr>
        <w:t>reality</w:t>
      </w:r>
      <w:proofErr w:type="gramEnd"/>
    </w:p>
    <w:p w:rsidRPr="00F05645" w:rsidR="00F05645" w:rsidP="00F05645" w:rsidRDefault="00F05645" w14:paraId="6F52C074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>technologies (umbrella term for virtual and augmented reality) would have on academic research and pedagogy.</w:t>
      </w:r>
    </w:p>
    <w:p w:rsidRPr="00F05645" w:rsidR="00F05645" w:rsidP="00F05645" w:rsidRDefault="00F05645" w14:paraId="54AE0785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>However, there had always been a lack of communication across disciplines and a lack of infrastructure to</w:t>
      </w:r>
    </w:p>
    <w:p w:rsidRPr="00F05645" w:rsidR="00F05645" w:rsidP="00F05645" w:rsidRDefault="00F05645" w14:paraId="33634A04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>support the ongoing work on campus. And because there wasn’t a clear place, even online, to point people in the</w:t>
      </w:r>
    </w:p>
    <w:p w:rsidRPr="00F05645" w:rsidR="00F05645" w:rsidP="00F05645" w:rsidRDefault="00F05645" w14:paraId="031B46FC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>right direction, it became difficult for anyone who wanted to learn more about XR technologies to find a place to</w:t>
      </w:r>
    </w:p>
    <w:p w:rsidRPr="00151804" w:rsidR="00F05645" w:rsidP="00F05645" w:rsidRDefault="00F05645" w14:paraId="487EE89E" w14:textId="7BC7FC3A">
      <w:pPr>
        <w:autoSpaceDE w:val="0"/>
        <w:autoSpaceDN w:val="0"/>
        <w:adjustRightInd w:val="0"/>
        <w:spacing w:line="240" w:lineRule="auto"/>
        <w:rPr>
          <w:rStyle w:val="Hyperlink"/>
          <w:rFonts w:ascii="0ıx" w:hAnsi="0ıx" w:cs="0ıx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 xml:space="preserve">convene and explore the uses that can stem from these transformative tools. After a </w:t>
      </w:r>
      <w:r w:rsidR="00151804">
        <w:rPr>
          <w:rFonts w:ascii="0ıx" w:hAnsi="0ıx" w:cs="0ıx"/>
          <w:color w:val="1155CD"/>
          <w:sz w:val="20"/>
          <w:szCs w:val="20"/>
          <w:lang w:val="en-US"/>
        </w:rPr>
        <w:fldChar w:fldCharType="begin"/>
      </w:r>
      <w:r w:rsidR="00151804">
        <w:rPr>
          <w:rFonts w:ascii="0ıx" w:hAnsi="0ıx" w:cs="0ıx"/>
          <w:color w:val="1155CD"/>
          <w:sz w:val="20"/>
          <w:szCs w:val="20"/>
          <w:lang w:val="en-US"/>
        </w:rPr>
        <w:instrText xml:space="preserve"> HYPERLINK "https://evcp.ucla.edu/wp-content/uploads/2020/10/Virtual-Reality-Task-Force-Report-Feb-2019.pdf" </w:instrText>
      </w:r>
      <w:r w:rsidR="00151804">
        <w:rPr>
          <w:rFonts w:ascii="0ıx" w:hAnsi="0ıx" w:cs="0ıx"/>
          <w:color w:val="1155CD"/>
          <w:sz w:val="20"/>
          <w:szCs w:val="20"/>
          <w:lang w:val="en-US"/>
        </w:rPr>
      </w:r>
      <w:r w:rsidR="00151804">
        <w:rPr>
          <w:rFonts w:ascii="0ıx" w:hAnsi="0ıx" w:cs="0ıx"/>
          <w:color w:val="1155CD"/>
          <w:sz w:val="20"/>
          <w:szCs w:val="20"/>
          <w:lang w:val="en-US"/>
        </w:rPr>
        <w:fldChar w:fldCharType="separate"/>
      </w:r>
      <w:r w:rsidRPr="00151804">
        <w:rPr>
          <w:rStyle w:val="Hyperlink"/>
          <w:rFonts w:ascii="0ıx" w:hAnsi="0ıx" w:cs="0ıx"/>
          <w:sz w:val="20"/>
          <w:szCs w:val="20"/>
          <w:lang w:val="en-US"/>
        </w:rPr>
        <w:t>Virtual Reality Institute Task</w:t>
      </w:r>
    </w:p>
    <w:p w:rsidRPr="00F05645" w:rsidR="00F05645" w:rsidP="00F05645" w:rsidRDefault="00F05645" w14:paraId="47AEE2A5" w14:textId="1A629465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151804">
        <w:rPr>
          <w:rStyle w:val="Hyperlink"/>
          <w:rFonts w:ascii="0ıx" w:hAnsi="0ıx" w:cs="0ıx"/>
          <w:sz w:val="20"/>
          <w:szCs w:val="20"/>
          <w:lang w:val="en-US"/>
        </w:rPr>
        <w:t>Force Report</w:t>
      </w:r>
      <w:r w:rsidR="00151804">
        <w:rPr>
          <w:rFonts w:ascii="0ıx" w:hAnsi="0ıx" w:cs="0ıx"/>
          <w:color w:val="1155CD"/>
          <w:sz w:val="20"/>
          <w:szCs w:val="20"/>
          <w:lang w:val="en-US"/>
        </w:rPr>
        <w:fldChar w:fldCharType="end"/>
      </w:r>
      <w:r w:rsidRPr="00F05645">
        <w:rPr>
          <w:rFonts w:ascii="0ıx" w:hAnsi="0ıx" w:cs="0ıx"/>
          <w:color w:val="1155CD"/>
          <w:sz w:val="20"/>
          <w:szCs w:val="20"/>
          <w:lang w:val="en-US"/>
        </w:rPr>
        <w:t xml:space="preserve"> </w:t>
      </w:r>
      <w:r w:rsidRPr="00F05645">
        <w:rPr>
          <w:rFonts w:ascii="0ıx" w:hAnsi="0ıx" w:cs="0ıx"/>
          <w:color w:val="000000"/>
          <w:sz w:val="20"/>
          <w:szCs w:val="20"/>
          <w:lang w:val="en-US"/>
        </w:rPr>
        <w:t>was released at the start of 2019, a few campus members decided to take it upon themselves to</w:t>
      </w:r>
    </w:p>
    <w:p w:rsidRPr="00F05645" w:rsidR="00F05645" w:rsidP="00F05645" w:rsidRDefault="00F05645" w14:paraId="1B39BE58" w14:textId="721D958C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>begin an initiative and start a network to foster interdisciplinary collaboration in the XR space.</w:t>
      </w:r>
      <w:r>
        <w:rPr>
          <w:rFonts w:ascii="0ıx" w:hAnsi="0ıx" w:cs="0ıx"/>
          <w:color w:val="000000"/>
          <w:sz w:val="20"/>
          <w:szCs w:val="20"/>
          <w:lang w:val="en-US"/>
        </w:rPr>
        <w:br/>
      </w:r>
    </w:p>
    <w:p w:rsidRPr="00F05645" w:rsidR="00F05645" w:rsidP="00F05645" w:rsidRDefault="00F05645" w14:paraId="1147E6C0" w14:textId="7B4FAE4F">
      <w:pPr>
        <w:autoSpaceDE w:val="0"/>
        <w:autoSpaceDN w:val="0"/>
        <w:adjustRightInd w:val="0"/>
        <w:spacing w:line="240" w:lineRule="auto"/>
        <w:jc w:val="center"/>
        <w:rPr>
          <w:rFonts w:ascii="0ıx" w:hAnsi="0ıx" w:cs="0ıx"/>
          <w:b/>
          <w:bCs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b/>
          <w:bCs/>
          <w:color w:val="000000"/>
          <w:sz w:val="20"/>
          <w:szCs w:val="20"/>
          <w:lang w:val="en-US"/>
        </w:rPr>
        <w:t>INNOVATION &amp; COLLABORATION</w:t>
      </w:r>
      <w:r>
        <w:rPr>
          <w:rFonts w:ascii="0ıx" w:hAnsi="0ıx" w:cs="0ıx"/>
          <w:b/>
          <w:bCs/>
          <w:color w:val="000000"/>
          <w:sz w:val="20"/>
          <w:szCs w:val="20"/>
          <w:lang w:val="en-US"/>
        </w:rPr>
        <w:br/>
      </w:r>
    </w:p>
    <w:p w:rsidRPr="00F05645" w:rsidR="00F05645" w:rsidP="00F05645" w:rsidRDefault="00F05645" w14:paraId="0E6C10BF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 xml:space="preserve">Through these grassroot efforts, the core team has evolved over the years and gathered enthusiastic </w:t>
      </w:r>
      <w:proofErr w:type="gramStart"/>
      <w:r w:rsidRPr="00F05645">
        <w:rPr>
          <w:rFonts w:ascii="0ıx" w:hAnsi="0ıx" w:cs="0ıx"/>
          <w:color w:val="000000"/>
          <w:sz w:val="20"/>
          <w:szCs w:val="20"/>
          <w:lang w:val="en-US"/>
        </w:rPr>
        <w:t>support</w:t>
      </w:r>
      <w:proofErr w:type="gramEnd"/>
    </w:p>
    <w:p w:rsidRPr="00F05645" w:rsidR="00F05645" w:rsidP="00F05645" w:rsidRDefault="00F05645" w14:paraId="62CB1D51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 xml:space="preserve">from faculty, staff, and students from diverse backgrounds. They started by launching a website to post </w:t>
      </w:r>
      <w:proofErr w:type="gramStart"/>
      <w:r w:rsidRPr="00F05645">
        <w:rPr>
          <w:rFonts w:ascii="0ıx" w:hAnsi="0ıx" w:cs="0ıx"/>
          <w:color w:val="000000"/>
          <w:sz w:val="20"/>
          <w:szCs w:val="20"/>
          <w:lang w:val="en-US"/>
        </w:rPr>
        <w:t>related</w:t>
      </w:r>
      <w:proofErr w:type="gramEnd"/>
    </w:p>
    <w:p w:rsidRPr="00F05645" w:rsidR="00F05645" w:rsidP="00F05645" w:rsidRDefault="00F05645" w14:paraId="25309387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 xml:space="preserve">events on campus and in the greater LA area, arranged open hour tours of active labs using XR </w:t>
      </w:r>
      <w:proofErr w:type="gramStart"/>
      <w:r w:rsidRPr="00F05645">
        <w:rPr>
          <w:rFonts w:ascii="0ıx" w:hAnsi="0ıx" w:cs="0ıx"/>
          <w:color w:val="000000"/>
          <w:sz w:val="20"/>
          <w:szCs w:val="20"/>
          <w:lang w:val="en-US"/>
        </w:rPr>
        <w:t>equipment</w:t>
      </w:r>
      <w:proofErr w:type="gramEnd"/>
    </w:p>
    <w:p w:rsidRPr="00F05645" w:rsidR="00F05645" w:rsidP="00F05645" w:rsidRDefault="00F05645" w14:paraId="5398797C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 xml:space="preserve">across campus, and put together events on campus to highlight the research that has been done and </w:t>
      </w:r>
      <w:proofErr w:type="gramStart"/>
      <w:r w:rsidRPr="00F05645">
        <w:rPr>
          <w:rFonts w:ascii="0ıx" w:hAnsi="0ıx" w:cs="0ıx"/>
          <w:color w:val="000000"/>
          <w:sz w:val="20"/>
          <w:szCs w:val="20"/>
          <w:lang w:val="en-US"/>
        </w:rPr>
        <w:t>spark</w:t>
      </w:r>
      <w:proofErr w:type="gramEnd"/>
    </w:p>
    <w:p w:rsidRPr="00F05645" w:rsidR="00F05645" w:rsidP="00F05645" w:rsidRDefault="00F05645" w14:paraId="1B7962EA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>further conversations around the use of XR tools. This also included a digital map of XR labs across campus with</w:t>
      </w:r>
    </w:p>
    <w:p w:rsidRPr="00F05645" w:rsidR="00F05645" w:rsidP="00F05645" w:rsidRDefault="00F05645" w14:paraId="1AD46ED2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 xml:space="preserve">contact information, so that faculty and students could have a better understanding of where they could </w:t>
      </w:r>
      <w:proofErr w:type="gramStart"/>
      <w:r w:rsidRPr="00F05645">
        <w:rPr>
          <w:rFonts w:ascii="0ıx" w:hAnsi="0ıx" w:cs="0ıx"/>
          <w:color w:val="000000"/>
          <w:sz w:val="20"/>
          <w:szCs w:val="20"/>
          <w:lang w:val="en-US"/>
        </w:rPr>
        <w:t>access</w:t>
      </w:r>
      <w:proofErr w:type="gramEnd"/>
    </w:p>
    <w:p w:rsidRPr="00F05645" w:rsidR="00F05645" w:rsidP="00F05645" w:rsidRDefault="00F05645" w14:paraId="62AC3086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 xml:space="preserve">resources and support for XR work. Although the pandemic placed a pause on in-person events, the team </w:t>
      </w:r>
      <w:proofErr w:type="gramStart"/>
      <w:r w:rsidRPr="00F05645">
        <w:rPr>
          <w:rFonts w:ascii="0ıx" w:hAnsi="0ıx" w:cs="0ıx"/>
          <w:color w:val="000000"/>
          <w:sz w:val="20"/>
          <w:szCs w:val="20"/>
          <w:lang w:val="en-US"/>
        </w:rPr>
        <w:t>was</w:t>
      </w:r>
      <w:proofErr w:type="gramEnd"/>
    </w:p>
    <w:p w:rsidRPr="00151804" w:rsidR="00F05645" w:rsidP="00F05645" w:rsidRDefault="00F05645" w14:paraId="02CE7467" w14:textId="38D412F2">
      <w:pPr>
        <w:autoSpaceDE w:val="0"/>
        <w:autoSpaceDN w:val="0"/>
        <w:adjustRightInd w:val="0"/>
        <w:spacing w:line="240" w:lineRule="auto"/>
        <w:rPr>
          <w:rStyle w:val="Hyperlink"/>
          <w:rFonts w:ascii="0ıx" w:hAnsi="0ıx" w:cs="0ıx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 xml:space="preserve">adamant about keeping the momentum going and decided to put together a couple of virtual events. The </w:t>
      </w:r>
      <w:r w:rsidR="00151804">
        <w:rPr>
          <w:rFonts w:ascii="0ıx" w:hAnsi="0ıx" w:cs="0ıx"/>
          <w:color w:val="1155CD"/>
          <w:sz w:val="20"/>
          <w:szCs w:val="20"/>
          <w:lang w:val="en-US"/>
        </w:rPr>
        <w:fldChar w:fldCharType="begin"/>
      </w:r>
      <w:r w:rsidR="00151804">
        <w:rPr>
          <w:rFonts w:ascii="0ıx" w:hAnsi="0ıx" w:cs="0ıx"/>
          <w:color w:val="1155CD"/>
          <w:sz w:val="20"/>
          <w:szCs w:val="20"/>
          <w:lang w:val="en-US"/>
        </w:rPr>
        <w:instrText xml:space="preserve"> HYPERLINK "https://tdg.ucla.edu/xr-arts-and-humanities" </w:instrText>
      </w:r>
      <w:r w:rsidR="00151804">
        <w:rPr>
          <w:rFonts w:ascii="0ıx" w:hAnsi="0ıx" w:cs="0ıx"/>
          <w:color w:val="1155CD"/>
          <w:sz w:val="20"/>
          <w:szCs w:val="20"/>
          <w:lang w:val="en-US"/>
        </w:rPr>
      </w:r>
      <w:r w:rsidR="00151804">
        <w:rPr>
          <w:rFonts w:ascii="0ıx" w:hAnsi="0ıx" w:cs="0ıx"/>
          <w:color w:val="1155CD"/>
          <w:sz w:val="20"/>
          <w:szCs w:val="20"/>
          <w:lang w:val="en-US"/>
        </w:rPr>
        <w:fldChar w:fldCharType="separate"/>
      </w:r>
      <w:r w:rsidRPr="00151804">
        <w:rPr>
          <w:rStyle w:val="Hyperlink"/>
          <w:rFonts w:ascii="0ıx" w:hAnsi="0ıx" w:cs="0ıx"/>
          <w:sz w:val="20"/>
          <w:szCs w:val="20"/>
          <w:lang w:val="en-US"/>
        </w:rPr>
        <w:t>TDG</w:t>
      </w:r>
    </w:p>
    <w:p w:rsidRPr="00F05645" w:rsidR="00F05645" w:rsidP="00F05645" w:rsidRDefault="00F05645" w14:paraId="4554403A" w14:textId="3273CE0F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151804">
        <w:rPr>
          <w:rStyle w:val="Hyperlink"/>
          <w:rFonts w:ascii="0ıx" w:hAnsi="0ıx" w:cs="0ıx"/>
          <w:sz w:val="20"/>
          <w:szCs w:val="20"/>
          <w:lang w:val="en-US"/>
        </w:rPr>
        <w:t>Webinar</w:t>
      </w:r>
      <w:r w:rsidR="00151804">
        <w:rPr>
          <w:rFonts w:ascii="0ıx" w:hAnsi="0ıx" w:cs="0ıx"/>
          <w:color w:val="1155CD"/>
          <w:sz w:val="20"/>
          <w:szCs w:val="20"/>
          <w:lang w:val="en-US"/>
        </w:rPr>
        <w:fldChar w:fldCharType="end"/>
      </w:r>
      <w:r w:rsidRPr="00F05645">
        <w:rPr>
          <w:rFonts w:ascii="0ıx" w:hAnsi="0ıx" w:cs="0ıx"/>
          <w:color w:val="1155CD"/>
          <w:sz w:val="20"/>
          <w:szCs w:val="20"/>
          <w:lang w:val="en-US"/>
        </w:rPr>
        <w:t xml:space="preserve"> </w:t>
      </w:r>
      <w:r w:rsidRPr="00F05645">
        <w:rPr>
          <w:rFonts w:ascii="0ıx" w:hAnsi="0ıx" w:cs="0ıx"/>
          <w:color w:val="000000"/>
          <w:sz w:val="20"/>
          <w:szCs w:val="20"/>
          <w:lang w:val="en-US"/>
        </w:rPr>
        <w:t>brought together faculty in the Arts and Humanities who have been using XR in their teaching and</w:t>
      </w:r>
    </w:p>
    <w:p w:rsidRPr="00F05645" w:rsidR="00F05645" w:rsidP="00F05645" w:rsidRDefault="00F05645" w14:paraId="4C30BC60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>research which garnered interest from over 100 attendees from multiple campuses and the XR industry who</w:t>
      </w:r>
    </w:p>
    <w:p w:rsidRPr="00F05645" w:rsidR="00F05645" w:rsidP="00F05645" w:rsidRDefault="00F05645" w14:paraId="04B78E6A" w14:textId="5EE8F2F7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 xml:space="preserve">voiced their </w:t>
      </w:r>
      <w:hyperlink w:history="1" r:id="rId9">
        <w:r w:rsidRPr="00151804">
          <w:rPr>
            <w:rStyle w:val="Hyperlink"/>
            <w:rFonts w:ascii="0ıx" w:hAnsi="0ıx" w:cs="0ıx"/>
            <w:sz w:val="20"/>
            <w:szCs w:val="20"/>
            <w:lang w:val="en-US"/>
          </w:rPr>
          <w:t>thoughts</w:t>
        </w:r>
      </w:hyperlink>
      <w:r w:rsidRPr="00F05645">
        <w:rPr>
          <w:rFonts w:ascii="0ıx" w:hAnsi="0ıx" w:cs="0ıx"/>
          <w:color w:val="1155CD"/>
          <w:sz w:val="20"/>
          <w:szCs w:val="20"/>
          <w:lang w:val="en-US"/>
        </w:rPr>
        <w:t xml:space="preserve"> </w:t>
      </w:r>
      <w:r w:rsidRPr="00F05645">
        <w:rPr>
          <w:rFonts w:ascii="0ıx" w:hAnsi="0ıx" w:cs="0ıx"/>
          <w:color w:val="000000"/>
          <w:sz w:val="20"/>
          <w:szCs w:val="20"/>
          <w:lang w:val="en-US"/>
        </w:rPr>
        <w:t>around the explosive growth of XR. Francesca and Joy created multiple Mozilla Hub</w:t>
      </w:r>
    </w:p>
    <w:p w:rsidRPr="00F05645" w:rsidR="00F05645" w:rsidP="00F05645" w:rsidRDefault="00F05645" w14:paraId="10DF1C54" w14:textId="3600B882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1155CD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 xml:space="preserve">environments to house the presentations and showcase student work from courses that taught XR ( </w:t>
      </w:r>
      <w:hyperlink w:history="1" r:id="rId10">
        <w:r w:rsidRPr="00151804">
          <w:rPr>
            <w:rStyle w:val="Hyperlink"/>
            <w:rFonts w:ascii="0ıx" w:hAnsi="0ıx" w:cs="0ıx"/>
            <w:sz w:val="20"/>
            <w:szCs w:val="20"/>
            <w:lang w:val="en-US"/>
          </w:rPr>
          <w:t>TDG Webinar</w:t>
        </w:r>
      </w:hyperlink>
    </w:p>
    <w:p w:rsidRPr="00F05645" w:rsidR="00F05645" w:rsidP="00F05645" w:rsidRDefault="00F05645" w14:paraId="5A4E6F3F" w14:textId="778789E3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 xml:space="preserve">and the </w:t>
      </w:r>
      <w:hyperlink w:history="1" r:id="rId11">
        <w:proofErr w:type="spellStart"/>
        <w:r w:rsidRPr="00151804">
          <w:rPr>
            <w:rStyle w:val="Hyperlink"/>
            <w:rFonts w:ascii="0ıx" w:hAnsi="0ıx" w:cs="0ıx"/>
            <w:sz w:val="20"/>
            <w:szCs w:val="20"/>
            <w:lang w:val="en-US"/>
          </w:rPr>
          <w:t>Bruinverse</w:t>
        </w:r>
        <w:proofErr w:type="spellEnd"/>
      </w:hyperlink>
      <w:r w:rsidRPr="00F05645">
        <w:rPr>
          <w:rFonts w:ascii="0ıx" w:hAnsi="0ıx" w:cs="0ıx"/>
          <w:color w:val="1155CD"/>
          <w:sz w:val="20"/>
          <w:szCs w:val="20"/>
          <w:lang w:val="en-US"/>
        </w:rPr>
        <w:t xml:space="preserve"> </w:t>
      </w:r>
      <w:r w:rsidRPr="00F05645">
        <w:rPr>
          <w:rFonts w:ascii="0ıx" w:hAnsi="0ıx" w:cs="0ıx"/>
          <w:color w:val="000000"/>
          <w:sz w:val="20"/>
          <w:szCs w:val="20"/>
          <w:lang w:val="en-US"/>
        </w:rPr>
        <w:t xml:space="preserve">from the first annual </w:t>
      </w:r>
      <w:hyperlink w:history="1" r:id="rId12">
        <w:r w:rsidRPr="00151804">
          <w:rPr>
            <w:rStyle w:val="Hyperlink"/>
            <w:rFonts w:ascii="0ıx" w:hAnsi="0ıx" w:cs="0ıx"/>
            <w:sz w:val="20"/>
            <w:szCs w:val="20"/>
            <w:lang w:val="en-US"/>
          </w:rPr>
          <w:t>3D/XR Day</w:t>
        </w:r>
      </w:hyperlink>
      <w:r w:rsidRPr="00F05645">
        <w:rPr>
          <w:rFonts w:ascii="0ıx" w:hAnsi="0ıx" w:cs="0ıx"/>
          <w:color w:val="1155CD"/>
          <w:sz w:val="20"/>
          <w:szCs w:val="20"/>
          <w:lang w:val="en-US"/>
        </w:rPr>
        <w:t xml:space="preserve"> </w:t>
      </w:r>
      <w:r w:rsidRPr="00F05645">
        <w:rPr>
          <w:rFonts w:ascii="0ıx" w:hAnsi="0ıx" w:cs="0ıx"/>
          <w:color w:val="000000"/>
          <w:sz w:val="20"/>
          <w:szCs w:val="20"/>
          <w:lang w:val="en-US"/>
        </w:rPr>
        <w:t xml:space="preserve">). While many were dealing with zoom fatigue, they were </w:t>
      </w:r>
      <w:proofErr w:type="gramStart"/>
      <w:r w:rsidRPr="00F05645">
        <w:rPr>
          <w:rFonts w:ascii="0ıx" w:hAnsi="0ıx" w:cs="0ıx"/>
          <w:color w:val="000000"/>
          <w:sz w:val="20"/>
          <w:szCs w:val="20"/>
          <w:lang w:val="en-US"/>
        </w:rPr>
        <w:t>able</w:t>
      </w:r>
      <w:proofErr w:type="gramEnd"/>
    </w:p>
    <w:p w:rsidRPr="00F05645" w:rsidR="00F05645" w:rsidP="00F05645" w:rsidRDefault="00F05645" w14:paraId="0E0EAE97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>to leverage these interactive environments to immerse viewers and make the content exciting and accessible for</w:t>
      </w:r>
    </w:p>
    <w:p w:rsidRPr="00F05645" w:rsidR="00F05645" w:rsidP="00F05645" w:rsidRDefault="00F05645" w14:paraId="644C7D24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color w:val="000000"/>
          <w:sz w:val="20"/>
          <w:szCs w:val="20"/>
          <w:lang w:val="en-US"/>
        </w:rPr>
        <w:t>anyone to view on different platforms.</w:t>
      </w:r>
    </w:p>
    <w:p w:rsidR="00F05645" w:rsidP="00F05645" w:rsidRDefault="00F05645" w14:paraId="208FCAB2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</w:p>
    <w:p w:rsidR="00F05645" w:rsidP="00F05645" w:rsidRDefault="00F05645" w14:paraId="3F5CF41D" w14:textId="474A192B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noProof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00B46855" wp14:editId="531441DB">
            <wp:extent cx="5943600" cy="22275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645" w:rsidP="00F05645" w:rsidRDefault="00F05645" w14:paraId="68A40107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</w:p>
    <w:p w:rsidR="00F05645" w:rsidP="00F05645" w:rsidRDefault="00F05645" w14:paraId="01B01483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</w:p>
    <w:p w:rsidR="00F05645" w:rsidP="00F05645" w:rsidRDefault="00F05645" w14:paraId="6569C74F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To keep up with the fast-paced nature of this form of technology, the team re-convened to kick off a series of</w:t>
      </w:r>
    </w:p>
    <w:p w:rsidR="00F05645" w:rsidP="00F05645" w:rsidRDefault="00F05645" w14:paraId="26101DDB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 xml:space="preserve">monthly working group meetings that started in June of last year. The purpose of these meetings </w:t>
      </w:r>
      <w:proofErr w:type="gramStart"/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were</w:t>
      </w:r>
      <w:proofErr w:type="gramEnd"/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 xml:space="preserve"> to develop</w:t>
      </w:r>
    </w:p>
    <w:p w:rsidR="00F05645" w:rsidP="00F05645" w:rsidRDefault="00F05645" w14:paraId="53563393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and share working knowledge and standards for XR usage in instruction and research at UCLA. They would</w:t>
      </w:r>
    </w:p>
    <w:p w:rsidR="00F05645" w:rsidP="00F05645" w:rsidRDefault="00F05645" w14:paraId="2D056027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 xml:space="preserve">assess, review, explore, discuss, and share the results of using XR technology to improve teaching and </w:t>
      </w:r>
      <w:proofErr w:type="gramStart"/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facilitate</w:t>
      </w:r>
      <w:proofErr w:type="gramEnd"/>
    </w:p>
    <w:p w:rsidR="00F05645" w:rsidP="00F05645" w:rsidRDefault="00F05645" w14:paraId="4246722A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academic research. For example, Joy and Francesca led the effort to produce a shared XR equipment list to</w:t>
      </w:r>
    </w:p>
    <w:p w:rsidR="00F05645" w:rsidP="00F05645" w:rsidRDefault="00F05645" w14:paraId="23967F5D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evaluate what resources were available for use across campus, and to help other departments consider how to</w:t>
      </w:r>
    </w:p>
    <w:p w:rsidR="00F05645" w:rsidP="00F05645" w:rsidRDefault="00F05645" w14:paraId="5FA0DEE9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 xml:space="preserve">invest their funds to buttress and not duplicate what is already available to students and faculty. The team </w:t>
      </w:r>
      <w:proofErr w:type="gramStart"/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used</w:t>
      </w:r>
      <w:proofErr w:type="gramEnd"/>
    </w:p>
    <w:p w:rsidR="00F05645" w:rsidP="00F05645" w:rsidRDefault="00F05645" w14:paraId="39947F77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 xml:space="preserve">Google Drive and Slack to record and disseminate information and make these resources accessible to </w:t>
      </w:r>
      <w:proofErr w:type="gramStart"/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everyone</w:t>
      </w:r>
      <w:proofErr w:type="gramEnd"/>
    </w:p>
    <w:p w:rsidR="00F05645" w:rsidP="00F05645" w:rsidRDefault="00F05645" w14:paraId="10EAC483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 xml:space="preserve">involved with the working group. As word began to travel, these working group sessions began to </w:t>
      </w:r>
      <w:proofErr w:type="gramStart"/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attract</w:t>
      </w:r>
      <w:proofErr w:type="gramEnd"/>
    </w:p>
    <w:p w:rsidR="00F05645" w:rsidP="00F05645" w:rsidRDefault="00F05645" w14:paraId="1981859F" w14:textId="37F99174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interested members from the XR industry and other campuses.</w:t>
      </w: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br/>
      </w: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br/>
      </w:r>
    </w:p>
    <w:p w:rsidRPr="00F05645" w:rsidR="00F05645" w:rsidP="00F05645" w:rsidRDefault="00F05645" w14:paraId="18EFE8CD" w14:textId="3ADEFAB2">
      <w:pPr>
        <w:autoSpaceDE w:val="0"/>
        <w:autoSpaceDN w:val="0"/>
        <w:adjustRightInd w:val="0"/>
        <w:spacing w:line="240" w:lineRule="auto"/>
        <w:jc w:val="center"/>
        <w:rPr>
          <w:rFonts w:ascii="0ıx" w:hAnsi="0ıx" w:cs="0ıx"/>
          <w:b/>
          <w:bCs/>
          <w:i/>
          <w:iCs/>
          <w:color w:val="000000"/>
          <w:sz w:val="20"/>
          <w:szCs w:val="20"/>
          <w:lang w:val="en-US"/>
        </w:rPr>
      </w:pPr>
      <w:r w:rsidRPr="00F05645">
        <w:rPr>
          <w:rFonts w:ascii="0ıx" w:hAnsi="0ıx" w:cs="0ıx"/>
          <w:b/>
          <w:bCs/>
          <w:i/>
          <w:iCs/>
          <w:color w:val="000000"/>
          <w:sz w:val="20"/>
          <w:szCs w:val="20"/>
          <w:lang w:val="en-US"/>
        </w:rPr>
        <w:t>IMPACT</w:t>
      </w:r>
    </w:p>
    <w:p w:rsidR="00F05645" w:rsidP="00F05645" w:rsidRDefault="00F05645" w14:paraId="70F72917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</w:p>
    <w:p w:rsidR="00F05645" w:rsidP="00F05645" w:rsidRDefault="00F05645" w14:paraId="46C2B140" w14:textId="2B9AE95C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noProof/>
          <w:color w:val="000000"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59F73574" wp14:editId="4502D8B7">
            <wp:simplePos x="0" y="0"/>
            <wp:positionH relativeFrom="column">
              <wp:posOffset>3010420</wp:posOffset>
            </wp:positionH>
            <wp:positionV relativeFrom="paragraph">
              <wp:posOffset>128847</wp:posOffset>
            </wp:positionV>
            <wp:extent cx="3552825" cy="2091690"/>
            <wp:effectExtent l="0" t="0" r="3175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Over the past year, the working group members have</w:t>
      </w:r>
    </w:p>
    <w:p w:rsidR="00F05645" w:rsidP="00F05645" w:rsidRDefault="00F05645" w14:paraId="3616C79B" w14:textId="70A21A6C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been able to invite guest speakers from NVIDIA, XR</w:t>
      </w:r>
    </w:p>
    <w:p w:rsidR="00F05645" w:rsidP="00F05645" w:rsidRDefault="00F05645" w14:paraId="22F4599B" w14:textId="74655DBB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startups, and other academic institutions, who have</w:t>
      </w:r>
    </w:p>
    <w:p w:rsidR="00F05645" w:rsidP="00F05645" w:rsidRDefault="00F05645" w14:paraId="131E500D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 xml:space="preserve">graciously volunteered their time to come and </w:t>
      </w:r>
      <w:proofErr w:type="gramStart"/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share</w:t>
      </w:r>
      <w:proofErr w:type="gramEnd"/>
    </w:p>
    <w:p w:rsidR="00F05645" w:rsidP="00F05645" w:rsidRDefault="00F05645" w14:paraId="0CF1B3CE" w14:textId="2D8668F1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new resources and what they’ve been working on.</w:t>
      </w:r>
    </w:p>
    <w:p w:rsidR="00F05645" w:rsidP="00F05645" w:rsidRDefault="00F05645" w14:paraId="2F8B9857" w14:textId="17FB18FD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Because of this collaborative effort to continue</w:t>
      </w:r>
    </w:p>
    <w:p w:rsidR="00F05645" w:rsidP="00F05645" w:rsidRDefault="00F05645" w14:paraId="1960056B" w14:textId="57EF26FA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 xml:space="preserve">meeting and discussing the uses of XR, </w:t>
      </w:r>
      <w:proofErr w:type="gramStart"/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these</w:t>
      </w:r>
      <w:proofErr w:type="gramEnd"/>
    </w:p>
    <w:p w:rsidR="00F05645" w:rsidP="00F05645" w:rsidRDefault="00F05645" w14:paraId="13BC9C1C" w14:textId="0432ED1B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 xml:space="preserve">sessions have quickly become a welcoming space </w:t>
      </w:r>
      <w:proofErr w:type="gramStart"/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for</w:t>
      </w:r>
      <w:proofErr w:type="gramEnd"/>
    </w:p>
    <w:p w:rsidR="00F05645" w:rsidP="00F05645" w:rsidRDefault="00F05645" w14:paraId="45BDA787" w14:textId="7161B53F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 xml:space="preserve">anyone regardless of experience to come and </w:t>
      </w:r>
      <w:proofErr w:type="gramStart"/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ask</w:t>
      </w:r>
      <w:proofErr w:type="gramEnd"/>
    </w:p>
    <w:p w:rsidR="00F05645" w:rsidP="00F05645" w:rsidRDefault="00F05645" w14:paraId="17D0B937" w14:textId="72C4B044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questions, share work, and grow together. Both</w:t>
      </w:r>
    </w:p>
    <w:p w:rsidR="00F05645" w:rsidP="00F05645" w:rsidRDefault="00F05645" w14:paraId="3D5E3E49" w14:textId="3CD29D38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 xml:space="preserve">undergraduate and graduate students have found </w:t>
      </w:r>
      <w:proofErr w:type="gramStart"/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this</w:t>
      </w:r>
      <w:proofErr w:type="gramEnd"/>
    </w:p>
    <w:p w:rsidR="00F05645" w:rsidP="00F05645" w:rsidRDefault="00F05645" w14:paraId="63883F0C" w14:textId="1B8EF312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working group as a place to join ongoing projects to</w:t>
      </w:r>
    </w:p>
    <w:p w:rsidR="00F05645" w:rsidP="00F05645" w:rsidRDefault="00F05645" w14:paraId="7CE7A8F7" w14:textId="3A1D123C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 xml:space="preserve">gain working </w:t>
      </w:r>
      <w:proofErr w:type="gramStart"/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experience, or</w:t>
      </w:r>
      <w:proofErr w:type="gramEnd"/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 xml:space="preserve"> showcase their prototypes to gain feedback from experts. Faculty have </w:t>
      </w:r>
      <w:proofErr w:type="gramStart"/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found</w:t>
      </w:r>
      <w:proofErr w:type="gramEnd"/>
    </w:p>
    <w:p w:rsidR="00F05645" w:rsidP="00F05645" w:rsidRDefault="00F05645" w14:paraId="5E4A045D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 xml:space="preserve">hardware resources, grant sources, and have been able to recruit other faculty and staff to join </w:t>
      </w:r>
      <w:proofErr w:type="gramStart"/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each other’s</w:t>
      </w:r>
      <w:proofErr w:type="gramEnd"/>
    </w:p>
    <w:p w:rsidR="00F05645" w:rsidP="00F05645" w:rsidRDefault="00F05645" w14:paraId="58964EB5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 xml:space="preserve">courses for final presentations. Staff have started circulating a campus hardware inventory list to </w:t>
      </w:r>
      <w:proofErr w:type="gramStart"/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consolidate</w:t>
      </w:r>
      <w:proofErr w:type="gramEnd"/>
    </w:p>
    <w:p w:rsidR="00F05645" w:rsidP="00F05645" w:rsidRDefault="00F05645" w14:paraId="19565750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 xml:space="preserve">resources and joined lively discussions around important topics such as accessibility, terminology, </w:t>
      </w:r>
      <w:proofErr w:type="gramStart"/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assessment</w:t>
      </w:r>
      <w:proofErr w:type="gramEnd"/>
    </w:p>
    <w:p w:rsidR="00F05645" w:rsidP="00F05645" w:rsidRDefault="00F05645" w14:paraId="20605E93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 xml:space="preserve">and efficacy of XR usage in classrooms. All of these methods have strengthened relationships among </w:t>
      </w:r>
      <w:proofErr w:type="gramStart"/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colleagues</w:t>
      </w:r>
      <w:proofErr w:type="gramEnd"/>
    </w:p>
    <w:p w:rsidR="00F05645" w:rsidP="00F05645" w:rsidRDefault="00F05645" w14:paraId="2C18DDF5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and bridged the gaps between departments that may have never had the opportunity to cross paths.</w:t>
      </w:r>
    </w:p>
    <w:p w:rsidR="00F05645" w:rsidP="00F05645" w:rsidRDefault="00F05645" w14:paraId="5107CE74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 xml:space="preserve">Although the impact </w:t>
      </w:r>
      <w:proofErr w:type="spellStart"/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can not</w:t>
      </w:r>
      <w:proofErr w:type="spellEnd"/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 xml:space="preserve"> be quantified as a metric, the XR initiative has succeeded in its goal to create a</w:t>
      </w:r>
    </w:p>
    <w:p w:rsidR="00F05645" w:rsidP="00F05645" w:rsidRDefault="00F05645" w14:paraId="338818CD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sense of belonging and a judgment-free zone to push the limits of XR research, pedagogy, and design. Their</w:t>
      </w:r>
    </w:p>
    <w:p w:rsidR="00F05645" w:rsidP="00F05645" w:rsidRDefault="00F05645" w14:paraId="072C3017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lastRenderedPageBreak/>
        <w:t xml:space="preserve">hope with sharing this across the UC system is that this model can be improved upon and possibly </w:t>
      </w:r>
      <w:proofErr w:type="gramStart"/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implemented</w:t>
      </w:r>
      <w:proofErr w:type="gramEnd"/>
    </w:p>
    <w:p w:rsidR="00F05645" w:rsidP="00F05645" w:rsidRDefault="00F05645" w14:paraId="453D9E00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in other campuses for other innovative technologies such as AI. Their goal is to continue to spark enthusiasm and</w:t>
      </w:r>
    </w:p>
    <w:p w:rsidR="00F05645" w:rsidP="00F05645" w:rsidRDefault="00F05645" w14:paraId="67E32FF4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collaboration across the UC campuses in terms of XR support and development, working toward founding a</w:t>
      </w:r>
    </w:p>
    <w:p w:rsidR="00F05645" w:rsidP="00F05645" w:rsidRDefault="00F05645" w14:paraId="11B38833" w14:textId="4CCFA96E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 xml:space="preserve">network similar to the </w:t>
      </w:r>
      <w:hyperlink w:history="1" r:id="rId15">
        <w:r w:rsidRPr="00151804">
          <w:rPr>
            <w:rStyle w:val="Hyperlink"/>
            <w:rFonts w:ascii="0ıx" w:hAnsi="0ıx" w:cs="0ıx"/>
            <w:i/>
            <w:iCs/>
            <w:sz w:val="20"/>
            <w:szCs w:val="20"/>
            <w:lang w:val="en-US"/>
          </w:rPr>
          <w:t>UC GIS working group</w:t>
        </w:r>
      </w:hyperlink>
      <w:r>
        <w:rPr>
          <w:rFonts w:ascii="0ıx" w:hAnsi="0ıx" w:cs="0ıx"/>
          <w:i/>
          <w:iCs/>
          <w:color w:val="1155CD"/>
          <w:sz w:val="20"/>
          <w:szCs w:val="20"/>
          <w:lang w:val="en-US"/>
        </w:rPr>
        <w:t xml:space="preserve"> </w:t>
      </w: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.</w:t>
      </w:r>
    </w:p>
    <w:p w:rsidR="00F05645" w:rsidP="00F05645" w:rsidRDefault="00F05645" w14:paraId="135B8C11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</w:p>
    <w:p w:rsidR="00F05645" w:rsidP="00F05645" w:rsidRDefault="00F05645" w14:paraId="701B8947" w14:textId="38D2C37E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noProof/>
          <w:color w:val="000000"/>
          <w:sz w:val="20"/>
          <w:szCs w:val="20"/>
          <w:lang w:val="en-US"/>
        </w:rPr>
        <w:drawing>
          <wp:inline distT="0" distB="0" distL="0" distR="0" wp14:anchorId="08A27E8A" wp14:editId="62EA64FD">
            <wp:extent cx="4613564" cy="246648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004" cy="251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645" w:rsidP="00F05645" w:rsidRDefault="00F05645" w14:paraId="03718AF9" w14:textId="77777777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</w:p>
    <w:p w:rsidRPr="004B6A6F" w:rsidR="004B6A6F" w:rsidP="004B6A6F" w:rsidRDefault="00F05645" w14:paraId="25A89136" w14:textId="07E0FDFB">
      <w:pPr>
        <w:autoSpaceDE w:val="0"/>
        <w:autoSpaceDN w:val="0"/>
        <w:adjustRightInd w:val="0"/>
        <w:spacing w:line="240" w:lineRule="auto"/>
        <w:rPr>
          <w:rFonts w:ascii="0ıx" w:hAnsi="0ıx" w:cs="0ıx"/>
          <w:i/>
          <w:iCs/>
          <w:color w:val="000000"/>
          <w:sz w:val="20"/>
          <w:szCs w:val="20"/>
          <w:lang w:val="en-US"/>
        </w:rPr>
      </w:pP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Photos above include 360° snapshots from our Holiday Crawl Dec. 2022 and screenshots below show the folder</w:t>
      </w:r>
      <w:r w:rsidR="004B6A6F">
        <w:rPr>
          <w:rFonts w:ascii="0ıx" w:hAnsi="0ıx" w:cs="0ıx"/>
          <w:i/>
          <w:iCs/>
          <w:color w:val="000000"/>
          <w:sz w:val="20"/>
          <w:szCs w:val="20"/>
          <w:lang w:val="en-US"/>
        </w:rPr>
        <w:t xml:space="preserve"> </w:t>
      </w:r>
      <w:r>
        <w:rPr>
          <w:rFonts w:ascii="0ıx" w:hAnsi="0ıx" w:cs="0ıx"/>
          <w:i/>
          <w:iCs/>
          <w:color w:val="000000"/>
          <w:sz w:val="20"/>
          <w:szCs w:val="20"/>
          <w:lang w:val="en-US"/>
        </w:rPr>
        <w:t>structure for the XR Initiative and Working Group</w:t>
      </w:r>
      <w:r>
        <w:br/>
      </w:r>
      <w:r>
        <w:br/>
      </w:r>
      <w:r>
        <w:br/>
      </w:r>
      <w:r w:rsidR="004B6A6F">
        <w:rPr>
          <w:noProof/>
        </w:rPr>
        <w:drawing>
          <wp:inline distT="0" distB="0" distL="0" distR="0" wp14:anchorId="51D455D6" wp14:editId="10DD93D8">
            <wp:extent cx="5832243" cy="38881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385" cy="399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</w:p>
    <w:p w:rsidR="00C50B6E" w:rsidRDefault="00C50B6E" w14:paraId="0000003B" w14:textId="12DFE11C">
      <w:pPr>
        <w:widowControl w:val="0"/>
        <w:spacing w:line="240" w:lineRule="auto"/>
      </w:pPr>
    </w:p>
    <w:sectPr w:rsidR="00C50B6E">
      <w:headerReference w:type="default" r:id="rId18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1373" w:rsidRDefault="00F41373" w14:paraId="06039F9F" w14:textId="77777777">
      <w:pPr>
        <w:spacing w:line="240" w:lineRule="auto"/>
      </w:pPr>
      <w:r>
        <w:separator/>
      </w:r>
    </w:p>
  </w:endnote>
  <w:endnote w:type="continuationSeparator" w:id="0">
    <w:p w:rsidR="00F41373" w:rsidRDefault="00F41373" w14:paraId="68F07FB8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0ıx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1373" w:rsidRDefault="00F41373" w14:paraId="5F4C63DF" w14:textId="77777777">
      <w:pPr>
        <w:spacing w:line="240" w:lineRule="auto"/>
      </w:pPr>
      <w:r>
        <w:separator/>
      </w:r>
    </w:p>
  </w:footnote>
  <w:footnote w:type="continuationSeparator" w:id="0">
    <w:p w:rsidR="00F41373" w:rsidRDefault="00F41373" w14:paraId="730D1359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0B6E" w:rsidRDefault="00C50B6E" w14:paraId="0000003C" w14:textId="6EEE6F32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1967"/>
    <w:multiLevelType w:val="multilevel"/>
    <w:tmpl w:val="AD3AFC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A607676"/>
    <w:multiLevelType w:val="multilevel"/>
    <w:tmpl w:val="4C4C69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D90384C"/>
    <w:multiLevelType w:val="multilevel"/>
    <w:tmpl w:val="AD3AFC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223B265"/>
    <w:multiLevelType w:val="multilevel"/>
    <w:tmpl w:val="F8D498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21F80D4"/>
    <w:multiLevelType w:val="multilevel"/>
    <w:tmpl w:val="13D05C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6A847C3"/>
    <w:multiLevelType w:val="multilevel"/>
    <w:tmpl w:val="46B29F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54365194">
    <w:abstractNumId w:val="0"/>
  </w:num>
  <w:num w:numId="2" w16cid:durableId="1290358662">
    <w:abstractNumId w:val="1"/>
  </w:num>
  <w:num w:numId="3" w16cid:durableId="759907293">
    <w:abstractNumId w:val="5"/>
  </w:num>
  <w:num w:numId="4" w16cid:durableId="566653406">
    <w:abstractNumId w:val="4"/>
  </w:num>
  <w:num w:numId="5" w16cid:durableId="2130318477">
    <w:abstractNumId w:val="3"/>
  </w:num>
  <w:num w:numId="6" w16cid:durableId="196505597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D013289"/>
    <w:rsid w:val="0000410F"/>
    <w:rsid w:val="000A5200"/>
    <w:rsid w:val="00147300"/>
    <w:rsid w:val="00151804"/>
    <w:rsid w:val="001F7F5F"/>
    <w:rsid w:val="00426A41"/>
    <w:rsid w:val="004B6A6F"/>
    <w:rsid w:val="007A38CB"/>
    <w:rsid w:val="008D7DC9"/>
    <w:rsid w:val="00994A8A"/>
    <w:rsid w:val="009D6EA9"/>
    <w:rsid w:val="00A50955"/>
    <w:rsid w:val="00AE3D0B"/>
    <w:rsid w:val="00B41D5E"/>
    <w:rsid w:val="00C50B6E"/>
    <w:rsid w:val="00C844C8"/>
    <w:rsid w:val="00CE7D40"/>
    <w:rsid w:val="00EC5E92"/>
    <w:rsid w:val="00F05645"/>
    <w:rsid w:val="00F41373"/>
    <w:rsid w:val="00F455BB"/>
    <w:rsid w:val="1963076E"/>
    <w:rsid w:val="2D013289"/>
    <w:rsid w:val="66D1D1C5"/>
    <w:rsid w:val="681D1631"/>
    <w:rsid w:val="711EC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0C90C"/>
  <w15:docId w15:val="{AB2A71FF-26D2-4693-9632-8844B9EDFBD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844C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apple-tab-span" w:customStyle="1">
    <w:name w:val="apple-tab-span"/>
    <w:basedOn w:val="DefaultParagraphFont"/>
    <w:rsid w:val="00C844C8"/>
  </w:style>
  <w:style w:type="paragraph" w:styleId="ListParagraph">
    <w:name w:val="List Paragraph"/>
    <w:basedOn w:val="Normal"/>
    <w:uiPriority w:val="34"/>
    <w:qFormat/>
    <w:rsid w:val="00C844C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E7D40"/>
    <w:rPr>
      <w:color w:val="954F72"/>
      <w:u w:val="single"/>
    </w:rPr>
  </w:style>
  <w:style w:type="paragraph" w:styleId="msonormal0" w:customStyle="1">
    <w:name w:val="msonormal"/>
    <w:basedOn w:val="Normal"/>
    <w:rsid w:val="00CE7D4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A5200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A5200"/>
  </w:style>
  <w:style w:type="paragraph" w:styleId="Footer">
    <w:name w:val="footer"/>
    <w:basedOn w:val="Normal"/>
    <w:link w:val="FooterChar"/>
    <w:uiPriority w:val="99"/>
    <w:unhideWhenUsed/>
    <w:rsid w:val="000A5200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A5200"/>
  </w:style>
  <w:style w:type="character" w:styleId="UnresolvedMention">
    <w:name w:val="Unresolved Mention"/>
    <w:basedOn w:val="DefaultParagraphFont"/>
    <w:uiPriority w:val="99"/>
    <w:semiHidden/>
    <w:unhideWhenUsed/>
    <w:rsid w:val="001518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ucla.box.com/s/ps5g8n8vctxh378pihyjw8tc3slykc04" TargetMode="External" Id="rId8" /><Relationship Type="http://schemas.openxmlformats.org/officeDocument/2006/relationships/image" Target="media/image2.png" Id="rId13" /><Relationship Type="http://schemas.openxmlformats.org/officeDocument/2006/relationships/header" Target="header1.xml" Id="rId1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hyperlink" Target="https://sites.google.com/g.ucla.edu/uclaxrday2022/home?authuser=0" TargetMode="External" Id="rId12" /><Relationship Type="http://schemas.openxmlformats.org/officeDocument/2006/relationships/image" Target="media/image5.png" Id="rId17" /><Relationship Type="http://schemas.openxmlformats.org/officeDocument/2006/relationships/styles" Target="styles.xml" Id="rId2" /><Relationship Type="http://schemas.openxmlformats.org/officeDocument/2006/relationships/image" Target="media/image4.png" Id="rId16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hubs.mozilla.com/LnsxJmS/bruinverse" TargetMode="External" Id="rId11" /><Relationship Type="http://schemas.openxmlformats.org/officeDocument/2006/relationships/footnotes" Target="footnotes.xml" Id="rId5" /><Relationship Type="http://schemas.openxmlformats.org/officeDocument/2006/relationships/hyperlink" Target="https://uc-gis-ucop.hub.arcgis.com/" TargetMode="External" Id="rId15" /><Relationship Type="http://schemas.openxmlformats.org/officeDocument/2006/relationships/hyperlink" Target="https://hubs.mozilla.com/Nc3qKwL/ucla-tdg-webinar" TargetMode="External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hyperlink" Target="https://public.tableau.com/views/TDGXRWebinar/PollResults?:showVizHome=no" TargetMode="External" Id="rId9" /><Relationship Type="http://schemas.openxmlformats.org/officeDocument/2006/relationships/image" Target="media/image3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Laurel Skurko</dc:creator>
  <lastModifiedBy>Laurel Skurko</lastModifiedBy>
  <revision>3</revision>
  <dcterms:created xsi:type="dcterms:W3CDTF">2023-05-18T02:06:00.0000000Z</dcterms:created>
  <dcterms:modified xsi:type="dcterms:W3CDTF">2023-05-18T02:09:14.7492189Z</dcterms:modified>
</coreProperties>
</file>