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EDC" w:rsidRDefault="00156EDC">
      <w:pPr>
        <w:pStyle w:val="Title"/>
        <w:jc w:val="left"/>
        <w:rPr>
          <w:rFonts w:ascii="Arial" w:hAnsi="Arial" w:cs="Arial"/>
          <w:b w:val="0"/>
          <w:vanish/>
          <w:sz w:val="20"/>
        </w:rPr>
      </w:pPr>
      <w:r>
        <w:rPr>
          <w:rFonts w:ascii="Arial" w:hAnsi="Arial" w:cs="Arial"/>
          <w:b w:val="0"/>
          <w:vanish/>
          <w:sz w:val="20"/>
          <w:highlight w:val="lightGray"/>
        </w:rPr>
        <w:t>{</w:t>
      </w:r>
      <w:r>
        <w:rPr>
          <w:rFonts w:ascii="Arial" w:hAnsi="Arial" w:cs="Arial"/>
          <w:bCs/>
          <w:vanish/>
          <w:sz w:val="20"/>
          <w:highlight w:val="lightGray"/>
        </w:rPr>
        <w:t>FACILITY TO USE THIS ANALYSIS FOR</w:t>
      </w:r>
      <w:r>
        <w:rPr>
          <w:rFonts w:ascii="Arial" w:hAnsi="Arial" w:cs="Arial"/>
          <w:bCs/>
          <w:i/>
          <w:iCs/>
          <w:vanish/>
          <w:sz w:val="20"/>
          <w:highlight w:val="lightGray"/>
        </w:rPr>
        <w:t xml:space="preserve"> SINGLE STEP OR TWO –STEP</w:t>
      </w:r>
      <w:r>
        <w:rPr>
          <w:rFonts w:ascii="Arial" w:hAnsi="Arial" w:cs="Arial"/>
          <w:bCs/>
          <w:i/>
          <w:iCs/>
          <w:vanish/>
          <w:sz w:val="20"/>
        </w:rPr>
        <w:t xml:space="preserve"> </w:t>
      </w:r>
      <w:r>
        <w:rPr>
          <w:rFonts w:ascii="Arial" w:hAnsi="Arial" w:cs="Arial"/>
          <w:bCs/>
          <w:vanish/>
          <w:sz w:val="20"/>
          <w:highlight w:val="lightGray"/>
        </w:rPr>
        <w:t>PREQUALIFICATION PROCESS}</w:t>
      </w:r>
    </w:p>
    <w:p w:rsidR="00156EDC" w:rsidRDefault="00156EDC">
      <w:pPr>
        <w:pStyle w:val="Title"/>
        <w:spacing w:after="0"/>
        <w:rPr>
          <w:rFonts w:ascii="Arial" w:hAnsi="Arial"/>
          <w:bCs/>
          <w:snapToGrid w:val="0"/>
        </w:rPr>
      </w:pPr>
      <w:r>
        <w:rPr>
          <w:rFonts w:ascii="Arial" w:hAnsi="Arial"/>
          <w:bCs/>
          <w:snapToGrid w:val="0"/>
        </w:rPr>
        <w:t xml:space="preserve">PREQUALIFICATION </w:t>
      </w:r>
      <w:r w:rsidR="00015BBA">
        <w:rPr>
          <w:rFonts w:ascii="Arial" w:hAnsi="Arial"/>
          <w:bCs/>
          <w:snapToGrid w:val="0"/>
        </w:rPr>
        <w:t>EVALUATION</w:t>
      </w:r>
    </w:p>
    <w:p w:rsidR="00156EDC" w:rsidRDefault="00156EDC">
      <w:pPr>
        <w:widowControl/>
        <w:jc w:val="center"/>
        <w:rPr>
          <w:rFonts w:ascii="Arial" w:hAnsi="Arial"/>
        </w:rPr>
      </w:pPr>
    </w:p>
    <w:p w:rsidR="00156EDC" w:rsidRDefault="00156EDC">
      <w:pPr>
        <w:tabs>
          <w:tab w:val="right" w:pos="8640"/>
        </w:tabs>
        <w:rPr>
          <w:rFonts w:ascii="Arial" w:hAnsi="Arial"/>
          <w:sz w:val="20"/>
        </w:rPr>
      </w:pPr>
    </w:p>
    <w:p w:rsidR="00156EDC" w:rsidRDefault="00156EDC">
      <w:pPr>
        <w:tabs>
          <w:tab w:val="right" w:pos="8640"/>
        </w:tabs>
        <w:rPr>
          <w:u w:val="single"/>
        </w:rPr>
      </w:pPr>
      <w:r>
        <w:rPr>
          <w:rFonts w:ascii="Arial" w:hAnsi="Arial"/>
          <w:sz w:val="20"/>
        </w:rPr>
        <w:t>Document prepared by:</w:t>
      </w:r>
      <w:r>
        <w:rPr>
          <w:u w:val="single"/>
        </w:rPr>
        <w:tab/>
      </w:r>
    </w:p>
    <w:p w:rsidR="00156EDC" w:rsidRDefault="00156EDC">
      <w:pPr>
        <w:tabs>
          <w:tab w:val="right" w:pos="8640"/>
        </w:tabs>
        <w:rPr>
          <w:u w:val="single"/>
        </w:rPr>
      </w:pPr>
    </w:p>
    <w:p w:rsidR="00156EDC" w:rsidRPr="00470421" w:rsidRDefault="00831240">
      <w:pPr>
        <w:rPr>
          <w:rFonts w:ascii="Arial" w:hAnsi="Arial" w:cs="Arial"/>
          <w:sz w:val="20"/>
        </w:rPr>
      </w:pPr>
      <w:r w:rsidRPr="00470421">
        <w:rPr>
          <w:rFonts w:ascii="Arial" w:hAnsi="Arial" w:cs="Arial"/>
          <w:sz w:val="20"/>
        </w:rPr>
        <w:t xml:space="preserve">Name of Contractor: </w:t>
      </w:r>
      <w:r w:rsidR="00470421">
        <w:rPr>
          <w:rFonts w:ascii="Arial" w:hAnsi="Arial" w:cs="Arial"/>
          <w:sz w:val="20"/>
        </w:rPr>
        <w:t>______________________________________________________________</w:t>
      </w:r>
    </w:p>
    <w:tbl>
      <w:tblPr>
        <w:tblW w:w="9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345"/>
        <w:gridCol w:w="2610"/>
        <w:gridCol w:w="2160"/>
      </w:tblGrid>
      <w:tr w:rsidR="00A05568" w:rsidTr="00470421">
        <w:trPr>
          <w:trHeight w:val="288"/>
        </w:trPr>
        <w:tc>
          <w:tcPr>
            <w:tcW w:w="6955" w:type="dxa"/>
            <w:gridSpan w:val="2"/>
            <w:tcBorders>
              <w:top w:val="nil"/>
              <w:left w:val="nil"/>
              <w:bottom w:val="single" w:sz="4" w:space="0" w:color="auto"/>
              <w:right w:val="nil"/>
            </w:tcBorders>
            <w:vAlign w:val="center"/>
          </w:tcPr>
          <w:p w:rsidR="00A05568" w:rsidRDefault="00A05568">
            <w:pPr>
              <w:widowControl/>
              <w:rPr>
                <w:rFonts w:ascii="Arial" w:hAnsi="Arial"/>
                <w:sz w:val="20"/>
              </w:rPr>
            </w:pPr>
            <w:r>
              <w:rPr>
                <w:rFonts w:ascii="Arial" w:hAnsi="Arial"/>
                <w:sz w:val="20"/>
              </w:rPr>
              <w:t xml:space="preserve">   </w:t>
            </w:r>
          </w:p>
          <w:p w:rsidR="00DF2448" w:rsidRDefault="00DF2448">
            <w:pPr>
              <w:widowControl/>
              <w:rPr>
                <w:rFonts w:ascii="Arial" w:hAnsi="Arial"/>
                <w:sz w:val="20"/>
              </w:rPr>
            </w:pPr>
            <w:r>
              <w:rPr>
                <w:rFonts w:ascii="Arial" w:hAnsi="Arial"/>
                <w:sz w:val="20"/>
              </w:rPr>
              <w:t>Maximum Allowable Points: ___</w:t>
            </w:r>
          </w:p>
          <w:p w:rsidR="00DF2448" w:rsidRDefault="00DF2448">
            <w:pPr>
              <w:widowControl/>
              <w:rPr>
                <w:rFonts w:ascii="Arial" w:hAnsi="Arial"/>
                <w:sz w:val="20"/>
              </w:rPr>
            </w:pPr>
            <w:r>
              <w:rPr>
                <w:rFonts w:ascii="Arial" w:hAnsi="Arial"/>
                <w:sz w:val="20"/>
              </w:rPr>
              <w:t>Minimum Score to prequalify: ___</w:t>
            </w:r>
          </w:p>
          <w:p w:rsidR="00DF2448" w:rsidRDefault="00DF2448">
            <w:pPr>
              <w:widowControl/>
              <w:rPr>
                <w:rFonts w:ascii="Arial" w:hAnsi="Arial"/>
                <w:sz w:val="20"/>
              </w:rPr>
            </w:pPr>
            <w:r>
              <w:rPr>
                <w:rFonts w:ascii="Arial" w:hAnsi="Arial"/>
                <w:sz w:val="20"/>
              </w:rPr>
              <w:t>Total score for contractor: ___</w:t>
            </w:r>
          </w:p>
          <w:p w:rsidR="002646B4" w:rsidRDefault="002646B4">
            <w:pPr>
              <w:widowControl/>
              <w:rPr>
                <w:rFonts w:ascii="Arial" w:hAnsi="Arial"/>
                <w:sz w:val="20"/>
              </w:rPr>
            </w:pPr>
          </w:p>
          <w:p w:rsidR="00A05568" w:rsidRDefault="00A05568">
            <w:pPr>
              <w:widowControl/>
              <w:rPr>
                <w:rFonts w:ascii="Arial" w:hAnsi="Arial"/>
                <w:sz w:val="20"/>
              </w:rPr>
            </w:pPr>
            <w:r>
              <w:rPr>
                <w:rFonts w:ascii="Arial" w:hAnsi="Arial"/>
                <w:sz w:val="20"/>
              </w:rPr>
              <w:t xml:space="preserve">Contractor Pre-qualified? </w:t>
            </w:r>
            <w:r w:rsidRPr="00831240">
              <w:rPr>
                <w:rFonts w:ascii="Arial" w:hAnsi="Arial"/>
                <w:szCs w:val="24"/>
              </w:rPr>
              <w:sym w:font="Wingdings" w:char="F06F"/>
            </w:r>
            <w:r>
              <w:rPr>
                <w:rFonts w:ascii="Arial" w:hAnsi="Arial"/>
                <w:szCs w:val="24"/>
              </w:rPr>
              <w:t xml:space="preserve"> </w:t>
            </w:r>
            <w:r>
              <w:rPr>
                <w:rFonts w:ascii="Arial" w:hAnsi="Arial"/>
                <w:sz w:val="20"/>
              </w:rPr>
              <w:t xml:space="preserve">Yes               </w:t>
            </w:r>
            <w:r w:rsidRPr="00831240">
              <w:rPr>
                <w:rFonts w:ascii="Arial" w:hAnsi="Arial"/>
                <w:szCs w:val="24"/>
              </w:rPr>
              <w:sym w:font="Wingdings" w:char="F06F"/>
            </w:r>
            <w:r>
              <w:rPr>
                <w:rFonts w:ascii="Arial" w:hAnsi="Arial"/>
                <w:szCs w:val="24"/>
              </w:rPr>
              <w:t xml:space="preserve"> </w:t>
            </w:r>
            <w:r w:rsidRPr="00831240">
              <w:rPr>
                <w:rFonts w:ascii="Arial" w:hAnsi="Arial"/>
                <w:sz w:val="20"/>
              </w:rPr>
              <w:t>No</w:t>
            </w:r>
          </w:p>
          <w:p w:rsidR="00A05568" w:rsidRPr="00831240" w:rsidRDefault="00A05568">
            <w:pPr>
              <w:widowControl/>
              <w:rPr>
                <w:rFonts w:ascii="Arial" w:hAnsi="Arial"/>
                <w:sz w:val="20"/>
              </w:rPr>
            </w:pPr>
          </w:p>
        </w:tc>
        <w:tc>
          <w:tcPr>
            <w:tcW w:w="2160" w:type="dxa"/>
            <w:tcBorders>
              <w:top w:val="nil"/>
              <w:left w:val="nil"/>
              <w:bottom w:val="single" w:sz="4" w:space="0" w:color="auto"/>
              <w:right w:val="nil"/>
            </w:tcBorders>
          </w:tcPr>
          <w:p w:rsidR="00A05568" w:rsidRDefault="00A05568">
            <w:pPr>
              <w:widowControl/>
              <w:rPr>
                <w:rFonts w:ascii="Arial" w:hAnsi="Arial"/>
                <w:sz w:val="20"/>
              </w:rPr>
            </w:pPr>
          </w:p>
        </w:tc>
      </w:tr>
      <w:tr w:rsidR="00A05568" w:rsidTr="00A506CA">
        <w:tc>
          <w:tcPr>
            <w:tcW w:w="4345" w:type="dxa"/>
            <w:tcBorders>
              <w:top w:val="single" w:sz="4" w:space="0" w:color="auto"/>
            </w:tcBorders>
            <w:vAlign w:val="center"/>
          </w:tcPr>
          <w:p w:rsidR="00A05568" w:rsidRDefault="00A05568" w:rsidP="00A05568">
            <w:pPr>
              <w:widowControl/>
              <w:ind w:left="288"/>
              <w:rPr>
                <w:rFonts w:ascii="Arial" w:hAnsi="Arial"/>
                <w:sz w:val="20"/>
              </w:rPr>
            </w:pPr>
          </w:p>
        </w:tc>
        <w:tc>
          <w:tcPr>
            <w:tcW w:w="2610" w:type="dxa"/>
            <w:tcBorders>
              <w:top w:val="single" w:sz="4" w:space="0" w:color="auto"/>
            </w:tcBorders>
            <w:vAlign w:val="center"/>
          </w:tcPr>
          <w:p w:rsidR="00A05568" w:rsidRDefault="00A05568">
            <w:pPr>
              <w:widowControl/>
              <w:rPr>
                <w:rFonts w:ascii="Arial" w:hAnsi="Arial"/>
                <w:sz w:val="20"/>
              </w:rPr>
            </w:pPr>
            <w:r>
              <w:rPr>
                <w:rFonts w:ascii="Arial" w:hAnsi="Arial"/>
                <w:sz w:val="20"/>
              </w:rPr>
              <w:t>Pass/Fail Scoring</w:t>
            </w:r>
          </w:p>
        </w:tc>
        <w:tc>
          <w:tcPr>
            <w:tcW w:w="2160" w:type="dxa"/>
            <w:tcBorders>
              <w:top w:val="single" w:sz="4" w:space="0" w:color="auto"/>
            </w:tcBorders>
          </w:tcPr>
          <w:p w:rsidR="00A05568" w:rsidRDefault="00A05568">
            <w:pPr>
              <w:widowControl/>
              <w:rPr>
                <w:rFonts w:ascii="Arial" w:hAnsi="Arial"/>
                <w:sz w:val="20"/>
              </w:rPr>
            </w:pPr>
            <w:r>
              <w:rPr>
                <w:rFonts w:ascii="Arial" w:hAnsi="Arial"/>
                <w:sz w:val="20"/>
              </w:rPr>
              <w:t>Points Scoring</w:t>
            </w:r>
          </w:p>
        </w:tc>
      </w:tr>
      <w:tr w:rsidR="00A05568" w:rsidTr="00B94284">
        <w:tc>
          <w:tcPr>
            <w:tcW w:w="4345" w:type="dxa"/>
            <w:tcBorders>
              <w:top w:val="single" w:sz="4" w:space="0" w:color="auto"/>
            </w:tcBorders>
            <w:vAlign w:val="center"/>
          </w:tcPr>
          <w:p w:rsidR="00A05568" w:rsidRDefault="00A05568">
            <w:pPr>
              <w:widowControl/>
              <w:numPr>
                <w:ilvl w:val="0"/>
                <w:numId w:val="8"/>
              </w:numPr>
              <w:rPr>
                <w:rFonts w:ascii="Arial" w:hAnsi="Arial"/>
                <w:sz w:val="20"/>
              </w:rPr>
            </w:pPr>
            <w:r>
              <w:rPr>
                <w:rFonts w:ascii="Arial" w:hAnsi="Arial"/>
                <w:sz w:val="20"/>
              </w:rPr>
              <w:t>Contractor's License</w:t>
            </w:r>
          </w:p>
          <w:p w:rsidR="00A05568" w:rsidRDefault="00A05568">
            <w:pPr>
              <w:widowControl/>
              <w:numPr>
                <w:ilvl w:val="0"/>
                <w:numId w:val="14"/>
              </w:numPr>
              <w:tabs>
                <w:tab w:val="clear" w:pos="720"/>
                <w:tab w:val="num" w:pos="360"/>
              </w:tabs>
              <w:ind w:hanging="360"/>
              <w:rPr>
                <w:rFonts w:ascii="Arial" w:hAnsi="Arial"/>
                <w:sz w:val="20"/>
              </w:rPr>
            </w:pPr>
            <w:r>
              <w:rPr>
                <w:rFonts w:ascii="Arial" w:hAnsi="Arial"/>
                <w:sz w:val="20"/>
              </w:rPr>
              <w:t>Entity holds California contractor’s license(s), which is</w:t>
            </w:r>
            <w:r w:rsidR="006040B2">
              <w:rPr>
                <w:rFonts w:ascii="Arial" w:hAnsi="Arial"/>
                <w:sz w:val="20"/>
              </w:rPr>
              <w:t xml:space="preserve"> </w:t>
            </w:r>
            <w:r>
              <w:rPr>
                <w:rFonts w:ascii="Arial" w:hAnsi="Arial"/>
                <w:sz w:val="20"/>
              </w:rPr>
              <w:t xml:space="preserve">(are) current, active, and in good standing with the California Contractor’s State License </w:t>
            </w:r>
            <w:bookmarkStart w:id="0" w:name="_GoBack"/>
            <w:bookmarkEnd w:id="0"/>
            <w:r>
              <w:rPr>
                <w:rFonts w:ascii="Arial" w:hAnsi="Arial"/>
                <w:sz w:val="20"/>
              </w:rPr>
              <w:t>Board.</w:t>
            </w:r>
          </w:p>
          <w:p w:rsidR="00A05568" w:rsidRDefault="00A05568">
            <w:pPr>
              <w:widowControl/>
              <w:ind w:left="720"/>
              <w:rPr>
                <w:rFonts w:ascii="Arial" w:hAnsi="Arial"/>
                <w:sz w:val="20"/>
              </w:rPr>
            </w:pPr>
            <w:r>
              <w:rPr>
                <w:rFonts w:ascii="Arial" w:hAnsi="Arial"/>
                <w:sz w:val="20"/>
              </w:rPr>
              <w:t>(If entity is a joint venture, the entity holds or has applied for the California contractor’s license(s).</w:t>
            </w:r>
          </w:p>
        </w:tc>
        <w:tc>
          <w:tcPr>
            <w:tcW w:w="2610" w:type="dxa"/>
            <w:tcBorders>
              <w:top w:val="single" w:sz="4" w:space="0" w:color="auto"/>
            </w:tcBorders>
            <w:vAlign w:val="center"/>
          </w:tcPr>
          <w:p w:rsidR="00A05568" w:rsidRDefault="00A05568">
            <w:pPr>
              <w:widowControl/>
              <w:rPr>
                <w:rFonts w:ascii="Arial" w:hAnsi="Arial"/>
                <w:sz w:val="20"/>
              </w:rPr>
            </w:pPr>
          </w:p>
          <w:p w:rsidR="00A05568" w:rsidRDefault="00A05568">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A05568" w:rsidRDefault="00A05568">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Borders>
              <w:top w:val="single" w:sz="4" w:space="0" w:color="auto"/>
            </w:tcBorders>
            <w:vAlign w:val="center"/>
          </w:tcPr>
          <w:p w:rsidR="006040B2" w:rsidRDefault="006040B2" w:rsidP="00B94284">
            <w:pPr>
              <w:widowControl/>
              <w:rPr>
                <w:rFonts w:ascii="Arial" w:hAnsi="Arial"/>
                <w:sz w:val="20"/>
              </w:rPr>
            </w:pPr>
          </w:p>
          <w:p w:rsidR="006040B2" w:rsidRDefault="006040B2" w:rsidP="00B94284">
            <w:pPr>
              <w:widowControl/>
              <w:rPr>
                <w:rFonts w:ascii="Arial" w:hAnsi="Arial"/>
                <w:sz w:val="20"/>
              </w:rPr>
            </w:pPr>
          </w:p>
          <w:p w:rsidR="006040B2" w:rsidRDefault="006040B2" w:rsidP="00B94284">
            <w:pPr>
              <w:widowControl/>
              <w:rPr>
                <w:rFonts w:ascii="Arial" w:hAnsi="Arial"/>
                <w:sz w:val="20"/>
              </w:rPr>
            </w:pPr>
          </w:p>
          <w:p w:rsidR="006040B2" w:rsidRDefault="006040B2" w:rsidP="00B94284">
            <w:pPr>
              <w:widowControl/>
              <w:rPr>
                <w:rFonts w:ascii="Arial" w:hAnsi="Arial"/>
                <w:sz w:val="20"/>
              </w:rPr>
            </w:pPr>
          </w:p>
          <w:p w:rsidR="006040B2" w:rsidRDefault="006040B2" w:rsidP="00B94284">
            <w:pPr>
              <w:widowControl/>
              <w:rPr>
                <w:rFonts w:ascii="Arial" w:hAnsi="Arial"/>
                <w:sz w:val="20"/>
              </w:rPr>
            </w:pPr>
            <w:r>
              <w:rPr>
                <w:rFonts w:ascii="Arial" w:hAnsi="Arial"/>
                <w:sz w:val="20"/>
              </w:rPr>
              <w:t>Yes – Full points</w:t>
            </w:r>
          </w:p>
          <w:p w:rsidR="00A05568" w:rsidRDefault="006040B2" w:rsidP="00B94284">
            <w:pPr>
              <w:widowControl/>
              <w:rPr>
                <w:rFonts w:ascii="Arial" w:hAnsi="Arial"/>
                <w:sz w:val="20"/>
              </w:rPr>
            </w:pPr>
            <w:r>
              <w:rPr>
                <w:rFonts w:ascii="Arial" w:hAnsi="Arial"/>
                <w:sz w:val="20"/>
              </w:rPr>
              <w:t xml:space="preserve">No – </w:t>
            </w:r>
            <w:r w:rsidR="001542D5">
              <w:rPr>
                <w:rFonts w:ascii="Arial" w:hAnsi="Arial"/>
                <w:sz w:val="20"/>
              </w:rPr>
              <w:t>0 (not qualified)</w:t>
            </w:r>
          </w:p>
        </w:tc>
      </w:tr>
      <w:tr w:rsidR="00A05568" w:rsidTr="00B94284">
        <w:trPr>
          <w:trHeight w:val="720"/>
        </w:trPr>
        <w:tc>
          <w:tcPr>
            <w:tcW w:w="4345" w:type="dxa"/>
            <w:tcBorders>
              <w:bottom w:val="single" w:sz="4" w:space="0" w:color="auto"/>
            </w:tcBorders>
            <w:vAlign w:val="center"/>
          </w:tcPr>
          <w:p w:rsidR="00A05568" w:rsidRDefault="0024141F">
            <w:pPr>
              <w:widowControl/>
              <w:ind w:left="720" w:hanging="360"/>
              <w:rPr>
                <w:rFonts w:ascii="Arial" w:hAnsi="Arial"/>
                <w:sz w:val="20"/>
              </w:rPr>
            </w:pPr>
            <w:r>
              <w:rPr>
                <w:rFonts w:ascii="Arial" w:hAnsi="Arial"/>
                <w:sz w:val="20"/>
              </w:rPr>
              <w:t>B</w:t>
            </w:r>
            <w:r w:rsidR="00A05568">
              <w:rPr>
                <w:rFonts w:ascii="Arial" w:hAnsi="Arial"/>
                <w:sz w:val="20"/>
              </w:rPr>
              <w:t xml:space="preserve">.   License </w:t>
            </w:r>
            <w:r w:rsidR="00A05568">
              <w:rPr>
                <w:rFonts w:ascii="Arial" w:hAnsi="Arial"/>
                <w:b/>
                <w:sz w:val="20"/>
                <w:u w:val="single"/>
              </w:rPr>
              <w:t>not</w:t>
            </w:r>
            <w:r w:rsidR="00A05568">
              <w:rPr>
                <w:rFonts w:ascii="Arial" w:hAnsi="Arial"/>
                <w:sz w:val="20"/>
              </w:rPr>
              <w:t xml:space="preserve"> suspended or revoked within last 5 years.</w:t>
            </w:r>
          </w:p>
        </w:tc>
        <w:tc>
          <w:tcPr>
            <w:tcW w:w="2610" w:type="dxa"/>
            <w:tcBorders>
              <w:bottom w:val="single" w:sz="4" w:space="0" w:color="auto"/>
            </w:tcBorders>
            <w:vAlign w:val="center"/>
          </w:tcPr>
          <w:p w:rsidR="00A05568" w:rsidRDefault="00A05568">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A05568" w:rsidRDefault="00A05568">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Borders>
              <w:bottom w:val="single" w:sz="4" w:space="0" w:color="auto"/>
            </w:tcBorders>
            <w:vAlign w:val="center"/>
          </w:tcPr>
          <w:p w:rsidR="006040B2" w:rsidRDefault="006040B2" w:rsidP="00B94284">
            <w:pPr>
              <w:widowControl/>
              <w:rPr>
                <w:rFonts w:ascii="Arial" w:hAnsi="Arial"/>
                <w:sz w:val="20"/>
              </w:rPr>
            </w:pPr>
            <w:r>
              <w:rPr>
                <w:rFonts w:ascii="Arial" w:hAnsi="Arial"/>
                <w:sz w:val="20"/>
              </w:rPr>
              <w:t>Yes – Full points</w:t>
            </w:r>
          </w:p>
          <w:p w:rsidR="00A05568" w:rsidRDefault="006040B2" w:rsidP="00B94284">
            <w:pPr>
              <w:widowControl/>
              <w:rPr>
                <w:rFonts w:ascii="Arial" w:hAnsi="Arial"/>
                <w:sz w:val="20"/>
              </w:rPr>
            </w:pPr>
            <w:r>
              <w:rPr>
                <w:rFonts w:ascii="Arial" w:hAnsi="Arial"/>
                <w:sz w:val="20"/>
              </w:rPr>
              <w:t xml:space="preserve">No – </w:t>
            </w:r>
            <w:r w:rsidR="001542D5">
              <w:rPr>
                <w:rFonts w:ascii="Arial" w:hAnsi="Arial"/>
                <w:sz w:val="20"/>
              </w:rPr>
              <w:t>0 (not qualified)</w:t>
            </w:r>
          </w:p>
        </w:tc>
      </w:tr>
      <w:tr w:rsidR="00B94284" w:rsidTr="00B94284">
        <w:trPr>
          <w:trHeight w:val="720"/>
        </w:trPr>
        <w:tc>
          <w:tcPr>
            <w:tcW w:w="4345" w:type="dxa"/>
            <w:tcBorders>
              <w:bottom w:val="single" w:sz="4" w:space="0" w:color="auto"/>
            </w:tcBorders>
            <w:vAlign w:val="center"/>
          </w:tcPr>
          <w:p w:rsidR="00B94284" w:rsidRDefault="00B94284">
            <w:pPr>
              <w:widowControl/>
              <w:ind w:left="720" w:hanging="360"/>
              <w:rPr>
                <w:rFonts w:ascii="Arial" w:hAnsi="Arial"/>
                <w:sz w:val="20"/>
              </w:rPr>
            </w:pPr>
            <w:r>
              <w:rPr>
                <w:rFonts w:ascii="Arial" w:hAnsi="Arial"/>
                <w:sz w:val="20"/>
              </w:rPr>
              <w:t xml:space="preserve">C.   </w:t>
            </w:r>
            <w:r w:rsidRPr="00B94284">
              <w:rPr>
                <w:rFonts w:ascii="Arial" w:hAnsi="Arial"/>
                <w:sz w:val="20"/>
              </w:rPr>
              <w:t xml:space="preserve">Contractor and all Subcontractors, regardless of tier, </w:t>
            </w:r>
            <w:r>
              <w:rPr>
                <w:rFonts w:ascii="Arial" w:hAnsi="Arial"/>
                <w:sz w:val="20"/>
              </w:rPr>
              <w:t xml:space="preserve">are </w:t>
            </w:r>
            <w:r w:rsidRPr="00B94284">
              <w:rPr>
                <w:rFonts w:ascii="Arial" w:hAnsi="Arial"/>
                <w:sz w:val="20"/>
              </w:rPr>
              <w:t>currently registered with the California Department of Industrial Relations pursuant to California Labor Code Section 1725.5 and 1771.1</w:t>
            </w:r>
            <w:r w:rsidR="00DB76AE">
              <w:rPr>
                <w:rFonts w:ascii="Arial" w:hAnsi="Arial"/>
                <w:sz w:val="20"/>
              </w:rPr>
              <w:t xml:space="preserve"> or will be at time of bid</w:t>
            </w:r>
            <w:r>
              <w:rPr>
                <w:rFonts w:ascii="Arial" w:hAnsi="Arial"/>
                <w:sz w:val="20"/>
              </w:rPr>
              <w:t>.</w:t>
            </w:r>
          </w:p>
        </w:tc>
        <w:tc>
          <w:tcPr>
            <w:tcW w:w="2610" w:type="dxa"/>
            <w:tcBorders>
              <w:bottom w:val="single" w:sz="4" w:space="0" w:color="auto"/>
            </w:tcBorders>
            <w:vAlign w:val="center"/>
          </w:tcPr>
          <w:p w:rsidR="00B94284" w:rsidRDefault="00B94284" w:rsidP="00B94284">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B94284" w:rsidRDefault="00B94284" w:rsidP="00B94284">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Borders>
              <w:bottom w:val="single" w:sz="4" w:space="0" w:color="auto"/>
            </w:tcBorders>
            <w:vAlign w:val="center"/>
          </w:tcPr>
          <w:p w:rsidR="00B94284" w:rsidRPr="00B94284" w:rsidRDefault="00B94284" w:rsidP="00B94284">
            <w:pPr>
              <w:widowControl/>
              <w:rPr>
                <w:rFonts w:ascii="Arial" w:hAnsi="Arial"/>
                <w:sz w:val="20"/>
              </w:rPr>
            </w:pPr>
            <w:r w:rsidRPr="00B94284">
              <w:rPr>
                <w:rFonts w:ascii="Arial" w:hAnsi="Arial"/>
                <w:sz w:val="20"/>
              </w:rPr>
              <w:t>Yes – Full points</w:t>
            </w:r>
          </w:p>
          <w:p w:rsidR="00B94284" w:rsidRDefault="00B94284" w:rsidP="00B94284">
            <w:pPr>
              <w:widowControl/>
              <w:rPr>
                <w:rFonts w:ascii="Arial" w:hAnsi="Arial"/>
                <w:sz w:val="20"/>
              </w:rPr>
            </w:pPr>
            <w:r w:rsidRPr="00B94284">
              <w:rPr>
                <w:rFonts w:ascii="Arial" w:hAnsi="Arial"/>
                <w:sz w:val="20"/>
              </w:rPr>
              <w:t>No – 0 (not qualified)</w:t>
            </w:r>
          </w:p>
        </w:tc>
      </w:tr>
      <w:tr w:rsidR="00A05568" w:rsidTr="00A506CA">
        <w:trPr>
          <w:trHeight w:val="278"/>
        </w:trPr>
        <w:tc>
          <w:tcPr>
            <w:tcW w:w="6955" w:type="dxa"/>
            <w:gridSpan w:val="2"/>
            <w:tcBorders>
              <w:top w:val="single" w:sz="4" w:space="0" w:color="auto"/>
              <w:left w:val="nil"/>
              <w:bottom w:val="single" w:sz="4" w:space="0" w:color="auto"/>
              <w:right w:val="nil"/>
            </w:tcBorders>
            <w:vAlign w:val="center"/>
          </w:tcPr>
          <w:p w:rsidR="00A05568" w:rsidRDefault="00A05568">
            <w:pPr>
              <w:widowControl/>
              <w:rPr>
                <w:rFonts w:ascii="Arial" w:hAnsi="Arial"/>
                <w:sz w:val="20"/>
              </w:rPr>
            </w:pPr>
          </w:p>
        </w:tc>
        <w:tc>
          <w:tcPr>
            <w:tcW w:w="2160" w:type="dxa"/>
            <w:tcBorders>
              <w:top w:val="single" w:sz="4" w:space="0" w:color="auto"/>
              <w:left w:val="nil"/>
              <w:bottom w:val="single" w:sz="4" w:space="0" w:color="auto"/>
              <w:right w:val="nil"/>
            </w:tcBorders>
          </w:tcPr>
          <w:p w:rsidR="00A05568" w:rsidRDefault="00A05568">
            <w:pPr>
              <w:widowControl/>
              <w:rPr>
                <w:rFonts w:ascii="Arial" w:hAnsi="Arial"/>
                <w:sz w:val="20"/>
              </w:rPr>
            </w:pPr>
          </w:p>
        </w:tc>
      </w:tr>
      <w:tr w:rsidR="00A05568" w:rsidTr="00A506CA">
        <w:tc>
          <w:tcPr>
            <w:tcW w:w="4345" w:type="dxa"/>
            <w:tcBorders>
              <w:top w:val="single" w:sz="4" w:space="0" w:color="auto"/>
            </w:tcBorders>
            <w:vAlign w:val="center"/>
          </w:tcPr>
          <w:p w:rsidR="00A05568" w:rsidRDefault="00A05568">
            <w:pPr>
              <w:widowControl/>
              <w:numPr>
                <w:ilvl w:val="0"/>
                <w:numId w:val="8"/>
              </w:numPr>
              <w:rPr>
                <w:rFonts w:ascii="Arial" w:hAnsi="Arial"/>
                <w:sz w:val="20"/>
              </w:rPr>
            </w:pPr>
            <w:r>
              <w:rPr>
                <w:rFonts w:ascii="Arial" w:hAnsi="Arial"/>
                <w:sz w:val="20"/>
              </w:rPr>
              <w:t>Surety</w:t>
            </w:r>
          </w:p>
          <w:p w:rsidR="00A05568" w:rsidRDefault="00A05568">
            <w:pPr>
              <w:widowControl/>
              <w:ind w:left="720" w:hanging="360"/>
              <w:rPr>
                <w:rFonts w:ascii="Arial" w:hAnsi="Arial"/>
                <w:sz w:val="20"/>
              </w:rPr>
            </w:pPr>
            <w:r>
              <w:rPr>
                <w:rFonts w:ascii="Arial" w:hAnsi="Arial"/>
                <w:sz w:val="20"/>
              </w:rPr>
              <w:t xml:space="preserve">A.   Surety to be used authorized by the Insurance Commissioner to transact business in the State of </w:t>
            </w:r>
            <w:smartTag w:uri="urn:schemas-microsoft-com:office:smarttags" w:element="State">
              <w:smartTag w:uri="urn:schemas-microsoft-com:office:smarttags" w:element="place">
                <w:r>
                  <w:rPr>
                    <w:rFonts w:ascii="Arial" w:hAnsi="Arial"/>
                    <w:sz w:val="20"/>
                  </w:rPr>
                  <w:t>California</w:t>
                </w:r>
              </w:smartTag>
            </w:smartTag>
            <w:r>
              <w:rPr>
                <w:rFonts w:ascii="Arial" w:hAnsi="Arial"/>
                <w:sz w:val="20"/>
              </w:rPr>
              <w:t xml:space="preserve"> as an admitted surety insurer.</w:t>
            </w:r>
          </w:p>
        </w:tc>
        <w:tc>
          <w:tcPr>
            <w:tcW w:w="2610" w:type="dxa"/>
            <w:tcBorders>
              <w:top w:val="single" w:sz="4" w:space="0" w:color="auto"/>
            </w:tcBorders>
            <w:vAlign w:val="center"/>
          </w:tcPr>
          <w:p w:rsidR="00A05568" w:rsidRDefault="00A05568">
            <w:pPr>
              <w:widowControl/>
              <w:rPr>
                <w:rFonts w:ascii="Arial" w:hAnsi="Arial"/>
                <w:sz w:val="20"/>
              </w:rPr>
            </w:pPr>
          </w:p>
          <w:p w:rsidR="00A05568" w:rsidRDefault="00A05568">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A05568" w:rsidRDefault="00A05568">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Borders>
              <w:top w:val="single" w:sz="4" w:space="0" w:color="auto"/>
            </w:tcBorders>
          </w:tcPr>
          <w:p w:rsidR="006040B2" w:rsidRDefault="006040B2" w:rsidP="006040B2">
            <w:pPr>
              <w:widowControl/>
              <w:rPr>
                <w:rFonts w:ascii="Arial" w:hAnsi="Arial"/>
                <w:sz w:val="20"/>
              </w:rPr>
            </w:pPr>
          </w:p>
          <w:p w:rsidR="006040B2" w:rsidRDefault="006040B2" w:rsidP="006040B2">
            <w:pPr>
              <w:widowControl/>
              <w:rPr>
                <w:rFonts w:ascii="Arial" w:hAnsi="Arial"/>
                <w:sz w:val="20"/>
              </w:rPr>
            </w:pPr>
          </w:p>
          <w:p w:rsidR="006040B2" w:rsidRDefault="006040B2" w:rsidP="006040B2">
            <w:pPr>
              <w:widowControl/>
              <w:rPr>
                <w:rFonts w:ascii="Arial" w:hAnsi="Arial"/>
                <w:sz w:val="20"/>
              </w:rPr>
            </w:pPr>
            <w:r>
              <w:rPr>
                <w:rFonts w:ascii="Arial" w:hAnsi="Arial"/>
                <w:sz w:val="20"/>
              </w:rPr>
              <w:t xml:space="preserve">Yes – Full points </w:t>
            </w:r>
          </w:p>
          <w:p w:rsidR="00A05568" w:rsidRDefault="006040B2" w:rsidP="001542D5">
            <w:pPr>
              <w:widowControl/>
              <w:rPr>
                <w:rFonts w:ascii="Arial" w:hAnsi="Arial"/>
                <w:sz w:val="20"/>
              </w:rPr>
            </w:pPr>
            <w:r>
              <w:rPr>
                <w:rFonts w:ascii="Arial" w:hAnsi="Arial"/>
                <w:sz w:val="20"/>
              </w:rPr>
              <w:t xml:space="preserve">No – </w:t>
            </w:r>
            <w:r w:rsidR="001542D5">
              <w:rPr>
                <w:rFonts w:ascii="Arial" w:hAnsi="Arial"/>
                <w:sz w:val="20"/>
              </w:rPr>
              <w:t>0 (not qualified)</w:t>
            </w:r>
          </w:p>
        </w:tc>
      </w:tr>
      <w:tr w:rsidR="00A05568" w:rsidTr="00A506CA">
        <w:trPr>
          <w:trHeight w:val="720"/>
        </w:trPr>
        <w:tc>
          <w:tcPr>
            <w:tcW w:w="4345" w:type="dxa"/>
            <w:vAlign w:val="center"/>
          </w:tcPr>
          <w:p w:rsidR="00A05568" w:rsidRDefault="00A05568">
            <w:pPr>
              <w:widowControl/>
              <w:ind w:left="720" w:hanging="360"/>
              <w:rPr>
                <w:rFonts w:ascii="Arial" w:hAnsi="Arial"/>
                <w:sz w:val="20"/>
              </w:rPr>
            </w:pPr>
            <w:r>
              <w:rPr>
                <w:rFonts w:ascii="Arial" w:hAnsi="Arial"/>
                <w:sz w:val="20"/>
              </w:rPr>
              <w:t>B.   Entity is able to obtain bonding for stated amount.</w:t>
            </w:r>
          </w:p>
        </w:tc>
        <w:tc>
          <w:tcPr>
            <w:tcW w:w="2610" w:type="dxa"/>
            <w:vAlign w:val="center"/>
          </w:tcPr>
          <w:p w:rsidR="00A05568" w:rsidRDefault="00A05568">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A05568" w:rsidRDefault="00A05568">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Pr>
          <w:p w:rsidR="006040B2" w:rsidRDefault="006040B2" w:rsidP="006040B2">
            <w:pPr>
              <w:widowControl/>
              <w:rPr>
                <w:rFonts w:ascii="Arial" w:hAnsi="Arial"/>
                <w:sz w:val="20"/>
              </w:rPr>
            </w:pPr>
            <w:r>
              <w:rPr>
                <w:rFonts w:ascii="Arial" w:hAnsi="Arial"/>
                <w:sz w:val="20"/>
              </w:rPr>
              <w:t xml:space="preserve">Yes – Full points </w:t>
            </w:r>
          </w:p>
          <w:p w:rsidR="00A05568" w:rsidRDefault="006040B2" w:rsidP="001542D5">
            <w:pPr>
              <w:widowControl/>
              <w:rPr>
                <w:rFonts w:ascii="Arial" w:hAnsi="Arial"/>
                <w:sz w:val="20"/>
              </w:rPr>
            </w:pPr>
            <w:r>
              <w:rPr>
                <w:rFonts w:ascii="Arial" w:hAnsi="Arial"/>
                <w:sz w:val="20"/>
              </w:rPr>
              <w:t xml:space="preserve">No – </w:t>
            </w:r>
            <w:r w:rsidR="001542D5">
              <w:rPr>
                <w:rFonts w:ascii="Arial" w:hAnsi="Arial"/>
                <w:sz w:val="20"/>
              </w:rPr>
              <w:t>0 (not qualified)</w:t>
            </w:r>
          </w:p>
        </w:tc>
      </w:tr>
      <w:tr w:rsidR="00A05568" w:rsidTr="00A506CA">
        <w:trPr>
          <w:trHeight w:val="720"/>
        </w:trPr>
        <w:tc>
          <w:tcPr>
            <w:tcW w:w="4345" w:type="dxa"/>
            <w:tcBorders>
              <w:bottom w:val="single" w:sz="4" w:space="0" w:color="auto"/>
            </w:tcBorders>
            <w:vAlign w:val="center"/>
          </w:tcPr>
          <w:p w:rsidR="00A05568" w:rsidRDefault="00A05568">
            <w:pPr>
              <w:widowControl/>
              <w:ind w:left="720" w:hanging="360"/>
              <w:rPr>
                <w:rFonts w:ascii="Arial" w:hAnsi="Arial" w:cs="Arial"/>
                <w:sz w:val="20"/>
              </w:rPr>
            </w:pPr>
            <w:r>
              <w:rPr>
                <w:rFonts w:ascii="Arial" w:hAnsi="Arial" w:cs="Arial"/>
                <w:sz w:val="20"/>
              </w:rPr>
              <w:t xml:space="preserve">C.   Surety has </w:t>
            </w:r>
            <w:r>
              <w:rPr>
                <w:rFonts w:ascii="Arial" w:hAnsi="Arial" w:cs="Arial"/>
                <w:b/>
                <w:sz w:val="20"/>
                <w:u w:val="single"/>
              </w:rPr>
              <w:t>not</w:t>
            </w:r>
            <w:r>
              <w:rPr>
                <w:rFonts w:ascii="Arial" w:hAnsi="Arial" w:cs="Arial"/>
                <w:sz w:val="20"/>
              </w:rPr>
              <w:t xml:space="preserve"> paid out claims on Performance Bond issued for the benefit of owner within the last 10 years.</w:t>
            </w:r>
          </w:p>
        </w:tc>
        <w:tc>
          <w:tcPr>
            <w:tcW w:w="2610" w:type="dxa"/>
            <w:tcBorders>
              <w:bottom w:val="single" w:sz="4" w:space="0" w:color="auto"/>
            </w:tcBorders>
            <w:vAlign w:val="center"/>
          </w:tcPr>
          <w:p w:rsidR="00A05568" w:rsidRDefault="00A05568">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A05568" w:rsidRDefault="00A05568">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Borders>
              <w:bottom w:val="single" w:sz="4" w:space="0" w:color="auto"/>
            </w:tcBorders>
          </w:tcPr>
          <w:p w:rsidR="00876749" w:rsidRDefault="00876749" w:rsidP="00876749">
            <w:pPr>
              <w:widowControl/>
              <w:rPr>
                <w:rFonts w:ascii="Arial" w:hAnsi="Arial"/>
                <w:sz w:val="20"/>
              </w:rPr>
            </w:pPr>
          </w:p>
          <w:p w:rsidR="00876749" w:rsidRDefault="00876749" w:rsidP="00876749">
            <w:pPr>
              <w:widowControl/>
              <w:rPr>
                <w:rFonts w:ascii="Arial" w:hAnsi="Arial"/>
                <w:sz w:val="20"/>
              </w:rPr>
            </w:pPr>
            <w:r>
              <w:rPr>
                <w:rFonts w:ascii="Arial" w:hAnsi="Arial"/>
                <w:sz w:val="20"/>
              </w:rPr>
              <w:t xml:space="preserve">Yes – Full points </w:t>
            </w:r>
          </w:p>
          <w:p w:rsidR="00A05568" w:rsidRDefault="00876749" w:rsidP="001542D5">
            <w:pPr>
              <w:widowControl/>
              <w:rPr>
                <w:rFonts w:ascii="Arial" w:hAnsi="Arial"/>
                <w:sz w:val="20"/>
              </w:rPr>
            </w:pPr>
            <w:r>
              <w:rPr>
                <w:rFonts w:ascii="Arial" w:hAnsi="Arial"/>
                <w:sz w:val="20"/>
              </w:rPr>
              <w:t xml:space="preserve">No – </w:t>
            </w:r>
            <w:r w:rsidR="001542D5">
              <w:rPr>
                <w:rFonts w:ascii="Arial" w:hAnsi="Arial"/>
                <w:sz w:val="20"/>
              </w:rPr>
              <w:t>0 (not qualified)</w:t>
            </w:r>
          </w:p>
        </w:tc>
      </w:tr>
      <w:tr w:rsidR="00A05568" w:rsidTr="00A506CA">
        <w:trPr>
          <w:trHeight w:val="720"/>
        </w:trPr>
        <w:tc>
          <w:tcPr>
            <w:tcW w:w="4345" w:type="dxa"/>
            <w:tcBorders>
              <w:top w:val="single" w:sz="4" w:space="0" w:color="auto"/>
            </w:tcBorders>
            <w:vAlign w:val="center"/>
          </w:tcPr>
          <w:p w:rsidR="00A05568" w:rsidRDefault="00A05568">
            <w:pPr>
              <w:widowControl/>
              <w:ind w:left="720" w:hanging="360"/>
              <w:rPr>
                <w:rFonts w:ascii="Arial" w:hAnsi="Arial"/>
                <w:sz w:val="20"/>
              </w:rPr>
            </w:pPr>
            <w:r>
              <w:rPr>
                <w:rFonts w:ascii="Arial" w:hAnsi="Arial"/>
                <w:sz w:val="20"/>
              </w:rPr>
              <w:t>D.   Surety Declaration is signed, notarized and attached.</w:t>
            </w:r>
          </w:p>
        </w:tc>
        <w:tc>
          <w:tcPr>
            <w:tcW w:w="2610" w:type="dxa"/>
            <w:tcBorders>
              <w:top w:val="single" w:sz="4" w:space="0" w:color="auto"/>
            </w:tcBorders>
            <w:vAlign w:val="center"/>
          </w:tcPr>
          <w:p w:rsidR="00A05568" w:rsidRDefault="00A05568">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A05568" w:rsidRDefault="00A05568">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Borders>
              <w:top w:val="single" w:sz="4" w:space="0" w:color="auto"/>
            </w:tcBorders>
          </w:tcPr>
          <w:p w:rsidR="00876749" w:rsidRDefault="00876749" w:rsidP="00876749">
            <w:pPr>
              <w:widowControl/>
              <w:rPr>
                <w:rFonts w:ascii="Arial" w:hAnsi="Arial"/>
                <w:sz w:val="20"/>
              </w:rPr>
            </w:pPr>
            <w:r>
              <w:rPr>
                <w:rFonts w:ascii="Arial" w:hAnsi="Arial"/>
                <w:sz w:val="20"/>
              </w:rPr>
              <w:t xml:space="preserve">Yes – Full points </w:t>
            </w:r>
          </w:p>
          <w:p w:rsidR="00A05568" w:rsidRDefault="00876749" w:rsidP="00876749">
            <w:pPr>
              <w:widowControl/>
              <w:rPr>
                <w:rFonts w:ascii="Arial" w:hAnsi="Arial"/>
                <w:sz w:val="20"/>
              </w:rPr>
            </w:pPr>
            <w:r>
              <w:rPr>
                <w:rFonts w:ascii="Arial" w:hAnsi="Arial"/>
                <w:sz w:val="20"/>
              </w:rPr>
              <w:t>No – Reduced points</w:t>
            </w:r>
          </w:p>
        </w:tc>
      </w:tr>
    </w:tbl>
    <w:p w:rsidR="00156EDC" w:rsidRDefault="00156EDC">
      <w:pPr>
        <w:pStyle w:val="Header"/>
        <w:tabs>
          <w:tab w:val="clear" w:pos="4320"/>
          <w:tab w:val="clear" w:pos="8640"/>
        </w:tabs>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160"/>
      </w:tblGrid>
      <w:tr w:rsidR="00876749" w:rsidTr="00876749">
        <w:tc>
          <w:tcPr>
            <w:tcW w:w="4338" w:type="dxa"/>
          </w:tcPr>
          <w:p w:rsidR="00876749" w:rsidRDefault="00876749">
            <w:pPr>
              <w:widowControl/>
              <w:rPr>
                <w:rFonts w:ascii="Arial" w:hAnsi="Arial"/>
                <w:sz w:val="20"/>
              </w:rPr>
            </w:pPr>
            <w:r>
              <w:rPr>
                <w:rFonts w:ascii="Arial" w:hAnsi="Arial"/>
                <w:sz w:val="20"/>
              </w:rPr>
              <w:lastRenderedPageBreak/>
              <w:t xml:space="preserve">3. Insurance </w:t>
            </w:r>
          </w:p>
          <w:p w:rsidR="00876749" w:rsidRDefault="00876749">
            <w:pPr>
              <w:widowControl/>
              <w:ind w:left="360"/>
              <w:rPr>
                <w:rFonts w:ascii="Arial" w:hAnsi="Arial"/>
                <w:sz w:val="20"/>
              </w:rPr>
            </w:pPr>
            <w:r>
              <w:rPr>
                <w:rFonts w:ascii="Arial" w:hAnsi="Arial"/>
                <w:sz w:val="20"/>
              </w:rPr>
              <w:t>A.</w:t>
            </w:r>
            <w:r>
              <w:rPr>
                <w:rFonts w:ascii="Arial" w:hAnsi="Arial"/>
                <w:sz w:val="20"/>
              </w:rPr>
              <w:tab/>
              <w:t>Entity is able to obtain insurance for specified limits.</w:t>
            </w:r>
          </w:p>
        </w:tc>
        <w:tc>
          <w:tcPr>
            <w:tcW w:w="2610" w:type="dxa"/>
          </w:tcPr>
          <w:p w:rsidR="00876749" w:rsidRDefault="00876749">
            <w:pPr>
              <w:widowControl/>
              <w:rPr>
                <w:rFonts w:ascii="Arial" w:hAnsi="Arial"/>
                <w:sz w:val="20"/>
              </w:rPr>
            </w:pPr>
          </w:p>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No - Not-Prequalified</w:t>
            </w:r>
          </w:p>
          <w:p w:rsidR="00876749" w:rsidRDefault="00876749">
            <w:pPr>
              <w:widowControl/>
              <w:rPr>
                <w:rFonts w:ascii="Arial" w:hAnsi="Arial"/>
                <w:sz w:val="20"/>
              </w:rPr>
            </w:pPr>
          </w:p>
        </w:tc>
        <w:tc>
          <w:tcPr>
            <w:tcW w:w="2160" w:type="dxa"/>
          </w:tcPr>
          <w:p w:rsidR="00876749" w:rsidRDefault="00876749" w:rsidP="00876749">
            <w:pPr>
              <w:widowControl/>
              <w:rPr>
                <w:rFonts w:ascii="Arial" w:hAnsi="Arial"/>
                <w:sz w:val="20"/>
              </w:rPr>
            </w:pPr>
            <w:r>
              <w:rPr>
                <w:rFonts w:ascii="Arial" w:hAnsi="Arial"/>
                <w:sz w:val="20"/>
              </w:rPr>
              <w:t xml:space="preserve">Yes – Full points </w:t>
            </w:r>
          </w:p>
          <w:p w:rsidR="00876749" w:rsidRDefault="00876749" w:rsidP="001542D5">
            <w:pPr>
              <w:widowControl/>
              <w:rPr>
                <w:rFonts w:ascii="Arial" w:hAnsi="Arial"/>
                <w:sz w:val="20"/>
              </w:rPr>
            </w:pPr>
            <w:r>
              <w:rPr>
                <w:rFonts w:ascii="Arial" w:hAnsi="Arial"/>
                <w:sz w:val="20"/>
              </w:rPr>
              <w:t xml:space="preserve">No – </w:t>
            </w:r>
            <w:r w:rsidR="001542D5">
              <w:rPr>
                <w:rFonts w:ascii="Arial" w:hAnsi="Arial"/>
                <w:sz w:val="20"/>
              </w:rPr>
              <w:t>0 (not qualified)</w:t>
            </w:r>
          </w:p>
        </w:tc>
      </w:tr>
      <w:tr w:rsidR="00876749" w:rsidTr="00876749">
        <w:tc>
          <w:tcPr>
            <w:tcW w:w="4338" w:type="dxa"/>
          </w:tcPr>
          <w:p w:rsidR="00876749" w:rsidRDefault="00876749">
            <w:pPr>
              <w:widowControl/>
              <w:tabs>
                <w:tab w:val="left" w:pos="720"/>
              </w:tabs>
              <w:ind w:left="360"/>
              <w:rPr>
                <w:rFonts w:ascii="Arial" w:hAnsi="Arial"/>
                <w:sz w:val="20"/>
              </w:rPr>
            </w:pPr>
            <w:r>
              <w:rPr>
                <w:rFonts w:ascii="Arial" w:hAnsi="Arial"/>
                <w:sz w:val="20"/>
              </w:rPr>
              <w:t>B.  Insurer Declaration signed, notarized and attached.</w:t>
            </w:r>
          </w:p>
        </w:tc>
        <w:tc>
          <w:tcPr>
            <w:tcW w:w="2610" w:type="dxa"/>
          </w:tcPr>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Pr>
          <w:p w:rsidR="00876749" w:rsidRDefault="00876749" w:rsidP="00876749">
            <w:pPr>
              <w:widowControl/>
              <w:rPr>
                <w:rFonts w:ascii="Arial" w:hAnsi="Arial"/>
                <w:sz w:val="20"/>
              </w:rPr>
            </w:pPr>
            <w:r>
              <w:rPr>
                <w:rFonts w:ascii="Arial" w:hAnsi="Arial"/>
                <w:sz w:val="20"/>
              </w:rPr>
              <w:t xml:space="preserve">Yes – Full points </w:t>
            </w:r>
          </w:p>
          <w:p w:rsidR="00876749" w:rsidRDefault="00876749" w:rsidP="00876749">
            <w:pPr>
              <w:widowControl/>
              <w:rPr>
                <w:rFonts w:ascii="Arial" w:hAnsi="Arial"/>
                <w:sz w:val="20"/>
              </w:rPr>
            </w:pPr>
            <w:r>
              <w:rPr>
                <w:rFonts w:ascii="Arial" w:hAnsi="Arial"/>
                <w:sz w:val="20"/>
              </w:rPr>
              <w:t>No – Reduced points</w:t>
            </w:r>
          </w:p>
        </w:tc>
      </w:tr>
      <w:tr w:rsidR="00876749" w:rsidTr="00876749">
        <w:tc>
          <w:tcPr>
            <w:tcW w:w="4338" w:type="dxa"/>
          </w:tcPr>
          <w:p w:rsidR="00876749" w:rsidRDefault="00876749">
            <w:pPr>
              <w:widowControl/>
              <w:rPr>
                <w:rFonts w:ascii="Arial" w:hAnsi="Arial"/>
                <w:sz w:val="20"/>
              </w:rPr>
            </w:pPr>
            <w:r>
              <w:rPr>
                <w:rFonts w:ascii="Arial" w:hAnsi="Arial"/>
                <w:sz w:val="20"/>
              </w:rPr>
              <w:t>4. Construction Experience</w:t>
            </w:r>
          </w:p>
          <w:p w:rsidR="00876749" w:rsidRDefault="00876749">
            <w:pPr>
              <w:widowControl/>
              <w:numPr>
                <w:ilvl w:val="0"/>
                <w:numId w:val="10"/>
              </w:numPr>
              <w:ind w:hanging="360"/>
              <w:rPr>
                <w:rFonts w:ascii="Arial" w:hAnsi="Arial"/>
                <w:sz w:val="20"/>
              </w:rPr>
            </w:pPr>
            <w:r>
              <w:rPr>
                <w:rFonts w:ascii="Arial" w:hAnsi="Arial"/>
                <w:sz w:val="20"/>
              </w:rPr>
              <w:t xml:space="preserve">Entity has successfully completed at least </w:t>
            </w:r>
            <w:r>
              <w:rPr>
                <w:rFonts w:ascii="Arial" w:hAnsi="Arial"/>
                <w:sz w:val="20"/>
                <w:highlight w:val="lightGray"/>
              </w:rPr>
              <w:fldChar w:fldCharType="begin"/>
            </w:r>
            <w:r>
              <w:rPr>
                <w:rFonts w:ascii="Arial" w:hAnsi="Arial"/>
                <w:sz w:val="20"/>
                <w:highlight w:val="lightGray"/>
              </w:rPr>
              <w:instrText xml:space="preserve"> macrobutton nomacro </w:instrText>
            </w:r>
            <w:r>
              <w:rPr>
                <w:rFonts w:ascii="Arial" w:hAnsi="Arial"/>
                <w:color w:val="FF0000"/>
                <w:sz w:val="20"/>
                <w:highlight w:val="lightGray"/>
              </w:rPr>
              <w:instrText>{NUMBER}</w:instrText>
            </w:r>
            <w:r>
              <w:rPr>
                <w:rFonts w:ascii="Arial" w:hAnsi="Arial"/>
                <w:sz w:val="20"/>
                <w:highlight w:val="lightGray"/>
              </w:rPr>
              <w:fldChar w:fldCharType="end"/>
            </w:r>
            <w:r>
              <w:rPr>
                <w:rFonts w:ascii="Arial" w:hAnsi="Arial"/>
                <w:sz w:val="20"/>
              </w:rPr>
              <w:t xml:space="preserve"> comparable projects within the last </w:t>
            </w:r>
            <w:r>
              <w:rPr>
                <w:rFonts w:ascii="Arial" w:hAnsi="Arial"/>
                <w:sz w:val="20"/>
                <w:highlight w:val="lightGray"/>
              </w:rPr>
              <w:fldChar w:fldCharType="begin"/>
            </w:r>
            <w:r>
              <w:rPr>
                <w:rFonts w:ascii="Arial" w:hAnsi="Arial"/>
                <w:sz w:val="20"/>
                <w:highlight w:val="lightGray"/>
              </w:rPr>
              <w:instrText xml:space="preserve"> macrobutton nomacro </w:instrText>
            </w:r>
            <w:r>
              <w:rPr>
                <w:rFonts w:ascii="Arial" w:hAnsi="Arial"/>
                <w:color w:val="FF0000"/>
                <w:sz w:val="20"/>
                <w:highlight w:val="lightGray"/>
              </w:rPr>
              <w:instrText>{NUMBER}</w:instrText>
            </w:r>
            <w:r>
              <w:rPr>
                <w:rFonts w:ascii="Arial" w:hAnsi="Arial"/>
                <w:sz w:val="20"/>
                <w:highlight w:val="lightGray"/>
              </w:rPr>
              <w:fldChar w:fldCharType="end"/>
            </w:r>
            <w:r>
              <w:rPr>
                <w:rFonts w:ascii="Arial" w:hAnsi="Arial"/>
                <w:sz w:val="20"/>
              </w:rPr>
              <w:t xml:space="preserve"> years.  Project Data Sheets contained sufficient detail to confirm that projects were comparable.</w:t>
            </w:r>
          </w:p>
        </w:tc>
        <w:tc>
          <w:tcPr>
            <w:tcW w:w="2610" w:type="dxa"/>
          </w:tcPr>
          <w:p w:rsidR="00876749" w:rsidRDefault="00876749">
            <w:pPr>
              <w:widowControl/>
              <w:rPr>
                <w:rFonts w:ascii="Arial" w:hAnsi="Arial"/>
                <w:sz w:val="20"/>
              </w:rPr>
            </w:pPr>
          </w:p>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Pr>
          <w:p w:rsidR="00876749" w:rsidRDefault="00876749" w:rsidP="00876749">
            <w:pPr>
              <w:widowControl/>
              <w:rPr>
                <w:rFonts w:ascii="Arial" w:hAnsi="Arial"/>
                <w:sz w:val="20"/>
              </w:rPr>
            </w:pPr>
          </w:p>
          <w:p w:rsidR="00876749" w:rsidRDefault="00876749" w:rsidP="00876749">
            <w:pPr>
              <w:widowControl/>
              <w:rPr>
                <w:rFonts w:ascii="Arial" w:hAnsi="Arial"/>
                <w:sz w:val="20"/>
              </w:rPr>
            </w:pPr>
            <w:r>
              <w:rPr>
                <w:rFonts w:ascii="Arial" w:hAnsi="Arial"/>
                <w:sz w:val="20"/>
              </w:rPr>
              <w:t xml:space="preserve">Yes – Full points </w:t>
            </w:r>
          </w:p>
          <w:p w:rsidR="00876749" w:rsidRDefault="00876749" w:rsidP="005718A0">
            <w:pPr>
              <w:widowControl/>
              <w:rPr>
                <w:rFonts w:ascii="Arial" w:hAnsi="Arial"/>
                <w:sz w:val="20"/>
              </w:rPr>
            </w:pPr>
            <w:r>
              <w:rPr>
                <w:rFonts w:ascii="Arial" w:hAnsi="Arial"/>
                <w:sz w:val="20"/>
              </w:rPr>
              <w:t xml:space="preserve">No – </w:t>
            </w:r>
            <w:r w:rsidR="005718A0">
              <w:rPr>
                <w:rFonts w:ascii="Arial" w:hAnsi="Arial"/>
                <w:sz w:val="20"/>
              </w:rPr>
              <w:t>0 (not qualified)</w:t>
            </w:r>
          </w:p>
        </w:tc>
      </w:tr>
      <w:tr w:rsidR="005718A0" w:rsidTr="00876749">
        <w:tc>
          <w:tcPr>
            <w:tcW w:w="4338" w:type="dxa"/>
          </w:tcPr>
          <w:p w:rsidR="005718A0" w:rsidRDefault="008E5687">
            <w:pPr>
              <w:widowControl/>
              <w:rPr>
                <w:rFonts w:ascii="Arial" w:hAnsi="Arial"/>
                <w:sz w:val="20"/>
              </w:rPr>
            </w:pPr>
            <w:r>
              <w:rPr>
                <w:rFonts w:ascii="Arial" w:hAnsi="Arial"/>
                <w:sz w:val="20"/>
              </w:rPr>
              <w:t xml:space="preserve">(Optional) </w:t>
            </w:r>
            <w:r w:rsidR="005718A0">
              <w:rPr>
                <w:rFonts w:ascii="Arial" w:hAnsi="Arial"/>
                <w:sz w:val="20"/>
              </w:rPr>
              <w:t>For Point system only:</w:t>
            </w:r>
          </w:p>
          <w:p w:rsidR="005718A0" w:rsidRDefault="005718A0" w:rsidP="005718A0">
            <w:pPr>
              <w:widowControl/>
              <w:numPr>
                <w:ilvl w:val="0"/>
                <w:numId w:val="10"/>
              </w:numPr>
              <w:rPr>
                <w:rFonts w:ascii="Arial" w:hAnsi="Arial"/>
                <w:sz w:val="20"/>
              </w:rPr>
            </w:pPr>
            <w:r>
              <w:rPr>
                <w:rFonts w:ascii="Arial" w:hAnsi="Arial"/>
                <w:sz w:val="20"/>
              </w:rPr>
              <w:t>Meets 4A above but:</w:t>
            </w:r>
          </w:p>
          <w:p w:rsidR="005718A0" w:rsidRDefault="008E5687" w:rsidP="008E5687">
            <w:pPr>
              <w:widowControl/>
              <w:numPr>
                <w:ilvl w:val="0"/>
                <w:numId w:val="33"/>
              </w:numPr>
              <w:rPr>
                <w:rFonts w:ascii="Arial" w:hAnsi="Arial"/>
                <w:sz w:val="20"/>
              </w:rPr>
            </w:pPr>
            <w:r>
              <w:rPr>
                <w:rFonts w:ascii="Arial" w:hAnsi="Arial"/>
                <w:sz w:val="20"/>
              </w:rPr>
              <w:t xml:space="preserve">Successfully completed </w:t>
            </w:r>
            <w:r>
              <w:rPr>
                <w:rFonts w:ascii="Arial" w:hAnsi="Arial"/>
                <w:sz w:val="20"/>
                <w:highlight w:val="lightGray"/>
              </w:rPr>
              <w:fldChar w:fldCharType="begin"/>
            </w:r>
            <w:r>
              <w:rPr>
                <w:rFonts w:ascii="Arial" w:hAnsi="Arial"/>
                <w:sz w:val="20"/>
                <w:highlight w:val="lightGray"/>
              </w:rPr>
              <w:instrText xml:space="preserve"> macrobutton nomacro </w:instrText>
            </w:r>
            <w:r>
              <w:rPr>
                <w:rFonts w:ascii="Arial" w:hAnsi="Arial"/>
                <w:color w:val="FF0000"/>
                <w:sz w:val="20"/>
                <w:highlight w:val="lightGray"/>
              </w:rPr>
              <w:instrText>{NUMBER}</w:instrText>
            </w:r>
            <w:r>
              <w:rPr>
                <w:rFonts w:ascii="Arial" w:hAnsi="Arial"/>
                <w:sz w:val="20"/>
                <w:highlight w:val="lightGray"/>
              </w:rPr>
              <w:fldChar w:fldCharType="end"/>
            </w:r>
            <w:r>
              <w:rPr>
                <w:rFonts w:ascii="Arial" w:hAnsi="Arial"/>
                <w:sz w:val="20"/>
              </w:rPr>
              <w:t xml:space="preserve"> or more projects within the last </w:t>
            </w:r>
            <w:r>
              <w:rPr>
                <w:rFonts w:ascii="Arial" w:hAnsi="Arial"/>
                <w:sz w:val="20"/>
                <w:highlight w:val="lightGray"/>
              </w:rPr>
              <w:fldChar w:fldCharType="begin"/>
            </w:r>
            <w:r>
              <w:rPr>
                <w:rFonts w:ascii="Arial" w:hAnsi="Arial"/>
                <w:sz w:val="20"/>
                <w:highlight w:val="lightGray"/>
              </w:rPr>
              <w:instrText xml:space="preserve"> macrobutton nomacro </w:instrText>
            </w:r>
            <w:r>
              <w:rPr>
                <w:rFonts w:ascii="Arial" w:hAnsi="Arial"/>
                <w:color w:val="FF0000"/>
                <w:sz w:val="20"/>
                <w:highlight w:val="lightGray"/>
              </w:rPr>
              <w:instrText>{NUMBER}</w:instrText>
            </w:r>
            <w:r>
              <w:rPr>
                <w:rFonts w:ascii="Arial" w:hAnsi="Arial"/>
                <w:sz w:val="20"/>
                <w:highlight w:val="lightGray"/>
              </w:rPr>
              <w:fldChar w:fldCharType="end"/>
            </w:r>
            <w:r>
              <w:rPr>
                <w:rFonts w:ascii="Arial" w:hAnsi="Arial"/>
                <w:sz w:val="20"/>
              </w:rPr>
              <w:t xml:space="preserve"> years</w:t>
            </w:r>
          </w:p>
        </w:tc>
        <w:tc>
          <w:tcPr>
            <w:tcW w:w="2610" w:type="dxa"/>
          </w:tcPr>
          <w:p w:rsidR="005718A0" w:rsidRDefault="00292ED5" w:rsidP="00292ED5">
            <w:pPr>
              <w:widowControl/>
              <w:jc w:val="center"/>
              <w:rPr>
                <w:rFonts w:ascii="Arial" w:hAnsi="Arial"/>
                <w:sz w:val="20"/>
              </w:rPr>
            </w:pPr>
            <w:r>
              <w:rPr>
                <w:rFonts w:ascii="Arial" w:hAnsi="Arial"/>
                <w:sz w:val="20"/>
              </w:rPr>
              <w:t>N/A</w:t>
            </w:r>
          </w:p>
        </w:tc>
        <w:tc>
          <w:tcPr>
            <w:tcW w:w="2160" w:type="dxa"/>
          </w:tcPr>
          <w:p w:rsidR="00BE433B" w:rsidRDefault="00BE433B" w:rsidP="00BE433B">
            <w:pPr>
              <w:widowControl/>
              <w:rPr>
                <w:rFonts w:ascii="Arial" w:hAnsi="Arial"/>
                <w:sz w:val="20"/>
              </w:rPr>
            </w:pPr>
            <w:r>
              <w:rPr>
                <w:rFonts w:ascii="Arial" w:hAnsi="Arial"/>
                <w:sz w:val="20"/>
              </w:rPr>
              <w:t xml:space="preserve">Yes – Full points </w:t>
            </w:r>
          </w:p>
          <w:p w:rsidR="005718A0" w:rsidRDefault="00BE433B" w:rsidP="00BE433B">
            <w:pPr>
              <w:widowControl/>
              <w:rPr>
                <w:rFonts w:ascii="Arial" w:hAnsi="Arial"/>
                <w:sz w:val="20"/>
              </w:rPr>
            </w:pPr>
            <w:r>
              <w:rPr>
                <w:rFonts w:ascii="Arial" w:hAnsi="Arial"/>
                <w:sz w:val="20"/>
              </w:rPr>
              <w:t>No – Reduced points</w:t>
            </w:r>
          </w:p>
        </w:tc>
      </w:tr>
      <w:tr w:rsidR="00876749" w:rsidTr="00876749">
        <w:tc>
          <w:tcPr>
            <w:tcW w:w="4338" w:type="dxa"/>
          </w:tcPr>
          <w:p w:rsidR="00876749" w:rsidRDefault="00876749">
            <w:pPr>
              <w:widowControl/>
              <w:rPr>
                <w:rFonts w:ascii="Arial" w:hAnsi="Arial"/>
                <w:sz w:val="20"/>
              </w:rPr>
            </w:pPr>
            <w:r>
              <w:rPr>
                <w:rFonts w:ascii="Arial" w:hAnsi="Arial"/>
                <w:sz w:val="20"/>
              </w:rPr>
              <w:t>5.   Staff Experience</w:t>
            </w:r>
          </w:p>
          <w:p w:rsidR="00876749" w:rsidRDefault="00876749">
            <w:pPr>
              <w:widowControl/>
              <w:numPr>
                <w:ilvl w:val="0"/>
                <w:numId w:val="13"/>
              </w:numPr>
              <w:tabs>
                <w:tab w:val="clear" w:pos="720"/>
                <w:tab w:val="num" w:pos="360"/>
              </w:tabs>
              <w:ind w:hanging="360"/>
              <w:rPr>
                <w:rFonts w:ascii="Arial" w:hAnsi="Arial"/>
                <w:sz w:val="20"/>
              </w:rPr>
            </w:pPr>
            <w:r>
              <w:rPr>
                <w:rFonts w:ascii="Arial" w:hAnsi="Arial"/>
                <w:sz w:val="20"/>
              </w:rPr>
              <w:t xml:space="preserve">Proposed Project Manager has completed at least </w:t>
            </w:r>
            <w:r>
              <w:rPr>
                <w:rFonts w:ascii="Arial" w:hAnsi="Arial"/>
                <w:sz w:val="20"/>
                <w:highlight w:val="lightGray"/>
              </w:rPr>
              <w:fldChar w:fldCharType="begin"/>
            </w:r>
            <w:r>
              <w:rPr>
                <w:rFonts w:ascii="Arial" w:hAnsi="Arial"/>
                <w:sz w:val="20"/>
                <w:highlight w:val="lightGray"/>
              </w:rPr>
              <w:instrText xml:space="preserve"> macrobutton nomacro </w:instrText>
            </w:r>
            <w:r>
              <w:rPr>
                <w:rFonts w:ascii="Arial" w:hAnsi="Arial"/>
                <w:color w:val="FF0000"/>
                <w:sz w:val="20"/>
                <w:highlight w:val="lightGray"/>
              </w:rPr>
              <w:instrText>{NUMBER}</w:instrText>
            </w:r>
            <w:r>
              <w:rPr>
                <w:rFonts w:ascii="Arial" w:hAnsi="Arial"/>
                <w:sz w:val="20"/>
                <w:highlight w:val="lightGray"/>
              </w:rPr>
              <w:fldChar w:fldCharType="end"/>
            </w:r>
            <w:r>
              <w:rPr>
                <w:rFonts w:ascii="Arial" w:hAnsi="Arial"/>
                <w:sz w:val="20"/>
              </w:rPr>
              <w:t xml:space="preserve"> comparable projects.</w:t>
            </w:r>
          </w:p>
        </w:tc>
        <w:tc>
          <w:tcPr>
            <w:tcW w:w="2610" w:type="dxa"/>
          </w:tcPr>
          <w:p w:rsidR="00876749" w:rsidRDefault="00876749">
            <w:pPr>
              <w:widowControl/>
              <w:rPr>
                <w:rFonts w:ascii="Arial" w:hAnsi="Arial"/>
                <w:sz w:val="20"/>
              </w:rPr>
            </w:pPr>
          </w:p>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Pr>
          <w:p w:rsidR="00876749" w:rsidRDefault="00876749" w:rsidP="00876749">
            <w:pPr>
              <w:widowControl/>
              <w:rPr>
                <w:rFonts w:ascii="Arial" w:hAnsi="Arial"/>
                <w:sz w:val="20"/>
              </w:rPr>
            </w:pPr>
            <w:r>
              <w:rPr>
                <w:rFonts w:ascii="Arial" w:hAnsi="Arial"/>
                <w:sz w:val="20"/>
              </w:rPr>
              <w:t xml:space="preserve">Yes – Full points </w:t>
            </w:r>
          </w:p>
          <w:p w:rsidR="00876749" w:rsidRDefault="00876749" w:rsidP="0075597B">
            <w:pPr>
              <w:widowControl/>
              <w:rPr>
                <w:rFonts w:ascii="Arial" w:hAnsi="Arial"/>
                <w:sz w:val="20"/>
              </w:rPr>
            </w:pPr>
            <w:r>
              <w:rPr>
                <w:rFonts w:ascii="Arial" w:hAnsi="Arial"/>
                <w:sz w:val="20"/>
              </w:rPr>
              <w:t xml:space="preserve">No – </w:t>
            </w:r>
            <w:r w:rsidR="0075597B">
              <w:rPr>
                <w:rFonts w:ascii="Arial" w:hAnsi="Arial"/>
                <w:sz w:val="20"/>
              </w:rPr>
              <w:t>0 (not qualified)</w:t>
            </w:r>
          </w:p>
        </w:tc>
      </w:tr>
      <w:tr w:rsidR="00876749" w:rsidTr="00876749">
        <w:tc>
          <w:tcPr>
            <w:tcW w:w="4338" w:type="dxa"/>
          </w:tcPr>
          <w:p w:rsidR="00876749" w:rsidRDefault="00876749">
            <w:pPr>
              <w:widowControl/>
              <w:numPr>
                <w:ilvl w:val="0"/>
                <w:numId w:val="13"/>
              </w:numPr>
              <w:tabs>
                <w:tab w:val="clear" w:pos="720"/>
                <w:tab w:val="num" w:pos="360"/>
              </w:tabs>
              <w:ind w:hanging="360"/>
              <w:rPr>
                <w:rFonts w:ascii="Arial" w:hAnsi="Arial"/>
                <w:sz w:val="20"/>
              </w:rPr>
            </w:pPr>
            <w:r>
              <w:rPr>
                <w:rFonts w:ascii="Arial" w:hAnsi="Arial"/>
                <w:sz w:val="20"/>
              </w:rPr>
              <w:t xml:space="preserve">Proposed Project Superintendent has completed at least </w:t>
            </w:r>
            <w:r>
              <w:rPr>
                <w:rFonts w:ascii="Arial" w:hAnsi="Arial"/>
                <w:sz w:val="20"/>
                <w:highlight w:val="lightGray"/>
              </w:rPr>
              <w:fldChar w:fldCharType="begin"/>
            </w:r>
            <w:r>
              <w:rPr>
                <w:rFonts w:ascii="Arial" w:hAnsi="Arial"/>
                <w:sz w:val="20"/>
                <w:highlight w:val="lightGray"/>
              </w:rPr>
              <w:instrText xml:space="preserve"> macrobutton nomacro </w:instrText>
            </w:r>
            <w:r>
              <w:rPr>
                <w:rFonts w:ascii="Arial" w:hAnsi="Arial"/>
                <w:color w:val="FF0000"/>
                <w:sz w:val="20"/>
                <w:highlight w:val="lightGray"/>
              </w:rPr>
              <w:instrText>{NUMBER}</w:instrText>
            </w:r>
            <w:r>
              <w:rPr>
                <w:rFonts w:ascii="Arial" w:hAnsi="Arial"/>
                <w:sz w:val="20"/>
                <w:highlight w:val="lightGray"/>
              </w:rPr>
              <w:fldChar w:fldCharType="end"/>
            </w:r>
            <w:r>
              <w:rPr>
                <w:rFonts w:ascii="Arial" w:hAnsi="Arial"/>
                <w:sz w:val="20"/>
              </w:rPr>
              <w:t xml:space="preserve"> comparable projects.</w:t>
            </w:r>
          </w:p>
        </w:tc>
        <w:tc>
          <w:tcPr>
            <w:tcW w:w="2610" w:type="dxa"/>
          </w:tcPr>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Pr>
          <w:p w:rsidR="00876749" w:rsidRDefault="00876749" w:rsidP="00876749">
            <w:pPr>
              <w:widowControl/>
              <w:rPr>
                <w:rFonts w:ascii="Arial" w:hAnsi="Arial"/>
                <w:sz w:val="20"/>
              </w:rPr>
            </w:pPr>
            <w:r>
              <w:rPr>
                <w:rFonts w:ascii="Arial" w:hAnsi="Arial"/>
                <w:sz w:val="20"/>
              </w:rPr>
              <w:t xml:space="preserve">Yes – Full points </w:t>
            </w:r>
          </w:p>
          <w:p w:rsidR="00876749" w:rsidRDefault="00876749" w:rsidP="0075597B">
            <w:pPr>
              <w:widowControl/>
              <w:rPr>
                <w:rFonts w:ascii="Arial" w:hAnsi="Arial"/>
                <w:sz w:val="20"/>
              </w:rPr>
            </w:pPr>
            <w:r>
              <w:rPr>
                <w:rFonts w:ascii="Arial" w:hAnsi="Arial"/>
                <w:sz w:val="20"/>
              </w:rPr>
              <w:t xml:space="preserve">No – </w:t>
            </w:r>
            <w:r w:rsidR="0075597B">
              <w:rPr>
                <w:rFonts w:ascii="Arial" w:hAnsi="Arial"/>
                <w:sz w:val="20"/>
              </w:rPr>
              <w:t>0 (not qualified)</w:t>
            </w:r>
          </w:p>
        </w:tc>
      </w:tr>
      <w:tr w:rsidR="00292ED5" w:rsidTr="00876749">
        <w:tc>
          <w:tcPr>
            <w:tcW w:w="4338" w:type="dxa"/>
          </w:tcPr>
          <w:p w:rsidR="00292ED5" w:rsidRDefault="00292ED5" w:rsidP="0086516D">
            <w:pPr>
              <w:widowControl/>
              <w:rPr>
                <w:rFonts w:ascii="Arial" w:hAnsi="Arial"/>
                <w:sz w:val="20"/>
              </w:rPr>
            </w:pPr>
            <w:r>
              <w:rPr>
                <w:rFonts w:ascii="Arial" w:hAnsi="Arial"/>
                <w:sz w:val="20"/>
              </w:rPr>
              <w:t>(Optional) For Point system only:</w:t>
            </w:r>
          </w:p>
          <w:p w:rsidR="00292ED5" w:rsidRDefault="00292ED5" w:rsidP="0086516D">
            <w:pPr>
              <w:widowControl/>
              <w:numPr>
                <w:ilvl w:val="0"/>
                <w:numId w:val="10"/>
              </w:numPr>
              <w:rPr>
                <w:rFonts w:ascii="Arial" w:hAnsi="Arial"/>
                <w:sz w:val="20"/>
              </w:rPr>
            </w:pPr>
            <w:r>
              <w:rPr>
                <w:rFonts w:ascii="Arial" w:hAnsi="Arial"/>
                <w:sz w:val="20"/>
              </w:rPr>
              <w:t>Meets 5A above but:</w:t>
            </w:r>
          </w:p>
          <w:p w:rsidR="00292ED5" w:rsidRPr="0086516D" w:rsidRDefault="00BE433B" w:rsidP="0086516D">
            <w:pPr>
              <w:widowControl/>
              <w:ind w:left="720"/>
              <w:rPr>
                <w:rFonts w:ascii="Arial" w:hAnsi="Arial"/>
                <w:sz w:val="20"/>
              </w:rPr>
            </w:pPr>
            <w:r>
              <w:rPr>
                <w:rFonts w:ascii="Arial" w:hAnsi="Arial"/>
                <w:sz w:val="20"/>
              </w:rPr>
              <w:t>Proposed Project Manager has s</w:t>
            </w:r>
            <w:r w:rsidR="00292ED5" w:rsidRPr="0086516D">
              <w:rPr>
                <w:rFonts w:ascii="Arial" w:hAnsi="Arial"/>
                <w:sz w:val="20"/>
              </w:rPr>
              <w:t xml:space="preserve">uccessfully completed </w:t>
            </w:r>
            <w:r w:rsidR="00292ED5" w:rsidRPr="0086516D">
              <w:rPr>
                <w:rFonts w:ascii="Arial" w:hAnsi="Arial"/>
                <w:sz w:val="20"/>
                <w:highlight w:val="lightGray"/>
              </w:rPr>
              <w:fldChar w:fldCharType="begin"/>
            </w:r>
            <w:r w:rsidR="00292ED5" w:rsidRPr="0086516D">
              <w:rPr>
                <w:rFonts w:ascii="Arial" w:hAnsi="Arial"/>
                <w:sz w:val="20"/>
                <w:highlight w:val="lightGray"/>
              </w:rPr>
              <w:instrText xml:space="preserve"> macrobutton nomacro </w:instrText>
            </w:r>
            <w:r w:rsidR="00292ED5" w:rsidRPr="0086516D">
              <w:rPr>
                <w:rFonts w:ascii="Arial" w:hAnsi="Arial"/>
                <w:color w:val="FF0000"/>
                <w:sz w:val="20"/>
                <w:highlight w:val="lightGray"/>
              </w:rPr>
              <w:instrText>{NUMBER}</w:instrText>
            </w:r>
            <w:r w:rsidR="00292ED5" w:rsidRPr="0086516D">
              <w:rPr>
                <w:rFonts w:ascii="Arial" w:hAnsi="Arial"/>
                <w:sz w:val="20"/>
                <w:highlight w:val="lightGray"/>
              </w:rPr>
              <w:fldChar w:fldCharType="end"/>
            </w:r>
            <w:r w:rsidR="00292ED5" w:rsidRPr="0086516D">
              <w:rPr>
                <w:rFonts w:ascii="Arial" w:hAnsi="Arial"/>
                <w:sz w:val="20"/>
              </w:rPr>
              <w:t xml:space="preserve"> </w:t>
            </w:r>
            <w:r w:rsidR="00C14759" w:rsidRPr="00C14759">
              <w:rPr>
                <w:rFonts w:ascii="Arial" w:hAnsi="Arial"/>
                <w:vanish/>
                <w:sz w:val="20"/>
                <w:highlight w:val="lightGray"/>
              </w:rPr>
              <w:t>{more than 5A}</w:t>
            </w:r>
            <w:r w:rsidR="00C14759" w:rsidRPr="00C14759">
              <w:rPr>
                <w:rFonts w:ascii="Arial" w:hAnsi="Arial"/>
                <w:vanish/>
                <w:sz w:val="20"/>
              </w:rPr>
              <w:t xml:space="preserve"> </w:t>
            </w:r>
            <w:r w:rsidR="00292ED5" w:rsidRPr="0086516D">
              <w:rPr>
                <w:rFonts w:ascii="Arial" w:hAnsi="Arial"/>
                <w:sz w:val="20"/>
              </w:rPr>
              <w:t xml:space="preserve">or more comparable projects </w:t>
            </w:r>
          </w:p>
          <w:p w:rsidR="00292ED5" w:rsidRDefault="00292ED5" w:rsidP="00B045D6">
            <w:pPr>
              <w:widowControl/>
              <w:ind w:left="720"/>
              <w:rPr>
                <w:rFonts w:ascii="Arial" w:hAnsi="Arial"/>
                <w:sz w:val="20"/>
              </w:rPr>
            </w:pPr>
          </w:p>
        </w:tc>
        <w:tc>
          <w:tcPr>
            <w:tcW w:w="2610" w:type="dxa"/>
          </w:tcPr>
          <w:p w:rsidR="00292ED5" w:rsidRDefault="00292ED5" w:rsidP="00292ED5">
            <w:pPr>
              <w:widowControl/>
              <w:jc w:val="center"/>
              <w:rPr>
                <w:rFonts w:ascii="Arial" w:hAnsi="Arial"/>
                <w:sz w:val="20"/>
              </w:rPr>
            </w:pPr>
            <w:r>
              <w:rPr>
                <w:rFonts w:ascii="Arial" w:hAnsi="Arial"/>
                <w:sz w:val="20"/>
              </w:rPr>
              <w:t>N/A</w:t>
            </w:r>
          </w:p>
        </w:tc>
        <w:tc>
          <w:tcPr>
            <w:tcW w:w="2160" w:type="dxa"/>
          </w:tcPr>
          <w:p w:rsidR="00BE433B" w:rsidRDefault="00BE433B" w:rsidP="00BE433B">
            <w:pPr>
              <w:widowControl/>
              <w:rPr>
                <w:rFonts w:ascii="Arial" w:hAnsi="Arial"/>
                <w:sz w:val="20"/>
              </w:rPr>
            </w:pPr>
            <w:r>
              <w:rPr>
                <w:rFonts w:ascii="Arial" w:hAnsi="Arial"/>
                <w:sz w:val="20"/>
              </w:rPr>
              <w:t xml:space="preserve">Yes – Full points </w:t>
            </w:r>
          </w:p>
          <w:p w:rsidR="00292ED5" w:rsidRDefault="00BE433B" w:rsidP="00BE433B">
            <w:pPr>
              <w:widowControl/>
              <w:rPr>
                <w:rFonts w:ascii="Arial" w:hAnsi="Arial"/>
                <w:sz w:val="20"/>
              </w:rPr>
            </w:pPr>
            <w:r>
              <w:rPr>
                <w:rFonts w:ascii="Arial" w:hAnsi="Arial"/>
                <w:sz w:val="20"/>
              </w:rPr>
              <w:t>No – Reduced points</w:t>
            </w:r>
          </w:p>
        </w:tc>
      </w:tr>
      <w:tr w:rsidR="00BE433B" w:rsidTr="00876749">
        <w:tc>
          <w:tcPr>
            <w:tcW w:w="4338" w:type="dxa"/>
          </w:tcPr>
          <w:p w:rsidR="00BE433B" w:rsidRDefault="00BE433B" w:rsidP="00BE433B">
            <w:pPr>
              <w:widowControl/>
              <w:numPr>
                <w:ilvl w:val="0"/>
                <w:numId w:val="10"/>
              </w:numPr>
              <w:rPr>
                <w:rFonts w:ascii="Arial" w:hAnsi="Arial"/>
                <w:sz w:val="20"/>
              </w:rPr>
            </w:pPr>
            <w:r>
              <w:rPr>
                <w:rFonts w:ascii="Arial" w:hAnsi="Arial"/>
                <w:sz w:val="20"/>
              </w:rPr>
              <w:t>Meets 5B above but:</w:t>
            </w:r>
          </w:p>
          <w:p w:rsidR="00BE433B" w:rsidRDefault="00BE433B" w:rsidP="00BE433B">
            <w:pPr>
              <w:widowControl/>
              <w:ind w:left="720"/>
              <w:rPr>
                <w:rFonts w:ascii="Arial" w:hAnsi="Arial"/>
                <w:sz w:val="20"/>
              </w:rPr>
            </w:pPr>
            <w:r>
              <w:rPr>
                <w:rFonts w:ascii="Arial" w:hAnsi="Arial"/>
                <w:sz w:val="20"/>
              </w:rPr>
              <w:t xml:space="preserve">Proposed Project Superintendent has successfully completed </w:t>
            </w:r>
            <w:r>
              <w:rPr>
                <w:rFonts w:ascii="Arial" w:hAnsi="Arial"/>
                <w:sz w:val="20"/>
                <w:highlight w:val="lightGray"/>
              </w:rPr>
              <w:fldChar w:fldCharType="begin"/>
            </w:r>
            <w:r>
              <w:rPr>
                <w:rFonts w:ascii="Arial" w:hAnsi="Arial"/>
                <w:sz w:val="20"/>
                <w:highlight w:val="lightGray"/>
              </w:rPr>
              <w:instrText xml:space="preserve"> macrobutton nomacro </w:instrText>
            </w:r>
            <w:r>
              <w:rPr>
                <w:rFonts w:ascii="Arial" w:hAnsi="Arial"/>
                <w:color w:val="FF0000"/>
                <w:sz w:val="20"/>
                <w:highlight w:val="lightGray"/>
              </w:rPr>
              <w:instrText>{NUMBER}</w:instrText>
            </w:r>
            <w:r>
              <w:rPr>
                <w:rFonts w:ascii="Arial" w:hAnsi="Arial"/>
                <w:sz w:val="20"/>
                <w:highlight w:val="lightGray"/>
              </w:rPr>
              <w:fldChar w:fldCharType="end"/>
            </w:r>
            <w:r>
              <w:rPr>
                <w:rFonts w:ascii="Arial" w:hAnsi="Arial"/>
                <w:sz w:val="20"/>
              </w:rPr>
              <w:t xml:space="preserve"> </w:t>
            </w:r>
            <w:r w:rsidR="00C14759" w:rsidRPr="00C14759">
              <w:rPr>
                <w:rFonts w:ascii="Arial" w:hAnsi="Arial"/>
                <w:vanish/>
                <w:sz w:val="20"/>
                <w:highlight w:val="lightGray"/>
              </w:rPr>
              <w:t>{more than 5B}</w:t>
            </w:r>
            <w:r w:rsidR="00C14759" w:rsidRPr="00C14759">
              <w:rPr>
                <w:rFonts w:ascii="Arial" w:hAnsi="Arial"/>
                <w:vanish/>
                <w:sz w:val="20"/>
              </w:rPr>
              <w:t xml:space="preserve"> </w:t>
            </w:r>
            <w:r>
              <w:rPr>
                <w:rFonts w:ascii="Arial" w:hAnsi="Arial"/>
                <w:sz w:val="20"/>
              </w:rPr>
              <w:t>or more comparable projects.</w:t>
            </w:r>
          </w:p>
        </w:tc>
        <w:tc>
          <w:tcPr>
            <w:tcW w:w="2610" w:type="dxa"/>
          </w:tcPr>
          <w:p w:rsidR="00BE433B" w:rsidRDefault="00BE433B" w:rsidP="00292ED5">
            <w:pPr>
              <w:widowControl/>
              <w:jc w:val="center"/>
              <w:rPr>
                <w:rFonts w:ascii="Arial" w:hAnsi="Arial"/>
                <w:sz w:val="20"/>
              </w:rPr>
            </w:pPr>
            <w:r>
              <w:rPr>
                <w:rFonts w:ascii="Arial" w:hAnsi="Arial"/>
                <w:sz w:val="20"/>
              </w:rPr>
              <w:t>N/A</w:t>
            </w:r>
          </w:p>
        </w:tc>
        <w:tc>
          <w:tcPr>
            <w:tcW w:w="2160" w:type="dxa"/>
          </w:tcPr>
          <w:p w:rsidR="00BE433B" w:rsidRDefault="00BE433B" w:rsidP="004E36B0">
            <w:pPr>
              <w:widowControl/>
              <w:rPr>
                <w:rFonts w:ascii="Arial" w:hAnsi="Arial"/>
                <w:sz w:val="20"/>
              </w:rPr>
            </w:pPr>
            <w:r>
              <w:rPr>
                <w:rFonts w:ascii="Arial" w:hAnsi="Arial"/>
                <w:sz w:val="20"/>
              </w:rPr>
              <w:t xml:space="preserve">Yes – Full points </w:t>
            </w:r>
          </w:p>
          <w:p w:rsidR="00BE433B" w:rsidRDefault="00BE433B" w:rsidP="00BE433B">
            <w:pPr>
              <w:widowControl/>
              <w:rPr>
                <w:rFonts w:ascii="Arial" w:hAnsi="Arial"/>
                <w:sz w:val="20"/>
              </w:rPr>
            </w:pPr>
            <w:r>
              <w:rPr>
                <w:rFonts w:ascii="Arial" w:hAnsi="Arial"/>
                <w:sz w:val="20"/>
              </w:rPr>
              <w:t>No – Reduced points</w:t>
            </w:r>
          </w:p>
        </w:tc>
      </w:tr>
      <w:tr w:rsidR="00BE433B" w:rsidTr="00876749">
        <w:tc>
          <w:tcPr>
            <w:tcW w:w="4338" w:type="dxa"/>
          </w:tcPr>
          <w:p w:rsidR="00BE433B" w:rsidRDefault="00BE433B">
            <w:pPr>
              <w:widowControl/>
              <w:rPr>
                <w:rFonts w:ascii="Arial" w:hAnsi="Arial"/>
                <w:sz w:val="20"/>
              </w:rPr>
            </w:pPr>
            <w:r>
              <w:rPr>
                <w:rFonts w:ascii="Arial" w:hAnsi="Arial"/>
                <w:sz w:val="20"/>
              </w:rPr>
              <w:t>6.   Safety Program</w:t>
            </w:r>
          </w:p>
          <w:p w:rsidR="00BE433B" w:rsidRDefault="00BE433B">
            <w:pPr>
              <w:widowControl/>
              <w:numPr>
                <w:ilvl w:val="0"/>
                <w:numId w:val="20"/>
              </w:numPr>
              <w:ind w:hanging="360"/>
              <w:rPr>
                <w:rFonts w:ascii="Arial" w:hAnsi="Arial"/>
                <w:sz w:val="20"/>
              </w:rPr>
            </w:pPr>
            <w:r>
              <w:rPr>
                <w:rFonts w:ascii="Arial" w:hAnsi="Arial"/>
                <w:sz w:val="20"/>
              </w:rPr>
              <w:t>Entity has written IIPP that complies with California Code of Regulations, Title 8.</w:t>
            </w:r>
          </w:p>
        </w:tc>
        <w:tc>
          <w:tcPr>
            <w:tcW w:w="2610" w:type="dxa"/>
          </w:tcPr>
          <w:p w:rsidR="00BE433B" w:rsidRDefault="00BE433B">
            <w:pPr>
              <w:widowControl/>
              <w:rPr>
                <w:rFonts w:ascii="Arial" w:hAnsi="Arial"/>
                <w:sz w:val="20"/>
              </w:rPr>
            </w:pPr>
          </w:p>
          <w:p w:rsidR="00BE433B" w:rsidRDefault="00BE433B">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BE433B" w:rsidRDefault="00BE433B">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Pr>
          <w:p w:rsidR="00BE433B" w:rsidRDefault="00BE433B" w:rsidP="00876749">
            <w:pPr>
              <w:widowControl/>
              <w:rPr>
                <w:rFonts w:ascii="Arial" w:hAnsi="Arial"/>
                <w:sz w:val="20"/>
              </w:rPr>
            </w:pPr>
            <w:r>
              <w:rPr>
                <w:rFonts w:ascii="Arial" w:hAnsi="Arial"/>
                <w:sz w:val="20"/>
              </w:rPr>
              <w:t xml:space="preserve">Yes – Full points </w:t>
            </w:r>
          </w:p>
          <w:p w:rsidR="00BE433B" w:rsidRDefault="00BE433B" w:rsidP="007E5BAC">
            <w:pPr>
              <w:widowControl/>
              <w:rPr>
                <w:rFonts w:ascii="Arial" w:hAnsi="Arial"/>
                <w:sz w:val="20"/>
              </w:rPr>
            </w:pPr>
            <w:r>
              <w:rPr>
                <w:rFonts w:ascii="Arial" w:hAnsi="Arial"/>
                <w:sz w:val="20"/>
              </w:rPr>
              <w:t>No – 0 (not qualified)</w:t>
            </w:r>
          </w:p>
        </w:tc>
      </w:tr>
      <w:tr w:rsidR="00BE433B" w:rsidTr="00876749">
        <w:tc>
          <w:tcPr>
            <w:tcW w:w="4338" w:type="dxa"/>
          </w:tcPr>
          <w:p w:rsidR="00BE433B" w:rsidRDefault="00BE433B">
            <w:pPr>
              <w:keepNext/>
              <w:keepLines/>
              <w:numPr>
                <w:ilvl w:val="0"/>
                <w:numId w:val="20"/>
              </w:numPr>
              <w:ind w:hanging="360"/>
              <w:rPr>
                <w:rFonts w:ascii="Arial" w:hAnsi="Arial"/>
                <w:sz w:val="20"/>
              </w:rPr>
            </w:pPr>
            <w:r>
              <w:rPr>
                <w:rFonts w:ascii="Arial" w:hAnsi="Arial"/>
                <w:sz w:val="20"/>
              </w:rPr>
              <w:t>Entity has a written safety program that meets CAL/OSHA requirements.</w:t>
            </w:r>
          </w:p>
        </w:tc>
        <w:tc>
          <w:tcPr>
            <w:tcW w:w="2610" w:type="dxa"/>
          </w:tcPr>
          <w:p w:rsidR="00BE433B" w:rsidRDefault="00BE433B">
            <w:pPr>
              <w:keepNext/>
              <w:keepLines/>
              <w:rPr>
                <w:rFonts w:ascii="Arial" w:hAnsi="Arial"/>
                <w:sz w:val="20"/>
              </w:rPr>
            </w:pPr>
            <w:r>
              <w:rPr>
                <w:rFonts w:ascii="Arial" w:hAnsi="Arial"/>
                <w:sz w:val="20"/>
              </w:rPr>
              <w:sym w:font="Wingdings" w:char="F071"/>
            </w:r>
            <w:r>
              <w:rPr>
                <w:rFonts w:ascii="Arial" w:hAnsi="Arial"/>
                <w:sz w:val="20"/>
              </w:rPr>
              <w:t xml:space="preserve"> Yes - Requirement Met</w:t>
            </w:r>
          </w:p>
          <w:p w:rsidR="00BE433B" w:rsidRDefault="00BE433B">
            <w:pPr>
              <w:keepNext/>
              <w:keepLines/>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Pr>
          <w:p w:rsidR="00BE433B" w:rsidRDefault="00BE433B" w:rsidP="00876749">
            <w:pPr>
              <w:widowControl/>
              <w:rPr>
                <w:rFonts w:ascii="Arial" w:hAnsi="Arial"/>
                <w:sz w:val="20"/>
              </w:rPr>
            </w:pPr>
            <w:r>
              <w:rPr>
                <w:rFonts w:ascii="Arial" w:hAnsi="Arial"/>
                <w:sz w:val="20"/>
              </w:rPr>
              <w:t xml:space="preserve">Yes – Full points </w:t>
            </w:r>
          </w:p>
          <w:p w:rsidR="00BE433B" w:rsidRDefault="00BE433B" w:rsidP="007E5BAC">
            <w:pPr>
              <w:keepNext/>
              <w:keepLines/>
              <w:rPr>
                <w:rFonts w:ascii="Arial" w:hAnsi="Arial"/>
                <w:sz w:val="20"/>
              </w:rPr>
            </w:pPr>
            <w:r>
              <w:rPr>
                <w:rFonts w:ascii="Arial" w:hAnsi="Arial"/>
                <w:sz w:val="20"/>
              </w:rPr>
              <w:t>No – 0 (not qualified)</w:t>
            </w:r>
          </w:p>
        </w:tc>
      </w:tr>
      <w:tr w:rsidR="00BE433B" w:rsidTr="00876749">
        <w:trPr>
          <w:trHeight w:val="512"/>
        </w:trPr>
        <w:tc>
          <w:tcPr>
            <w:tcW w:w="4338" w:type="dxa"/>
          </w:tcPr>
          <w:p w:rsidR="00BE433B" w:rsidRDefault="00BE433B" w:rsidP="00A716A1">
            <w:pPr>
              <w:keepLines/>
              <w:widowControl/>
              <w:numPr>
                <w:ilvl w:val="0"/>
                <w:numId w:val="20"/>
              </w:numPr>
              <w:ind w:hanging="360"/>
              <w:rPr>
                <w:rFonts w:ascii="Arial" w:hAnsi="Arial"/>
                <w:sz w:val="20"/>
              </w:rPr>
            </w:pPr>
            <w:r>
              <w:rPr>
                <w:rFonts w:ascii="Arial" w:hAnsi="Arial"/>
                <w:sz w:val="20"/>
              </w:rPr>
              <w:t xml:space="preserve">Entity will have </w:t>
            </w:r>
            <w:r w:rsidR="005D60FC">
              <w:rPr>
                <w:rFonts w:ascii="Arial" w:hAnsi="Arial"/>
                <w:sz w:val="20"/>
              </w:rPr>
              <w:t xml:space="preserve">full-time </w:t>
            </w:r>
            <w:r>
              <w:rPr>
                <w:rFonts w:ascii="Arial" w:hAnsi="Arial"/>
                <w:sz w:val="20"/>
              </w:rPr>
              <w:t>personnel assigned to Safety on this project.</w:t>
            </w:r>
          </w:p>
        </w:tc>
        <w:tc>
          <w:tcPr>
            <w:tcW w:w="2610" w:type="dxa"/>
          </w:tcPr>
          <w:p w:rsidR="00BE433B" w:rsidRDefault="00BE433B">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BE433B" w:rsidRDefault="00BE433B">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Pr>
          <w:p w:rsidR="00BE433B" w:rsidRDefault="00BE433B" w:rsidP="00876749">
            <w:pPr>
              <w:widowControl/>
              <w:rPr>
                <w:rFonts w:ascii="Arial" w:hAnsi="Arial"/>
                <w:sz w:val="20"/>
              </w:rPr>
            </w:pPr>
            <w:r>
              <w:rPr>
                <w:rFonts w:ascii="Arial" w:hAnsi="Arial"/>
                <w:sz w:val="20"/>
              </w:rPr>
              <w:t xml:space="preserve">Yes – Full points </w:t>
            </w:r>
          </w:p>
          <w:p w:rsidR="00BE433B" w:rsidRDefault="00BE433B" w:rsidP="00876749">
            <w:pPr>
              <w:widowControl/>
              <w:rPr>
                <w:rFonts w:ascii="Arial" w:hAnsi="Arial"/>
                <w:sz w:val="20"/>
              </w:rPr>
            </w:pPr>
            <w:r>
              <w:rPr>
                <w:rFonts w:ascii="Arial" w:hAnsi="Arial"/>
                <w:sz w:val="20"/>
              </w:rPr>
              <w:t>No – Reduced points</w:t>
            </w:r>
          </w:p>
        </w:tc>
      </w:tr>
      <w:tr w:rsidR="00BE433B" w:rsidTr="00876749">
        <w:trPr>
          <w:trHeight w:val="737"/>
        </w:trPr>
        <w:tc>
          <w:tcPr>
            <w:tcW w:w="4338" w:type="dxa"/>
          </w:tcPr>
          <w:p w:rsidR="00BE433B" w:rsidRDefault="00BE433B">
            <w:pPr>
              <w:keepLines/>
              <w:widowControl/>
              <w:numPr>
                <w:ilvl w:val="0"/>
                <w:numId w:val="20"/>
              </w:numPr>
              <w:ind w:hanging="360"/>
              <w:rPr>
                <w:rFonts w:ascii="Arial" w:hAnsi="Arial" w:cs="Arial"/>
                <w:sz w:val="20"/>
              </w:rPr>
            </w:pPr>
            <w:r>
              <w:rPr>
                <w:rFonts w:ascii="Arial" w:hAnsi="Arial" w:cs="Arial"/>
                <w:sz w:val="20"/>
              </w:rPr>
              <w:t>Entity’s Experience Modification Rate (EMR)</w:t>
            </w:r>
            <w:r w:rsidR="005D60FC">
              <w:rPr>
                <w:rFonts w:ascii="Arial" w:hAnsi="Arial" w:cs="Arial"/>
                <w:sz w:val="20"/>
              </w:rPr>
              <w:t xml:space="preserve"> is</w:t>
            </w:r>
            <w:r>
              <w:rPr>
                <w:rFonts w:ascii="Arial" w:hAnsi="Arial" w:cs="Arial"/>
                <w:sz w:val="20"/>
              </w:rPr>
              <w:t xml:space="preserve"> LESS THAN </w:t>
            </w:r>
            <w:r>
              <w:rPr>
                <w:rFonts w:ascii="Arial" w:hAnsi="Arial" w:cs="Arial"/>
                <w:sz w:val="20"/>
                <w:highlight w:val="lightGray"/>
              </w:rPr>
              <w:t>1.0</w:t>
            </w:r>
            <w:r>
              <w:rPr>
                <w:rFonts w:ascii="Arial" w:hAnsi="Arial" w:cs="Arial"/>
                <w:sz w:val="20"/>
              </w:rPr>
              <w:t xml:space="preserve"> for each of the past three (3) premium years</w:t>
            </w:r>
          </w:p>
        </w:tc>
        <w:tc>
          <w:tcPr>
            <w:tcW w:w="2610" w:type="dxa"/>
          </w:tcPr>
          <w:p w:rsidR="00BE433B" w:rsidRDefault="00BE433B">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BE433B" w:rsidRDefault="00BE433B">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Pr>
          <w:p w:rsidR="00BE433B" w:rsidRDefault="00BE433B" w:rsidP="00876749">
            <w:pPr>
              <w:widowControl/>
              <w:rPr>
                <w:rFonts w:ascii="Arial" w:hAnsi="Arial"/>
                <w:sz w:val="20"/>
              </w:rPr>
            </w:pPr>
            <w:r>
              <w:rPr>
                <w:rFonts w:ascii="Arial" w:hAnsi="Arial"/>
                <w:sz w:val="20"/>
              </w:rPr>
              <w:t xml:space="preserve">Yes – Full points </w:t>
            </w:r>
          </w:p>
          <w:p w:rsidR="00BE433B" w:rsidRDefault="00BE433B" w:rsidP="005718A0">
            <w:pPr>
              <w:widowControl/>
              <w:rPr>
                <w:rFonts w:ascii="Arial" w:hAnsi="Arial"/>
                <w:sz w:val="20"/>
              </w:rPr>
            </w:pPr>
            <w:r>
              <w:rPr>
                <w:rFonts w:ascii="Arial" w:hAnsi="Arial"/>
                <w:sz w:val="20"/>
              </w:rPr>
              <w:t>No – 0 (not qualified)</w:t>
            </w:r>
          </w:p>
        </w:tc>
      </w:tr>
      <w:tr w:rsidR="00BE433B" w:rsidTr="00876749">
        <w:tc>
          <w:tcPr>
            <w:tcW w:w="4338" w:type="dxa"/>
          </w:tcPr>
          <w:p w:rsidR="00BE433B" w:rsidRDefault="00BE433B" w:rsidP="005D60FC">
            <w:pPr>
              <w:keepLines/>
              <w:widowControl/>
              <w:numPr>
                <w:ilvl w:val="0"/>
                <w:numId w:val="20"/>
              </w:numPr>
              <w:ind w:hanging="360"/>
              <w:rPr>
                <w:rFonts w:ascii="Arial" w:hAnsi="Arial" w:cs="Arial"/>
                <w:sz w:val="20"/>
              </w:rPr>
            </w:pPr>
            <w:r>
              <w:rPr>
                <w:rFonts w:ascii="Arial" w:hAnsi="Arial" w:cs="Arial"/>
                <w:sz w:val="20"/>
              </w:rPr>
              <w:t xml:space="preserve">Entity has </w:t>
            </w:r>
            <w:r>
              <w:rPr>
                <w:rFonts w:ascii="Arial" w:hAnsi="Arial" w:cs="Arial"/>
                <w:b/>
                <w:sz w:val="20"/>
                <w:u w:val="single"/>
              </w:rPr>
              <w:t>not</w:t>
            </w:r>
            <w:r>
              <w:rPr>
                <w:rFonts w:ascii="Arial" w:hAnsi="Arial" w:cs="Arial"/>
                <w:sz w:val="20"/>
              </w:rPr>
              <w:t xml:space="preserve"> been fined </w:t>
            </w:r>
            <w:r w:rsidR="005D60FC">
              <w:rPr>
                <w:rFonts w:ascii="Arial" w:hAnsi="Arial" w:cs="Arial"/>
                <w:sz w:val="20"/>
              </w:rPr>
              <w:t xml:space="preserve">by Cal-OSHA </w:t>
            </w:r>
            <w:r>
              <w:rPr>
                <w:rFonts w:ascii="Arial" w:hAnsi="Arial" w:cs="Arial"/>
                <w:sz w:val="20"/>
              </w:rPr>
              <w:t xml:space="preserve">in the Serious, Repeat or Willful categories within the past </w:t>
            </w:r>
            <w:r>
              <w:rPr>
                <w:rFonts w:ascii="Arial" w:hAnsi="Arial" w:cs="Arial"/>
                <w:color w:val="FF0000"/>
                <w:sz w:val="20"/>
                <w:highlight w:val="lightGray"/>
              </w:rPr>
              <w:fldChar w:fldCharType="begin">
                <w:ffData>
                  <w:name w:val=""/>
                  <w:enabled/>
                  <w:calcOnExit w:val="0"/>
                  <w:textInput>
                    <w:default w:val="{NUMBER, e.g. 10}"/>
                  </w:textInput>
                </w:ffData>
              </w:fldChar>
            </w:r>
            <w:r>
              <w:rPr>
                <w:rFonts w:ascii="Arial" w:hAnsi="Arial" w:cs="Arial"/>
                <w:color w:val="FF0000"/>
                <w:sz w:val="20"/>
                <w:highlight w:val="lightGray"/>
              </w:rPr>
              <w:instrText xml:space="preserve"> FORMTEXT </w:instrText>
            </w:r>
            <w:r>
              <w:rPr>
                <w:rFonts w:ascii="Arial" w:hAnsi="Arial" w:cs="Arial"/>
                <w:color w:val="FF0000"/>
                <w:sz w:val="20"/>
                <w:highlight w:val="lightGray"/>
              </w:rPr>
            </w:r>
            <w:r>
              <w:rPr>
                <w:rFonts w:ascii="Arial" w:hAnsi="Arial" w:cs="Arial"/>
                <w:color w:val="FF0000"/>
                <w:sz w:val="20"/>
                <w:highlight w:val="lightGray"/>
              </w:rPr>
              <w:fldChar w:fldCharType="separate"/>
            </w:r>
            <w:r>
              <w:rPr>
                <w:rFonts w:ascii="Arial" w:hAnsi="Arial" w:cs="Arial"/>
                <w:noProof/>
                <w:color w:val="FF0000"/>
                <w:sz w:val="20"/>
                <w:highlight w:val="lightGray"/>
              </w:rPr>
              <w:t>{NUMBER, e.g. 10}</w:t>
            </w:r>
            <w:r>
              <w:rPr>
                <w:rFonts w:ascii="Arial" w:hAnsi="Arial" w:cs="Arial"/>
                <w:color w:val="FF0000"/>
                <w:sz w:val="20"/>
                <w:highlight w:val="lightGray"/>
              </w:rPr>
              <w:fldChar w:fldCharType="end"/>
            </w:r>
            <w:r>
              <w:rPr>
                <w:rFonts w:ascii="Arial" w:hAnsi="Arial" w:cs="Arial"/>
                <w:color w:val="FF0000"/>
                <w:sz w:val="20"/>
              </w:rPr>
              <w:t xml:space="preserve"> </w:t>
            </w:r>
            <w:r>
              <w:rPr>
                <w:rFonts w:ascii="Arial" w:hAnsi="Arial" w:cs="Arial"/>
                <w:sz w:val="20"/>
              </w:rPr>
              <w:t>years</w:t>
            </w:r>
          </w:p>
        </w:tc>
        <w:tc>
          <w:tcPr>
            <w:tcW w:w="2610" w:type="dxa"/>
          </w:tcPr>
          <w:p w:rsidR="00BE433B" w:rsidRDefault="00BE433B">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BE433B" w:rsidRDefault="00BE433B">
            <w:pPr>
              <w:widowControl/>
              <w:rPr>
                <w:rFonts w:ascii="Arial" w:hAnsi="Arial" w:cs="Arial"/>
                <w:sz w:val="20"/>
              </w:rPr>
            </w:pPr>
            <w:r>
              <w:rPr>
                <w:rFonts w:ascii="Arial" w:hAnsi="Arial"/>
                <w:sz w:val="20"/>
              </w:rPr>
              <w:sym w:font="Wingdings" w:char="F071"/>
            </w:r>
            <w:r>
              <w:rPr>
                <w:rFonts w:ascii="Arial" w:hAnsi="Arial"/>
                <w:sz w:val="20"/>
              </w:rPr>
              <w:t xml:space="preserve"> No - Not-Prequalified</w:t>
            </w:r>
          </w:p>
        </w:tc>
        <w:tc>
          <w:tcPr>
            <w:tcW w:w="2160" w:type="dxa"/>
          </w:tcPr>
          <w:p w:rsidR="00BE433B" w:rsidRDefault="00BE433B" w:rsidP="00876749">
            <w:pPr>
              <w:widowControl/>
              <w:rPr>
                <w:rFonts w:ascii="Arial" w:hAnsi="Arial"/>
                <w:sz w:val="20"/>
              </w:rPr>
            </w:pPr>
            <w:r>
              <w:rPr>
                <w:rFonts w:ascii="Arial" w:hAnsi="Arial"/>
                <w:sz w:val="20"/>
              </w:rPr>
              <w:t xml:space="preserve">Yes – Full points </w:t>
            </w:r>
          </w:p>
          <w:p w:rsidR="00BE433B" w:rsidRDefault="00BE433B" w:rsidP="007E5BAC">
            <w:pPr>
              <w:widowControl/>
              <w:rPr>
                <w:rFonts w:ascii="Arial" w:hAnsi="Arial"/>
                <w:sz w:val="20"/>
              </w:rPr>
            </w:pPr>
            <w:r>
              <w:rPr>
                <w:rFonts w:ascii="Arial" w:hAnsi="Arial"/>
                <w:sz w:val="20"/>
              </w:rPr>
              <w:t>No – 0 (not qualified)</w:t>
            </w:r>
          </w:p>
        </w:tc>
      </w:tr>
    </w:tbl>
    <w:p w:rsidR="00156EDC" w:rsidRDefault="00156EDC">
      <w:pPr>
        <w:pStyle w:val="Header"/>
        <w:tabs>
          <w:tab w:val="clear" w:pos="4320"/>
          <w:tab w:val="clear" w:pos="8640"/>
        </w:tabs>
      </w:pPr>
      <w:r>
        <w:br w:type="page"/>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160"/>
      </w:tblGrid>
      <w:tr w:rsidR="00876749" w:rsidTr="00876749">
        <w:tc>
          <w:tcPr>
            <w:tcW w:w="4338" w:type="dxa"/>
          </w:tcPr>
          <w:p w:rsidR="00876749" w:rsidRDefault="00876749">
            <w:pPr>
              <w:widowControl/>
              <w:rPr>
                <w:rFonts w:ascii="Arial" w:hAnsi="Arial"/>
                <w:sz w:val="20"/>
              </w:rPr>
            </w:pPr>
            <w:r>
              <w:rPr>
                <w:rFonts w:ascii="Arial" w:hAnsi="Arial"/>
                <w:sz w:val="20"/>
              </w:rPr>
              <w:lastRenderedPageBreak/>
              <w:t>7. Quality Control/Quality Assurance</w:t>
            </w:r>
          </w:p>
          <w:p w:rsidR="00876749" w:rsidRDefault="00876749">
            <w:pPr>
              <w:widowControl/>
              <w:ind w:left="720" w:hanging="360"/>
              <w:rPr>
                <w:rFonts w:ascii="Arial" w:hAnsi="Arial"/>
                <w:sz w:val="20"/>
              </w:rPr>
            </w:pPr>
            <w:r>
              <w:rPr>
                <w:rFonts w:ascii="Arial" w:hAnsi="Arial"/>
                <w:sz w:val="20"/>
              </w:rPr>
              <w:t>A.   Entity has written Quality Control/Quality Assurance program.</w:t>
            </w:r>
          </w:p>
        </w:tc>
        <w:tc>
          <w:tcPr>
            <w:tcW w:w="2610" w:type="dxa"/>
          </w:tcPr>
          <w:p w:rsidR="00876749" w:rsidRDefault="00876749">
            <w:pPr>
              <w:widowControl/>
              <w:rPr>
                <w:rFonts w:ascii="Arial" w:hAnsi="Arial"/>
                <w:sz w:val="20"/>
              </w:rPr>
            </w:pPr>
          </w:p>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Pr>
          <w:p w:rsidR="00876749" w:rsidRDefault="00876749" w:rsidP="00876749">
            <w:pPr>
              <w:widowControl/>
              <w:rPr>
                <w:rFonts w:ascii="Arial" w:hAnsi="Arial"/>
                <w:sz w:val="20"/>
              </w:rPr>
            </w:pPr>
          </w:p>
          <w:p w:rsidR="00876749" w:rsidRDefault="00876749" w:rsidP="00876749">
            <w:pPr>
              <w:widowControl/>
              <w:rPr>
                <w:rFonts w:ascii="Arial" w:hAnsi="Arial"/>
                <w:sz w:val="20"/>
              </w:rPr>
            </w:pPr>
            <w:r>
              <w:rPr>
                <w:rFonts w:ascii="Arial" w:hAnsi="Arial"/>
                <w:sz w:val="20"/>
              </w:rPr>
              <w:t xml:space="preserve">Yes – Full points </w:t>
            </w:r>
          </w:p>
          <w:p w:rsidR="00876749" w:rsidRDefault="00876749" w:rsidP="00E909E8">
            <w:pPr>
              <w:widowControl/>
              <w:rPr>
                <w:rFonts w:ascii="Arial" w:hAnsi="Arial"/>
                <w:sz w:val="20"/>
              </w:rPr>
            </w:pPr>
            <w:r>
              <w:rPr>
                <w:rFonts w:ascii="Arial" w:hAnsi="Arial"/>
                <w:sz w:val="20"/>
              </w:rPr>
              <w:t xml:space="preserve">No – </w:t>
            </w:r>
            <w:r w:rsidR="00E909E8">
              <w:rPr>
                <w:rFonts w:ascii="Arial" w:hAnsi="Arial"/>
                <w:sz w:val="20"/>
              </w:rPr>
              <w:t>0 (not qualified)</w:t>
            </w:r>
          </w:p>
        </w:tc>
      </w:tr>
      <w:tr w:rsidR="00876749" w:rsidTr="00876749">
        <w:tc>
          <w:tcPr>
            <w:tcW w:w="4338" w:type="dxa"/>
          </w:tcPr>
          <w:p w:rsidR="00876749" w:rsidRDefault="00876749" w:rsidP="00A716A1">
            <w:pPr>
              <w:widowControl/>
              <w:ind w:left="720" w:hanging="360"/>
              <w:rPr>
                <w:rFonts w:ascii="Arial" w:hAnsi="Arial"/>
                <w:sz w:val="20"/>
              </w:rPr>
            </w:pPr>
            <w:r>
              <w:rPr>
                <w:rFonts w:ascii="Arial" w:hAnsi="Arial"/>
                <w:sz w:val="20"/>
              </w:rPr>
              <w:t>B.   Entity will have personnel assigned to quality control/quality assurance.</w:t>
            </w:r>
          </w:p>
        </w:tc>
        <w:tc>
          <w:tcPr>
            <w:tcW w:w="2610" w:type="dxa"/>
          </w:tcPr>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Pr>
          <w:p w:rsidR="00876749" w:rsidRDefault="00876749" w:rsidP="00876749">
            <w:pPr>
              <w:widowControl/>
              <w:rPr>
                <w:rFonts w:ascii="Arial" w:hAnsi="Arial"/>
                <w:sz w:val="20"/>
              </w:rPr>
            </w:pPr>
            <w:r>
              <w:rPr>
                <w:rFonts w:ascii="Arial" w:hAnsi="Arial"/>
                <w:sz w:val="20"/>
              </w:rPr>
              <w:t xml:space="preserve">Yes – Full points </w:t>
            </w:r>
          </w:p>
          <w:p w:rsidR="00876749" w:rsidRDefault="00876749" w:rsidP="00876749">
            <w:pPr>
              <w:widowControl/>
              <w:rPr>
                <w:rFonts w:ascii="Arial" w:hAnsi="Arial"/>
                <w:sz w:val="20"/>
              </w:rPr>
            </w:pPr>
            <w:r>
              <w:rPr>
                <w:rFonts w:ascii="Arial" w:hAnsi="Arial"/>
                <w:sz w:val="20"/>
              </w:rPr>
              <w:t>No – Reduced points</w:t>
            </w:r>
          </w:p>
        </w:tc>
      </w:tr>
      <w:tr w:rsidR="00876749" w:rsidTr="00876749">
        <w:tc>
          <w:tcPr>
            <w:tcW w:w="4338" w:type="dxa"/>
          </w:tcPr>
          <w:p w:rsidR="00876749" w:rsidRDefault="00876749">
            <w:pPr>
              <w:widowControl/>
              <w:rPr>
                <w:rFonts w:ascii="Arial" w:hAnsi="Arial"/>
                <w:sz w:val="20"/>
              </w:rPr>
            </w:pPr>
            <w:r>
              <w:rPr>
                <w:rFonts w:ascii="Arial" w:hAnsi="Arial"/>
                <w:sz w:val="20"/>
              </w:rPr>
              <w:t>8.  Business Construction Revenue</w:t>
            </w:r>
          </w:p>
          <w:p w:rsidR="00876749" w:rsidRDefault="00876749">
            <w:pPr>
              <w:widowControl/>
              <w:ind w:left="720"/>
              <w:rPr>
                <w:rFonts w:ascii="Arial" w:hAnsi="Arial"/>
                <w:sz w:val="20"/>
              </w:rPr>
            </w:pPr>
            <w:r>
              <w:rPr>
                <w:rFonts w:ascii="Arial" w:hAnsi="Arial"/>
                <w:sz w:val="20"/>
              </w:rPr>
              <w:t xml:space="preserve">A.   Entity had annual business construction revenue of at least </w:t>
            </w:r>
            <w:r>
              <w:rPr>
                <w:rFonts w:ascii="Arial" w:hAnsi="Arial"/>
                <w:sz w:val="20"/>
                <w:highlight w:val="lightGray"/>
              </w:rPr>
              <w:fldChar w:fldCharType="begin"/>
            </w:r>
            <w:r>
              <w:rPr>
                <w:rFonts w:ascii="Arial" w:hAnsi="Arial"/>
                <w:sz w:val="20"/>
                <w:highlight w:val="lightGray"/>
              </w:rPr>
              <w:instrText xml:space="preserve"> macrobutton nomacro $</w:instrText>
            </w:r>
            <w:r>
              <w:rPr>
                <w:rFonts w:ascii="Arial" w:hAnsi="Arial"/>
                <w:color w:val="FF0000"/>
                <w:sz w:val="20"/>
                <w:highlight w:val="lightGray"/>
              </w:rPr>
              <w:instrText>{AMOUNT}</w:instrText>
            </w:r>
            <w:r>
              <w:rPr>
                <w:rFonts w:ascii="Arial" w:hAnsi="Arial"/>
                <w:sz w:val="20"/>
                <w:highlight w:val="lightGray"/>
              </w:rPr>
              <w:fldChar w:fldCharType="end"/>
            </w:r>
            <w:r>
              <w:rPr>
                <w:rFonts w:ascii="Arial" w:hAnsi="Arial"/>
                <w:sz w:val="20"/>
              </w:rPr>
              <w:t xml:space="preserve"> for each and every one of the last 5 consecutive years.</w:t>
            </w:r>
          </w:p>
        </w:tc>
        <w:tc>
          <w:tcPr>
            <w:tcW w:w="2610" w:type="dxa"/>
          </w:tcPr>
          <w:p w:rsidR="00876749" w:rsidRDefault="00876749">
            <w:pPr>
              <w:widowControl/>
              <w:rPr>
                <w:rFonts w:ascii="Arial" w:hAnsi="Arial"/>
                <w:sz w:val="20"/>
              </w:rPr>
            </w:pPr>
          </w:p>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Pr>
          <w:p w:rsidR="00876749" w:rsidRDefault="00876749" w:rsidP="00876749">
            <w:pPr>
              <w:widowControl/>
              <w:rPr>
                <w:rFonts w:ascii="Arial" w:hAnsi="Arial"/>
                <w:sz w:val="20"/>
              </w:rPr>
            </w:pPr>
          </w:p>
          <w:p w:rsidR="00876749" w:rsidRDefault="00876749" w:rsidP="00876749">
            <w:pPr>
              <w:widowControl/>
              <w:rPr>
                <w:rFonts w:ascii="Arial" w:hAnsi="Arial"/>
                <w:sz w:val="20"/>
              </w:rPr>
            </w:pPr>
            <w:r>
              <w:rPr>
                <w:rFonts w:ascii="Arial" w:hAnsi="Arial"/>
                <w:sz w:val="20"/>
              </w:rPr>
              <w:t xml:space="preserve">Yes – Full points </w:t>
            </w:r>
          </w:p>
          <w:p w:rsidR="00876749" w:rsidRDefault="00876749" w:rsidP="00E909E8">
            <w:pPr>
              <w:widowControl/>
              <w:rPr>
                <w:rFonts w:ascii="Arial" w:hAnsi="Arial"/>
                <w:sz w:val="20"/>
              </w:rPr>
            </w:pPr>
            <w:r>
              <w:rPr>
                <w:rFonts w:ascii="Arial" w:hAnsi="Arial"/>
                <w:sz w:val="20"/>
              </w:rPr>
              <w:t xml:space="preserve">No – </w:t>
            </w:r>
            <w:r w:rsidR="00E909E8">
              <w:rPr>
                <w:rFonts w:ascii="Arial" w:hAnsi="Arial"/>
                <w:sz w:val="20"/>
              </w:rPr>
              <w:t>0 (not qualified)</w:t>
            </w:r>
          </w:p>
        </w:tc>
      </w:tr>
      <w:tr w:rsidR="00876749" w:rsidTr="00876749">
        <w:tc>
          <w:tcPr>
            <w:tcW w:w="4338" w:type="dxa"/>
          </w:tcPr>
          <w:p w:rsidR="00876749" w:rsidRDefault="00876749">
            <w:pPr>
              <w:widowControl/>
              <w:rPr>
                <w:rFonts w:ascii="Arial" w:hAnsi="Arial"/>
                <w:sz w:val="20"/>
              </w:rPr>
            </w:pPr>
            <w:r>
              <w:rPr>
                <w:rFonts w:ascii="Arial" w:hAnsi="Arial"/>
                <w:sz w:val="20"/>
              </w:rPr>
              <w:t>9. Liquidated Damages History</w:t>
            </w:r>
          </w:p>
          <w:p w:rsidR="00876749" w:rsidRDefault="00876749">
            <w:pPr>
              <w:widowControl/>
              <w:ind w:left="720"/>
              <w:rPr>
                <w:rFonts w:ascii="Arial" w:hAnsi="Arial"/>
                <w:sz w:val="20"/>
              </w:rPr>
            </w:pPr>
            <w:r>
              <w:rPr>
                <w:rFonts w:ascii="Arial" w:hAnsi="Arial"/>
                <w:sz w:val="20"/>
              </w:rPr>
              <w:t xml:space="preserve">A. Entity (or member of Entity if joint venture or partnership) has </w:t>
            </w:r>
            <w:r>
              <w:rPr>
                <w:rFonts w:ascii="Arial" w:hAnsi="Arial"/>
                <w:b/>
                <w:sz w:val="20"/>
                <w:u w:val="single"/>
              </w:rPr>
              <w:t xml:space="preserve">not </w:t>
            </w:r>
            <w:r w:rsidR="003A2CEA">
              <w:rPr>
                <w:rFonts w:ascii="Arial" w:hAnsi="Arial"/>
                <w:sz w:val="20"/>
              </w:rPr>
              <w:t xml:space="preserve"> been assessed liquidated damages</w:t>
            </w:r>
            <w:r>
              <w:rPr>
                <w:rFonts w:ascii="Arial" w:hAnsi="Arial"/>
                <w:sz w:val="20"/>
              </w:rPr>
              <w:t xml:space="preserve"> in excess of </w:t>
            </w:r>
            <w:r>
              <w:rPr>
                <w:rFonts w:ascii="Arial" w:hAnsi="Arial"/>
                <w:sz w:val="20"/>
                <w:highlight w:val="lightGray"/>
              </w:rPr>
              <w:fldChar w:fldCharType="begin"/>
            </w:r>
            <w:r>
              <w:rPr>
                <w:rFonts w:ascii="Arial" w:hAnsi="Arial"/>
                <w:sz w:val="20"/>
                <w:highlight w:val="lightGray"/>
              </w:rPr>
              <w:instrText xml:space="preserve"> macrobutton nomacro $</w:instrText>
            </w:r>
            <w:r>
              <w:rPr>
                <w:rFonts w:ascii="Arial" w:hAnsi="Arial"/>
                <w:color w:val="FF0000"/>
                <w:sz w:val="20"/>
                <w:highlight w:val="lightGray"/>
              </w:rPr>
              <w:instrText>{AMOUNT}</w:instrText>
            </w:r>
            <w:r>
              <w:rPr>
                <w:rFonts w:ascii="Arial" w:hAnsi="Arial"/>
                <w:sz w:val="20"/>
                <w:highlight w:val="lightGray"/>
              </w:rPr>
              <w:fldChar w:fldCharType="end"/>
            </w:r>
            <w:r>
              <w:rPr>
                <w:rFonts w:ascii="Arial" w:hAnsi="Arial"/>
                <w:sz w:val="20"/>
              </w:rPr>
              <w:t xml:space="preserve"> for a single project in the last five years.</w:t>
            </w:r>
          </w:p>
        </w:tc>
        <w:tc>
          <w:tcPr>
            <w:tcW w:w="2610" w:type="dxa"/>
          </w:tcPr>
          <w:p w:rsidR="00876749" w:rsidRDefault="00876749">
            <w:pPr>
              <w:widowControl/>
              <w:rPr>
                <w:rFonts w:ascii="Arial" w:hAnsi="Arial"/>
                <w:sz w:val="20"/>
              </w:rPr>
            </w:pPr>
          </w:p>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Pr>
          <w:p w:rsidR="00876749" w:rsidRDefault="00876749" w:rsidP="00876749">
            <w:pPr>
              <w:widowControl/>
              <w:rPr>
                <w:rFonts w:ascii="Arial" w:hAnsi="Arial"/>
                <w:sz w:val="20"/>
              </w:rPr>
            </w:pPr>
          </w:p>
          <w:p w:rsidR="00876749" w:rsidRDefault="00876749" w:rsidP="00876749">
            <w:pPr>
              <w:widowControl/>
              <w:rPr>
                <w:rFonts w:ascii="Arial" w:hAnsi="Arial"/>
                <w:sz w:val="20"/>
              </w:rPr>
            </w:pPr>
            <w:r>
              <w:rPr>
                <w:rFonts w:ascii="Arial" w:hAnsi="Arial"/>
                <w:sz w:val="20"/>
              </w:rPr>
              <w:t xml:space="preserve">Yes – Full points </w:t>
            </w:r>
          </w:p>
          <w:p w:rsidR="00876749" w:rsidRDefault="00876749" w:rsidP="00E909E8">
            <w:pPr>
              <w:widowControl/>
              <w:rPr>
                <w:rFonts w:ascii="Arial" w:hAnsi="Arial"/>
                <w:sz w:val="20"/>
              </w:rPr>
            </w:pPr>
            <w:r>
              <w:rPr>
                <w:rFonts w:ascii="Arial" w:hAnsi="Arial"/>
                <w:sz w:val="20"/>
              </w:rPr>
              <w:t xml:space="preserve">No – </w:t>
            </w:r>
            <w:r w:rsidR="00E909E8">
              <w:rPr>
                <w:rFonts w:ascii="Arial" w:hAnsi="Arial"/>
                <w:sz w:val="20"/>
              </w:rPr>
              <w:t>0 (not qualified)</w:t>
            </w:r>
          </w:p>
        </w:tc>
      </w:tr>
      <w:tr w:rsidR="00876749" w:rsidTr="00876749">
        <w:tc>
          <w:tcPr>
            <w:tcW w:w="4338" w:type="dxa"/>
          </w:tcPr>
          <w:p w:rsidR="00876749" w:rsidRDefault="00876749">
            <w:pPr>
              <w:widowControl/>
              <w:rPr>
                <w:rFonts w:ascii="Arial" w:hAnsi="Arial"/>
                <w:sz w:val="20"/>
              </w:rPr>
            </w:pPr>
            <w:r>
              <w:rPr>
                <w:rFonts w:ascii="Arial" w:hAnsi="Arial"/>
                <w:sz w:val="20"/>
              </w:rPr>
              <w:t>10. Disciplinary Measures History</w:t>
            </w:r>
          </w:p>
          <w:p w:rsidR="00876749" w:rsidRDefault="00876749">
            <w:pPr>
              <w:widowControl/>
              <w:ind w:left="360"/>
              <w:rPr>
                <w:rFonts w:ascii="Arial" w:hAnsi="Arial"/>
                <w:sz w:val="20"/>
              </w:rPr>
            </w:pPr>
            <w:r>
              <w:rPr>
                <w:rFonts w:ascii="Arial" w:hAnsi="Arial"/>
                <w:sz w:val="20"/>
              </w:rPr>
              <w:t xml:space="preserve">A.    </w:t>
            </w:r>
          </w:p>
          <w:p w:rsidR="00876749" w:rsidRDefault="00876749">
            <w:pPr>
              <w:widowControl/>
              <w:ind w:left="720"/>
              <w:rPr>
                <w:rFonts w:ascii="Arial" w:hAnsi="Arial"/>
                <w:sz w:val="20"/>
              </w:rPr>
            </w:pPr>
            <w:r>
              <w:rPr>
                <w:rFonts w:ascii="Arial" w:hAnsi="Arial"/>
                <w:sz w:val="20"/>
              </w:rPr>
              <w:t xml:space="preserve">Entity (or member of Entity if joint venture or partnership) has </w:t>
            </w:r>
            <w:r>
              <w:rPr>
                <w:rFonts w:ascii="Arial" w:hAnsi="Arial"/>
                <w:b/>
                <w:sz w:val="20"/>
                <w:u w:val="single"/>
              </w:rPr>
              <w:t>not</w:t>
            </w:r>
            <w:r>
              <w:rPr>
                <w:rFonts w:ascii="Arial" w:hAnsi="Arial"/>
                <w:sz w:val="20"/>
              </w:rPr>
              <w:t xml:space="preserve"> been disqualified, or otherwise barred from doing business with a public agency during the last </w:t>
            </w:r>
            <w:r>
              <w:rPr>
                <w:rFonts w:ascii="Arial" w:hAnsi="Arial" w:cs="Arial"/>
                <w:sz w:val="20"/>
                <w:highlight w:val="lightGray"/>
              </w:rPr>
              <w:fldChar w:fldCharType="begin"/>
            </w:r>
            <w:r>
              <w:rPr>
                <w:rFonts w:ascii="Arial" w:hAnsi="Arial" w:cs="Arial"/>
                <w:sz w:val="20"/>
                <w:highlight w:val="lightGray"/>
              </w:rPr>
              <w:instrText xml:space="preserve"> macrobutton nomacro </w:instrText>
            </w:r>
            <w:r>
              <w:rPr>
                <w:rFonts w:ascii="Arial" w:hAnsi="Arial" w:cs="Arial"/>
                <w:color w:val="FF0000"/>
                <w:sz w:val="20"/>
                <w:highlight w:val="lightGray"/>
              </w:rPr>
              <w:instrText>{Number, e.g. 10}</w:instrText>
            </w:r>
            <w:r>
              <w:rPr>
                <w:rFonts w:ascii="Arial" w:hAnsi="Arial" w:cs="Arial"/>
                <w:sz w:val="20"/>
                <w:highlight w:val="lightGray"/>
              </w:rPr>
              <w:fldChar w:fldCharType="end"/>
            </w:r>
            <w:r>
              <w:rPr>
                <w:rFonts w:ascii="Arial" w:hAnsi="Arial"/>
                <w:sz w:val="20"/>
              </w:rPr>
              <w:t xml:space="preserve"> years.</w:t>
            </w:r>
          </w:p>
        </w:tc>
        <w:tc>
          <w:tcPr>
            <w:tcW w:w="2610" w:type="dxa"/>
          </w:tcPr>
          <w:p w:rsidR="00876749" w:rsidRDefault="00876749">
            <w:pPr>
              <w:widowControl/>
              <w:rPr>
                <w:rFonts w:ascii="Arial" w:hAnsi="Arial"/>
                <w:sz w:val="20"/>
              </w:rPr>
            </w:pPr>
          </w:p>
          <w:p w:rsidR="00876749" w:rsidRDefault="00876749">
            <w:pPr>
              <w:widowControl/>
              <w:rPr>
                <w:rFonts w:ascii="Arial" w:hAnsi="Arial"/>
                <w:sz w:val="20"/>
              </w:rPr>
            </w:pPr>
          </w:p>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Pr>
          <w:p w:rsidR="00876749" w:rsidRDefault="00876749" w:rsidP="00876749">
            <w:pPr>
              <w:widowControl/>
              <w:rPr>
                <w:rFonts w:ascii="Arial" w:hAnsi="Arial"/>
                <w:sz w:val="20"/>
              </w:rPr>
            </w:pPr>
          </w:p>
          <w:p w:rsidR="00876749" w:rsidRDefault="00876749" w:rsidP="00876749">
            <w:pPr>
              <w:widowControl/>
              <w:rPr>
                <w:rFonts w:ascii="Arial" w:hAnsi="Arial"/>
                <w:sz w:val="20"/>
              </w:rPr>
            </w:pPr>
            <w:r>
              <w:rPr>
                <w:rFonts w:ascii="Arial" w:hAnsi="Arial"/>
                <w:sz w:val="20"/>
              </w:rPr>
              <w:t xml:space="preserve">Yes – Full points </w:t>
            </w:r>
          </w:p>
          <w:p w:rsidR="00876749" w:rsidRDefault="00876749" w:rsidP="003A2CEA">
            <w:pPr>
              <w:widowControl/>
              <w:rPr>
                <w:rFonts w:ascii="Arial" w:hAnsi="Arial"/>
                <w:sz w:val="20"/>
              </w:rPr>
            </w:pPr>
            <w:r>
              <w:rPr>
                <w:rFonts w:ascii="Arial" w:hAnsi="Arial"/>
                <w:sz w:val="20"/>
              </w:rPr>
              <w:t xml:space="preserve">No – </w:t>
            </w:r>
            <w:r w:rsidR="003A2CEA">
              <w:rPr>
                <w:rFonts w:ascii="Arial" w:hAnsi="Arial"/>
                <w:sz w:val="20"/>
              </w:rPr>
              <w:t>0 (not qualified)</w:t>
            </w:r>
          </w:p>
        </w:tc>
      </w:tr>
      <w:tr w:rsidR="00876749" w:rsidTr="00876749">
        <w:tc>
          <w:tcPr>
            <w:tcW w:w="4338" w:type="dxa"/>
          </w:tcPr>
          <w:p w:rsidR="00876749" w:rsidRDefault="00876749">
            <w:pPr>
              <w:widowControl/>
              <w:rPr>
                <w:rFonts w:ascii="Arial" w:hAnsi="Arial"/>
                <w:sz w:val="20"/>
              </w:rPr>
            </w:pPr>
            <w:r>
              <w:rPr>
                <w:rFonts w:ascii="Arial" w:hAnsi="Arial"/>
                <w:sz w:val="20"/>
              </w:rPr>
              <w:t>11. False Claims</w:t>
            </w:r>
          </w:p>
          <w:p w:rsidR="00876749" w:rsidRDefault="00876749">
            <w:pPr>
              <w:widowControl/>
              <w:ind w:firstLine="360"/>
              <w:rPr>
                <w:rFonts w:ascii="Arial" w:hAnsi="Arial"/>
                <w:sz w:val="20"/>
              </w:rPr>
            </w:pPr>
            <w:r>
              <w:rPr>
                <w:rFonts w:ascii="Arial" w:hAnsi="Arial"/>
                <w:sz w:val="20"/>
              </w:rPr>
              <w:t xml:space="preserve">A.   </w:t>
            </w:r>
          </w:p>
          <w:p w:rsidR="00876749" w:rsidRDefault="00876749">
            <w:pPr>
              <w:widowControl/>
              <w:ind w:left="720"/>
              <w:rPr>
                <w:rFonts w:ascii="Arial" w:hAnsi="Arial"/>
                <w:sz w:val="20"/>
              </w:rPr>
            </w:pPr>
            <w:r>
              <w:rPr>
                <w:rFonts w:ascii="Arial" w:hAnsi="Arial"/>
                <w:sz w:val="20"/>
              </w:rPr>
              <w:t xml:space="preserve">Entity (or member of Entity if joint venture or partnership) has </w:t>
            </w:r>
            <w:r>
              <w:rPr>
                <w:rFonts w:ascii="Arial" w:hAnsi="Arial"/>
                <w:b/>
                <w:sz w:val="20"/>
                <w:u w:val="single"/>
              </w:rPr>
              <w:t>not</w:t>
            </w:r>
            <w:r>
              <w:rPr>
                <w:rFonts w:ascii="Arial" w:hAnsi="Arial"/>
                <w:b/>
                <w:sz w:val="20"/>
              </w:rPr>
              <w:t xml:space="preserve"> </w:t>
            </w:r>
            <w:r>
              <w:rPr>
                <w:rFonts w:ascii="Arial" w:hAnsi="Arial"/>
                <w:sz w:val="20"/>
              </w:rPr>
              <w:t>been found, in a final decision of a court, to have submitted a false claim to a public agency?</w:t>
            </w:r>
          </w:p>
        </w:tc>
        <w:tc>
          <w:tcPr>
            <w:tcW w:w="2610" w:type="dxa"/>
          </w:tcPr>
          <w:p w:rsidR="00876749" w:rsidRDefault="00876749">
            <w:pPr>
              <w:widowControl/>
              <w:rPr>
                <w:rFonts w:ascii="Arial" w:hAnsi="Arial"/>
                <w:sz w:val="20"/>
              </w:rPr>
            </w:pPr>
          </w:p>
          <w:p w:rsidR="00876749" w:rsidRDefault="00876749">
            <w:pPr>
              <w:widowControl/>
              <w:rPr>
                <w:rFonts w:ascii="Arial" w:hAnsi="Arial"/>
                <w:sz w:val="20"/>
              </w:rPr>
            </w:pPr>
          </w:p>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Pr>
          <w:p w:rsidR="00876749" w:rsidRDefault="00876749" w:rsidP="00876749">
            <w:pPr>
              <w:widowControl/>
              <w:rPr>
                <w:rFonts w:ascii="Arial" w:hAnsi="Arial"/>
                <w:sz w:val="20"/>
              </w:rPr>
            </w:pPr>
          </w:p>
          <w:p w:rsidR="00876749" w:rsidRDefault="00876749" w:rsidP="00876749">
            <w:pPr>
              <w:widowControl/>
              <w:rPr>
                <w:rFonts w:ascii="Arial" w:hAnsi="Arial"/>
                <w:sz w:val="20"/>
              </w:rPr>
            </w:pPr>
            <w:r>
              <w:rPr>
                <w:rFonts w:ascii="Arial" w:hAnsi="Arial"/>
                <w:sz w:val="20"/>
              </w:rPr>
              <w:t xml:space="preserve">Yes – Full points </w:t>
            </w:r>
          </w:p>
          <w:p w:rsidR="00876749" w:rsidRDefault="00876749" w:rsidP="003A2CEA">
            <w:pPr>
              <w:widowControl/>
              <w:rPr>
                <w:rFonts w:ascii="Arial" w:hAnsi="Arial"/>
                <w:sz w:val="20"/>
              </w:rPr>
            </w:pPr>
            <w:r>
              <w:rPr>
                <w:rFonts w:ascii="Arial" w:hAnsi="Arial"/>
                <w:sz w:val="20"/>
              </w:rPr>
              <w:t xml:space="preserve">No – </w:t>
            </w:r>
            <w:r w:rsidR="003A2CEA">
              <w:rPr>
                <w:rFonts w:ascii="Arial" w:hAnsi="Arial"/>
                <w:sz w:val="20"/>
              </w:rPr>
              <w:t>0 (not qualified)</w:t>
            </w:r>
          </w:p>
        </w:tc>
      </w:tr>
      <w:tr w:rsidR="00876749" w:rsidTr="00876749">
        <w:tc>
          <w:tcPr>
            <w:tcW w:w="4338" w:type="dxa"/>
          </w:tcPr>
          <w:p w:rsidR="00876749" w:rsidRDefault="00876749">
            <w:pPr>
              <w:widowControl/>
              <w:rPr>
                <w:rFonts w:ascii="Arial" w:hAnsi="Arial"/>
                <w:sz w:val="20"/>
              </w:rPr>
            </w:pPr>
            <w:r>
              <w:rPr>
                <w:rFonts w:ascii="Arial" w:hAnsi="Arial"/>
                <w:sz w:val="20"/>
              </w:rPr>
              <w:t>12. Termination</w:t>
            </w:r>
          </w:p>
          <w:p w:rsidR="00876749" w:rsidRDefault="00876749">
            <w:pPr>
              <w:widowControl/>
              <w:ind w:left="720"/>
              <w:rPr>
                <w:rFonts w:ascii="Arial" w:hAnsi="Arial"/>
                <w:sz w:val="20"/>
              </w:rPr>
            </w:pPr>
            <w:r>
              <w:rPr>
                <w:rFonts w:ascii="Arial" w:hAnsi="Arial"/>
                <w:sz w:val="20"/>
              </w:rPr>
              <w:t xml:space="preserve">A. Entity (nor member of Entity if joint venture or partnership) has </w:t>
            </w:r>
            <w:r>
              <w:rPr>
                <w:rFonts w:ascii="Arial" w:hAnsi="Arial"/>
                <w:b/>
                <w:sz w:val="20"/>
                <w:u w:val="single"/>
              </w:rPr>
              <w:t>not</w:t>
            </w:r>
            <w:r>
              <w:rPr>
                <w:rFonts w:ascii="Arial" w:hAnsi="Arial"/>
                <w:sz w:val="20"/>
              </w:rPr>
              <w:t xml:space="preserve"> been terminated for cause by an Owner once construction commenced within the past 5 years.</w:t>
            </w:r>
          </w:p>
        </w:tc>
        <w:tc>
          <w:tcPr>
            <w:tcW w:w="2610" w:type="dxa"/>
          </w:tcPr>
          <w:p w:rsidR="00876749" w:rsidRDefault="00876749">
            <w:pPr>
              <w:widowControl/>
              <w:rPr>
                <w:rFonts w:ascii="Arial" w:hAnsi="Arial"/>
                <w:sz w:val="20"/>
              </w:rPr>
            </w:pPr>
          </w:p>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876749" w:rsidRDefault="00876749">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Pr>
          <w:p w:rsidR="00876749" w:rsidRDefault="00876749" w:rsidP="00876749">
            <w:pPr>
              <w:widowControl/>
              <w:rPr>
                <w:rFonts w:ascii="Arial" w:hAnsi="Arial"/>
                <w:sz w:val="20"/>
              </w:rPr>
            </w:pPr>
          </w:p>
          <w:p w:rsidR="00876749" w:rsidRDefault="00876749" w:rsidP="00876749">
            <w:pPr>
              <w:widowControl/>
              <w:rPr>
                <w:rFonts w:ascii="Arial" w:hAnsi="Arial"/>
                <w:sz w:val="20"/>
              </w:rPr>
            </w:pPr>
            <w:r>
              <w:rPr>
                <w:rFonts w:ascii="Arial" w:hAnsi="Arial"/>
                <w:sz w:val="20"/>
              </w:rPr>
              <w:t xml:space="preserve">Yes – Full points </w:t>
            </w:r>
          </w:p>
          <w:p w:rsidR="00876749" w:rsidRDefault="00876749" w:rsidP="003A2CEA">
            <w:pPr>
              <w:widowControl/>
              <w:rPr>
                <w:rFonts w:ascii="Arial" w:hAnsi="Arial"/>
                <w:sz w:val="20"/>
              </w:rPr>
            </w:pPr>
            <w:r>
              <w:rPr>
                <w:rFonts w:ascii="Arial" w:hAnsi="Arial"/>
                <w:sz w:val="20"/>
              </w:rPr>
              <w:t xml:space="preserve">No – </w:t>
            </w:r>
            <w:r w:rsidR="003A2CEA">
              <w:rPr>
                <w:rFonts w:ascii="Arial" w:hAnsi="Arial"/>
                <w:sz w:val="20"/>
              </w:rPr>
              <w:t>0 (not qualified)</w:t>
            </w:r>
          </w:p>
        </w:tc>
      </w:tr>
    </w:tbl>
    <w:p w:rsidR="00156EDC" w:rsidRDefault="00156EDC">
      <w:pPr>
        <w:widowControl/>
        <w:rPr>
          <w:rFonts w:ascii="Arial" w:hAnsi="Arial"/>
          <w:sz w:val="20"/>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38"/>
        <w:gridCol w:w="2610"/>
        <w:gridCol w:w="2160"/>
      </w:tblGrid>
      <w:tr w:rsidR="006C4931" w:rsidTr="006C4931">
        <w:tc>
          <w:tcPr>
            <w:tcW w:w="4338" w:type="dxa"/>
          </w:tcPr>
          <w:p w:rsidR="006C4931" w:rsidRDefault="006C4931">
            <w:pPr>
              <w:widowControl/>
              <w:rPr>
                <w:rFonts w:ascii="Arial" w:hAnsi="Arial"/>
                <w:sz w:val="20"/>
              </w:rPr>
            </w:pPr>
            <w:r>
              <w:rPr>
                <w:rFonts w:ascii="Arial" w:hAnsi="Arial"/>
                <w:sz w:val="20"/>
              </w:rPr>
              <w:t>13. Claims History</w:t>
            </w:r>
          </w:p>
          <w:p w:rsidR="006C4931" w:rsidRDefault="006C4931">
            <w:pPr>
              <w:widowControl/>
              <w:ind w:left="720" w:hanging="360"/>
              <w:rPr>
                <w:rFonts w:ascii="Arial" w:hAnsi="Arial"/>
                <w:sz w:val="20"/>
              </w:rPr>
            </w:pPr>
            <w:r>
              <w:rPr>
                <w:rFonts w:ascii="Arial" w:hAnsi="Arial"/>
                <w:sz w:val="20"/>
              </w:rPr>
              <w:t xml:space="preserve">A. </w:t>
            </w:r>
            <w:r>
              <w:rPr>
                <w:rFonts w:ascii="Arial" w:hAnsi="Arial"/>
                <w:sz w:val="20"/>
              </w:rPr>
              <w:tab/>
              <w:t xml:space="preserve">Entity has </w:t>
            </w:r>
            <w:r>
              <w:rPr>
                <w:rFonts w:ascii="Arial" w:hAnsi="Arial"/>
                <w:b/>
                <w:sz w:val="20"/>
              </w:rPr>
              <w:t>not</w:t>
            </w:r>
            <w:r>
              <w:rPr>
                <w:rFonts w:ascii="Arial" w:hAnsi="Arial"/>
                <w:sz w:val="20"/>
              </w:rPr>
              <w:t xml:space="preserve"> been non-prequalified, in part or in whole, within the past five years, for failure to provide requested information regarding past litigation or arbitration history where the total amount of claims </w:t>
            </w:r>
            <w:r>
              <w:rPr>
                <w:rFonts w:ascii="Arial" w:hAnsi="Arial" w:cs="Arial"/>
                <w:sz w:val="20"/>
              </w:rPr>
              <w:t xml:space="preserve">(including Pass-Through Claims) asserted </w:t>
            </w:r>
            <w:r>
              <w:rPr>
                <w:rFonts w:ascii="Arial" w:hAnsi="Arial" w:cs="Arial"/>
                <w:b/>
                <w:sz w:val="20"/>
              </w:rPr>
              <w:t>by or on behalf of</w:t>
            </w:r>
            <w:r>
              <w:rPr>
                <w:rFonts w:ascii="Arial" w:hAnsi="Arial" w:cs="Arial"/>
                <w:sz w:val="20"/>
              </w:rPr>
              <w:t xml:space="preserve"> the entity exceeded $50,000</w:t>
            </w:r>
            <w:r>
              <w:rPr>
                <w:rFonts w:ascii="Arial" w:hAnsi="Arial"/>
                <w:sz w:val="20"/>
              </w:rPr>
              <w:t xml:space="preserve"> </w:t>
            </w:r>
          </w:p>
        </w:tc>
        <w:tc>
          <w:tcPr>
            <w:tcW w:w="2610" w:type="dxa"/>
          </w:tcPr>
          <w:p w:rsidR="006C4931" w:rsidRDefault="006C4931">
            <w:pPr>
              <w:widowControl/>
              <w:rPr>
                <w:rFonts w:ascii="Arial" w:hAnsi="Arial"/>
                <w:sz w:val="20"/>
              </w:rPr>
            </w:pPr>
          </w:p>
          <w:p w:rsidR="006C4931" w:rsidRDefault="006C4931">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6C4931" w:rsidRDefault="006C4931">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Pr>
          <w:p w:rsidR="006C4931" w:rsidRDefault="006C4931" w:rsidP="006C4931">
            <w:pPr>
              <w:widowControl/>
              <w:rPr>
                <w:rFonts w:ascii="Arial" w:hAnsi="Arial"/>
                <w:sz w:val="20"/>
              </w:rPr>
            </w:pPr>
          </w:p>
          <w:p w:rsidR="006C4931" w:rsidRDefault="006C4931" w:rsidP="006C4931">
            <w:pPr>
              <w:widowControl/>
              <w:rPr>
                <w:rFonts w:ascii="Arial" w:hAnsi="Arial"/>
                <w:sz w:val="20"/>
              </w:rPr>
            </w:pPr>
            <w:r>
              <w:rPr>
                <w:rFonts w:ascii="Arial" w:hAnsi="Arial"/>
                <w:sz w:val="20"/>
              </w:rPr>
              <w:t xml:space="preserve">Yes – Full points </w:t>
            </w:r>
          </w:p>
          <w:p w:rsidR="006C4931" w:rsidRDefault="006C4931" w:rsidP="008B14F0">
            <w:pPr>
              <w:widowControl/>
              <w:rPr>
                <w:rFonts w:ascii="Arial" w:hAnsi="Arial"/>
                <w:sz w:val="20"/>
              </w:rPr>
            </w:pPr>
            <w:r>
              <w:rPr>
                <w:rFonts w:ascii="Arial" w:hAnsi="Arial"/>
                <w:sz w:val="20"/>
              </w:rPr>
              <w:t xml:space="preserve">No – </w:t>
            </w:r>
            <w:r w:rsidR="008B14F0">
              <w:rPr>
                <w:rFonts w:ascii="Arial" w:hAnsi="Arial"/>
                <w:sz w:val="20"/>
              </w:rPr>
              <w:t>0 (not qualified)</w:t>
            </w:r>
          </w:p>
        </w:tc>
      </w:tr>
      <w:tr w:rsidR="006C4931" w:rsidTr="00780D78">
        <w:tc>
          <w:tcPr>
            <w:tcW w:w="4338" w:type="dxa"/>
          </w:tcPr>
          <w:p w:rsidR="006C4931" w:rsidRDefault="006C4931" w:rsidP="00780D78">
            <w:pPr>
              <w:widowControl/>
              <w:rPr>
                <w:rFonts w:ascii="Arial" w:hAnsi="Arial"/>
                <w:sz w:val="20"/>
              </w:rPr>
            </w:pPr>
            <w:r>
              <w:rPr>
                <w:rFonts w:ascii="Arial" w:hAnsi="Arial"/>
                <w:sz w:val="20"/>
              </w:rPr>
              <w:t>14.  Completion of Package</w:t>
            </w:r>
          </w:p>
          <w:p w:rsidR="006C4931" w:rsidRDefault="006C4931" w:rsidP="00780D78">
            <w:pPr>
              <w:widowControl/>
              <w:rPr>
                <w:rFonts w:ascii="Arial" w:hAnsi="Arial"/>
                <w:sz w:val="20"/>
              </w:rPr>
            </w:pPr>
          </w:p>
          <w:p w:rsidR="006C4931" w:rsidRDefault="006C4931" w:rsidP="00A716A1">
            <w:pPr>
              <w:widowControl/>
              <w:rPr>
                <w:rFonts w:ascii="Arial" w:hAnsi="Arial"/>
                <w:sz w:val="20"/>
              </w:rPr>
            </w:pPr>
            <w:r>
              <w:rPr>
                <w:rFonts w:ascii="Arial" w:hAnsi="Arial"/>
                <w:sz w:val="20"/>
              </w:rPr>
              <w:t>All documents have been submitted and declaration is signed.</w:t>
            </w:r>
          </w:p>
        </w:tc>
        <w:tc>
          <w:tcPr>
            <w:tcW w:w="2610" w:type="dxa"/>
          </w:tcPr>
          <w:p w:rsidR="006C4931" w:rsidRDefault="006C4931" w:rsidP="00780D78">
            <w:pPr>
              <w:widowControl/>
              <w:rPr>
                <w:rFonts w:ascii="Arial" w:hAnsi="Arial"/>
                <w:sz w:val="20"/>
              </w:rPr>
            </w:pPr>
          </w:p>
          <w:p w:rsidR="006C4931" w:rsidRDefault="006C4931" w:rsidP="00780D78">
            <w:pPr>
              <w:widowControl/>
              <w:rPr>
                <w:rFonts w:ascii="Arial" w:hAnsi="Arial"/>
                <w:sz w:val="20"/>
              </w:rPr>
            </w:pPr>
            <w:r>
              <w:rPr>
                <w:rFonts w:ascii="Arial" w:hAnsi="Arial"/>
                <w:sz w:val="20"/>
              </w:rPr>
              <w:sym w:font="Wingdings" w:char="F071"/>
            </w:r>
            <w:r>
              <w:rPr>
                <w:rFonts w:ascii="Arial" w:hAnsi="Arial"/>
                <w:sz w:val="20"/>
              </w:rPr>
              <w:t xml:space="preserve"> Yes - Requirement Met</w:t>
            </w:r>
          </w:p>
          <w:p w:rsidR="006C4931" w:rsidRDefault="006C4931" w:rsidP="00780D78">
            <w:pPr>
              <w:widowControl/>
              <w:rPr>
                <w:rFonts w:ascii="Arial" w:hAnsi="Arial"/>
                <w:sz w:val="20"/>
              </w:rPr>
            </w:pPr>
            <w:r>
              <w:rPr>
                <w:rFonts w:ascii="Arial" w:hAnsi="Arial"/>
                <w:sz w:val="20"/>
              </w:rPr>
              <w:sym w:font="Wingdings" w:char="F071"/>
            </w:r>
            <w:r>
              <w:rPr>
                <w:rFonts w:ascii="Arial" w:hAnsi="Arial"/>
                <w:sz w:val="20"/>
              </w:rPr>
              <w:t xml:space="preserve"> No - Not-Prequalified</w:t>
            </w:r>
          </w:p>
        </w:tc>
        <w:tc>
          <w:tcPr>
            <w:tcW w:w="2160" w:type="dxa"/>
          </w:tcPr>
          <w:p w:rsidR="006C4931" w:rsidRDefault="006C4931" w:rsidP="00780D78">
            <w:pPr>
              <w:widowControl/>
              <w:rPr>
                <w:rFonts w:ascii="Arial" w:hAnsi="Arial"/>
                <w:sz w:val="20"/>
              </w:rPr>
            </w:pPr>
          </w:p>
          <w:p w:rsidR="006C4931" w:rsidRDefault="006C4931" w:rsidP="00780D78">
            <w:pPr>
              <w:widowControl/>
              <w:rPr>
                <w:rFonts w:ascii="Arial" w:hAnsi="Arial"/>
                <w:sz w:val="20"/>
              </w:rPr>
            </w:pPr>
            <w:r>
              <w:rPr>
                <w:rFonts w:ascii="Arial" w:hAnsi="Arial"/>
                <w:sz w:val="20"/>
              </w:rPr>
              <w:t xml:space="preserve">Yes – Full points </w:t>
            </w:r>
          </w:p>
          <w:p w:rsidR="006C4931" w:rsidRDefault="006C4931">
            <w:pPr>
              <w:widowControl/>
              <w:rPr>
                <w:rFonts w:ascii="Arial" w:hAnsi="Arial"/>
                <w:sz w:val="20"/>
              </w:rPr>
            </w:pPr>
            <w:r>
              <w:rPr>
                <w:rFonts w:ascii="Arial" w:hAnsi="Arial"/>
                <w:sz w:val="20"/>
              </w:rPr>
              <w:t>No – Reduced points</w:t>
            </w:r>
          </w:p>
        </w:tc>
      </w:tr>
      <w:tr w:rsidR="00470421" w:rsidTr="00780D78">
        <w:tc>
          <w:tcPr>
            <w:tcW w:w="9108" w:type="dxa"/>
            <w:gridSpan w:val="3"/>
          </w:tcPr>
          <w:p w:rsidR="00470421" w:rsidRDefault="00470421">
            <w:pPr>
              <w:widowControl/>
              <w:rPr>
                <w:rFonts w:ascii="Arial" w:hAnsi="Arial"/>
                <w:sz w:val="20"/>
              </w:rPr>
            </w:pPr>
          </w:p>
        </w:tc>
      </w:tr>
      <w:tr w:rsidR="00470421" w:rsidTr="00780D78">
        <w:tc>
          <w:tcPr>
            <w:tcW w:w="6948" w:type="dxa"/>
            <w:gridSpan w:val="2"/>
          </w:tcPr>
          <w:p w:rsidR="00470421" w:rsidRPr="00470421" w:rsidRDefault="00470421" w:rsidP="00470421">
            <w:pPr>
              <w:widowControl/>
              <w:jc w:val="right"/>
              <w:rPr>
                <w:rFonts w:ascii="Arial" w:hAnsi="Arial"/>
                <w:b/>
                <w:sz w:val="20"/>
              </w:rPr>
            </w:pPr>
            <w:r w:rsidRPr="00470421">
              <w:rPr>
                <w:rFonts w:ascii="Arial" w:hAnsi="Arial" w:cs="Arial"/>
                <w:b/>
                <w:szCs w:val="24"/>
              </w:rPr>
              <w:t>Total Points (if using)</w:t>
            </w:r>
          </w:p>
        </w:tc>
        <w:tc>
          <w:tcPr>
            <w:tcW w:w="2160" w:type="dxa"/>
          </w:tcPr>
          <w:p w:rsidR="00470421" w:rsidRDefault="00470421">
            <w:pPr>
              <w:widowControl/>
              <w:rPr>
                <w:rFonts w:ascii="Arial" w:hAnsi="Arial"/>
                <w:sz w:val="20"/>
              </w:rPr>
            </w:pPr>
          </w:p>
        </w:tc>
      </w:tr>
    </w:tbl>
    <w:p w:rsidR="00156EDC" w:rsidRDefault="00156EDC" w:rsidP="00470421">
      <w:pPr>
        <w:widowControl/>
        <w:rPr>
          <w:rFonts w:ascii="Arial" w:hAnsi="Arial"/>
          <w:sz w:val="20"/>
        </w:rPr>
      </w:pPr>
    </w:p>
    <w:sectPr w:rsidR="00156EDC">
      <w:headerReference w:type="default" r:id="rId8"/>
      <w:footerReference w:type="default" r:id="rId9"/>
      <w:endnotePr>
        <w:numFmt w:val="decimal"/>
      </w:endnotePr>
      <w:pgSz w:w="12240" w:h="15840" w:code="1"/>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84B" w:rsidRDefault="00BD184B">
      <w:r>
        <w:separator/>
      </w:r>
    </w:p>
  </w:endnote>
  <w:endnote w:type="continuationSeparator" w:id="0">
    <w:p w:rsidR="00BD184B" w:rsidRDefault="00BD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C7" w:rsidRDefault="00DB76AE">
    <w:pPr>
      <w:pStyle w:val="Footer"/>
      <w:rPr>
        <w:rFonts w:ascii="Arial" w:hAnsi="Arial" w:cs="Arial"/>
        <w:sz w:val="20"/>
      </w:rPr>
    </w:pPr>
    <w:r>
      <w:rPr>
        <w:rFonts w:ascii="Arial" w:hAnsi="Arial" w:cs="Arial"/>
        <w:sz w:val="20"/>
      </w:rPr>
      <w:t>July 21</w:t>
    </w:r>
    <w:r w:rsidR="000C52AF">
      <w:rPr>
        <w:rFonts w:ascii="Arial" w:hAnsi="Arial" w:cs="Arial"/>
        <w:sz w:val="20"/>
      </w:rPr>
      <w:t>, 2017</w:t>
    </w:r>
    <w:r w:rsidR="00017EC7">
      <w:rPr>
        <w:rFonts w:ascii="Arial" w:hAnsi="Arial" w:cs="Arial"/>
        <w:sz w:val="20"/>
      </w:rPr>
      <w:tab/>
    </w:r>
    <w:r w:rsidR="00017EC7">
      <w:rPr>
        <w:rFonts w:ascii="Arial" w:hAnsi="Arial" w:cs="Arial"/>
        <w:sz w:val="20"/>
      </w:rPr>
      <w:tab/>
      <w:t>Prequalification Analysis</w:t>
    </w:r>
  </w:p>
  <w:p w:rsidR="00017EC7" w:rsidRDefault="00017EC7">
    <w:pPr>
      <w:pStyle w:val="Footer"/>
      <w:tabs>
        <w:tab w:val="clear" w:pos="4320"/>
        <w:tab w:val="center" w:pos="4770"/>
      </w:tabs>
      <w:rPr>
        <w:rFonts w:ascii="Arial" w:hAnsi="Arial" w:cs="Arial"/>
        <w:sz w:val="20"/>
      </w:rPr>
    </w:pPr>
    <w:r>
      <w:rPr>
        <w:rFonts w:ascii="Arial" w:hAnsi="Arial" w:cs="Arial"/>
        <w:sz w:val="20"/>
      </w:rPr>
      <w:tab/>
    </w:r>
    <w:r>
      <w:rPr>
        <w:rFonts w:ascii="Arial" w:hAnsi="Arial" w:cs="Arial"/>
        <w:sz w:val="20"/>
      </w:rPr>
      <w:tab/>
    </w:r>
  </w:p>
  <w:p w:rsidR="00017EC7" w:rsidRDefault="00017EC7">
    <w:pPr>
      <w:pStyle w:val="Footer"/>
      <w:tabs>
        <w:tab w:val="clear" w:pos="4320"/>
        <w:tab w:val="center" w:pos="4770"/>
      </w:tabs>
      <w:rPr>
        <w:rFonts w:ascii="Arial" w:hAnsi="Arial" w:cs="Arial"/>
        <w:sz w:val="20"/>
      </w:rPr>
    </w:pPr>
    <w:r>
      <w:rPr>
        <w:rFonts w:ascii="Arial" w:hAnsi="Arial" w:cs="Arial"/>
        <w:sz w:val="20"/>
      </w:rPr>
      <w:t>Contractor: PA</w:t>
    </w:r>
    <w:r>
      <w:rPr>
        <w:rFonts w:ascii="Arial" w:hAnsi="Arial" w:cs="Arial"/>
        <w:sz w:val="20"/>
      </w:rPr>
      <w:tab/>
      <w:t xml:space="preserve"> </w:t>
    </w:r>
    <w:r>
      <w:rPr>
        <w:rFonts w:ascii="Arial" w:hAnsi="Arial" w:cs="Arial"/>
        <w:sz w:val="20"/>
      </w:rPr>
      <w:tab/>
    </w:r>
  </w:p>
  <w:p w:rsidR="00017EC7" w:rsidRDefault="00017EC7">
    <w:pPr>
      <w:pStyle w:val="Footer"/>
      <w:tabs>
        <w:tab w:val="clear" w:pos="4320"/>
        <w:tab w:val="center" w:pos="4770"/>
      </w:tabs>
      <w:jc w:val="center"/>
    </w:pP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1F1B00">
      <w:rPr>
        <w:rStyle w:val="PageNumber"/>
        <w:rFonts w:ascii="Arial" w:hAnsi="Arial" w:cs="Arial"/>
        <w:noProof/>
        <w:sz w:val="20"/>
      </w:rPr>
      <w:t>1</w:t>
    </w:r>
    <w:r>
      <w:rPr>
        <w:rStyle w:val="PageNumbe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84B" w:rsidRDefault="00BD184B">
      <w:r>
        <w:separator/>
      </w:r>
    </w:p>
  </w:footnote>
  <w:footnote w:type="continuationSeparator" w:id="0">
    <w:p w:rsidR="00BD184B" w:rsidRDefault="00BD18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7EC7" w:rsidRDefault="00017EC7">
    <w:pPr>
      <w:pStyle w:val="Header"/>
      <w:tabs>
        <w:tab w:val="clear" w:pos="4320"/>
      </w:tabs>
      <w:rPr>
        <w:rFonts w:ascii="Arial" w:hAnsi="Arial"/>
        <w:sz w:val="18"/>
        <w:u w:val="single"/>
      </w:rPr>
    </w:pPr>
    <w:r>
      <w:rPr>
        <w:rFonts w:ascii="Arial" w:hAnsi="Arial"/>
        <w:sz w:val="18"/>
      </w:rPr>
      <w:t xml:space="preserve">Project Name:  </w:t>
    </w:r>
    <w:r>
      <w:rPr>
        <w:rFonts w:ascii="Arial" w:hAnsi="Arial"/>
        <w:sz w:val="18"/>
        <w:highlight w:val="lightGray"/>
      </w:rPr>
      <w:fldChar w:fldCharType="begin"/>
    </w:r>
    <w:r>
      <w:rPr>
        <w:rFonts w:ascii="Arial" w:hAnsi="Arial"/>
        <w:sz w:val="18"/>
        <w:highlight w:val="lightGray"/>
      </w:rPr>
      <w:instrText xml:space="preserve"> macrobutton nomacro {          }</w:instrText>
    </w:r>
    <w:r>
      <w:rPr>
        <w:rFonts w:ascii="Arial" w:hAnsi="Arial"/>
        <w:sz w:val="18"/>
        <w:highlight w:val="lightGray"/>
      </w:rPr>
      <w:fldChar w:fldCharType="end"/>
    </w:r>
    <w:r>
      <w:rPr>
        <w:rFonts w:ascii="Arial" w:hAnsi="Arial"/>
        <w:sz w:val="18"/>
      </w:rPr>
      <w:tab/>
      <w:t xml:space="preserve">Project No.: </w:t>
    </w:r>
    <w:r>
      <w:rPr>
        <w:rFonts w:ascii="Arial" w:hAnsi="Arial"/>
        <w:sz w:val="18"/>
        <w:highlight w:val="lightGray"/>
      </w:rPr>
      <w:fldChar w:fldCharType="begin"/>
    </w:r>
    <w:r>
      <w:rPr>
        <w:rFonts w:ascii="Arial" w:hAnsi="Arial"/>
        <w:sz w:val="18"/>
        <w:highlight w:val="lightGray"/>
      </w:rPr>
      <w:instrText xml:space="preserve"> macrobutton nomacro {          }</w:instrText>
    </w:r>
    <w:r>
      <w:rPr>
        <w:rFonts w:ascii="Arial" w:hAnsi="Arial"/>
        <w:sz w:val="18"/>
        <w:highlight w:val="lightGray"/>
      </w:rPr>
      <w:fldChar w:fldCharType="end"/>
    </w:r>
  </w:p>
  <w:p w:rsidR="00017EC7" w:rsidRDefault="00017EC7">
    <w:pPr>
      <w:pStyle w:val="Title"/>
      <w:spacing w:before="120" w:after="0"/>
      <w:jc w:val="left"/>
      <w:rPr>
        <w:rFonts w:ascii="Arial" w:hAnsi="Arial"/>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70DD4"/>
    <w:multiLevelType w:val="singleLevel"/>
    <w:tmpl w:val="54F0CE64"/>
    <w:lvl w:ilvl="0">
      <w:start w:val="1"/>
      <w:numFmt w:val="upperLetter"/>
      <w:lvlText w:val="%1."/>
      <w:lvlJc w:val="left"/>
      <w:pPr>
        <w:tabs>
          <w:tab w:val="num" w:pos="720"/>
        </w:tabs>
        <w:ind w:left="720" w:hanging="720"/>
      </w:pPr>
      <w:rPr>
        <w:rFonts w:ascii="Arial" w:hAnsi="Arial" w:hint="default"/>
        <w:b w:val="0"/>
        <w:i w:val="0"/>
        <w:sz w:val="20"/>
      </w:rPr>
    </w:lvl>
  </w:abstractNum>
  <w:abstractNum w:abstractNumId="1">
    <w:nsid w:val="02035753"/>
    <w:multiLevelType w:val="hybridMultilevel"/>
    <w:tmpl w:val="2CC0144A"/>
    <w:lvl w:ilvl="0" w:tplc="B494182E">
      <w:start w:val="3"/>
      <w:numFmt w:val="upperLetter"/>
      <w:lvlText w:val="%1."/>
      <w:lvlJc w:val="left"/>
      <w:pPr>
        <w:tabs>
          <w:tab w:val="num" w:pos="720"/>
        </w:tabs>
        <w:ind w:left="720" w:hanging="360"/>
      </w:pPr>
      <w:rPr>
        <w:rFonts w:hint="default"/>
        <w:i/>
      </w:rPr>
    </w:lvl>
    <w:lvl w:ilvl="1" w:tplc="FAB69F0C" w:tentative="1">
      <w:start w:val="1"/>
      <w:numFmt w:val="lowerLetter"/>
      <w:lvlText w:val="%2."/>
      <w:lvlJc w:val="left"/>
      <w:pPr>
        <w:tabs>
          <w:tab w:val="num" w:pos="1440"/>
        </w:tabs>
        <w:ind w:left="1440" w:hanging="360"/>
      </w:pPr>
    </w:lvl>
    <w:lvl w:ilvl="2" w:tplc="263C2B38" w:tentative="1">
      <w:start w:val="1"/>
      <w:numFmt w:val="lowerRoman"/>
      <w:lvlText w:val="%3."/>
      <w:lvlJc w:val="right"/>
      <w:pPr>
        <w:tabs>
          <w:tab w:val="num" w:pos="2160"/>
        </w:tabs>
        <w:ind w:left="2160" w:hanging="180"/>
      </w:pPr>
    </w:lvl>
    <w:lvl w:ilvl="3" w:tplc="620CFF0C" w:tentative="1">
      <w:start w:val="1"/>
      <w:numFmt w:val="decimal"/>
      <w:lvlText w:val="%4."/>
      <w:lvlJc w:val="left"/>
      <w:pPr>
        <w:tabs>
          <w:tab w:val="num" w:pos="2880"/>
        </w:tabs>
        <w:ind w:left="2880" w:hanging="360"/>
      </w:pPr>
    </w:lvl>
    <w:lvl w:ilvl="4" w:tplc="37042122" w:tentative="1">
      <w:start w:val="1"/>
      <w:numFmt w:val="lowerLetter"/>
      <w:lvlText w:val="%5."/>
      <w:lvlJc w:val="left"/>
      <w:pPr>
        <w:tabs>
          <w:tab w:val="num" w:pos="3600"/>
        </w:tabs>
        <w:ind w:left="3600" w:hanging="360"/>
      </w:pPr>
    </w:lvl>
    <w:lvl w:ilvl="5" w:tplc="903E3710" w:tentative="1">
      <w:start w:val="1"/>
      <w:numFmt w:val="lowerRoman"/>
      <w:lvlText w:val="%6."/>
      <w:lvlJc w:val="right"/>
      <w:pPr>
        <w:tabs>
          <w:tab w:val="num" w:pos="4320"/>
        </w:tabs>
        <w:ind w:left="4320" w:hanging="180"/>
      </w:pPr>
    </w:lvl>
    <w:lvl w:ilvl="6" w:tplc="AD843EE8" w:tentative="1">
      <w:start w:val="1"/>
      <w:numFmt w:val="decimal"/>
      <w:lvlText w:val="%7."/>
      <w:lvlJc w:val="left"/>
      <w:pPr>
        <w:tabs>
          <w:tab w:val="num" w:pos="5040"/>
        </w:tabs>
        <w:ind w:left="5040" w:hanging="360"/>
      </w:pPr>
    </w:lvl>
    <w:lvl w:ilvl="7" w:tplc="D48C99BE" w:tentative="1">
      <w:start w:val="1"/>
      <w:numFmt w:val="lowerLetter"/>
      <w:lvlText w:val="%8."/>
      <w:lvlJc w:val="left"/>
      <w:pPr>
        <w:tabs>
          <w:tab w:val="num" w:pos="5760"/>
        </w:tabs>
        <w:ind w:left="5760" w:hanging="360"/>
      </w:pPr>
    </w:lvl>
    <w:lvl w:ilvl="8" w:tplc="9672368E" w:tentative="1">
      <w:start w:val="1"/>
      <w:numFmt w:val="lowerRoman"/>
      <w:lvlText w:val="%9."/>
      <w:lvlJc w:val="right"/>
      <w:pPr>
        <w:tabs>
          <w:tab w:val="num" w:pos="6480"/>
        </w:tabs>
        <w:ind w:left="6480" w:hanging="180"/>
      </w:pPr>
    </w:lvl>
  </w:abstractNum>
  <w:abstractNum w:abstractNumId="2">
    <w:nsid w:val="04D0400C"/>
    <w:multiLevelType w:val="singleLevel"/>
    <w:tmpl w:val="54F0CE64"/>
    <w:lvl w:ilvl="0">
      <w:start w:val="1"/>
      <w:numFmt w:val="upperLetter"/>
      <w:lvlText w:val="%1."/>
      <w:lvlJc w:val="left"/>
      <w:pPr>
        <w:tabs>
          <w:tab w:val="num" w:pos="720"/>
        </w:tabs>
        <w:ind w:left="720" w:hanging="720"/>
      </w:pPr>
      <w:rPr>
        <w:rFonts w:ascii="Arial" w:hAnsi="Arial" w:hint="default"/>
        <w:b w:val="0"/>
        <w:i w:val="0"/>
        <w:sz w:val="20"/>
      </w:rPr>
    </w:lvl>
  </w:abstractNum>
  <w:abstractNum w:abstractNumId="3">
    <w:nsid w:val="0A6E5200"/>
    <w:multiLevelType w:val="singleLevel"/>
    <w:tmpl w:val="0CF472AC"/>
    <w:lvl w:ilvl="0">
      <w:start w:val="1"/>
      <w:numFmt w:val="upperLetter"/>
      <w:lvlText w:val="%1."/>
      <w:lvlJc w:val="left"/>
      <w:pPr>
        <w:tabs>
          <w:tab w:val="num" w:pos="1440"/>
        </w:tabs>
        <w:ind w:left="1440" w:hanging="720"/>
      </w:pPr>
      <w:rPr>
        <w:rFonts w:hint="default"/>
      </w:rPr>
    </w:lvl>
  </w:abstractNum>
  <w:abstractNum w:abstractNumId="4">
    <w:nsid w:val="13D34575"/>
    <w:multiLevelType w:val="singleLevel"/>
    <w:tmpl w:val="0409000F"/>
    <w:lvl w:ilvl="0">
      <w:start w:val="1"/>
      <w:numFmt w:val="decimal"/>
      <w:lvlText w:val="%1."/>
      <w:lvlJc w:val="left"/>
      <w:pPr>
        <w:tabs>
          <w:tab w:val="num" w:pos="360"/>
        </w:tabs>
        <w:ind w:left="360" w:hanging="360"/>
      </w:pPr>
    </w:lvl>
  </w:abstractNum>
  <w:abstractNum w:abstractNumId="5">
    <w:nsid w:val="1ACF37AE"/>
    <w:multiLevelType w:val="hybridMultilevel"/>
    <w:tmpl w:val="4E6E3A8C"/>
    <w:lvl w:ilvl="0" w:tplc="046E3F9A">
      <w:start w:val="9"/>
      <w:numFmt w:val="decimal"/>
      <w:lvlText w:val="%1."/>
      <w:lvlJc w:val="left"/>
      <w:pPr>
        <w:tabs>
          <w:tab w:val="num" w:pos="720"/>
        </w:tabs>
        <w:ind w:left="720" w:hanging="360"/>
      </w:pPr>
      <w:rPr>
        <w:rFonts w:hint="default"/>
      </w:rPr>
    </w:lvl>
    <w:lvl w:ilvl="1" w:tplc="616A87F0" w:tentative="1">
      <w:start w:val="1"/>
      <w:numFmt w:val="lowerLetter"/>
      <w:lvlText w:val="%2."/>
      <w:lvlJc w:val="left"/>
      <w:pPr>
        <w:tabs>
          <w:tab w:val="num" w:pos="1440"/>
        </w:tabs>
        <w:ind w:left="1440" w:hanging="360"/>
      </w:pPr>
    </w:lvl>
    <w:lvl w:ilvl="2" w:tplc="9FC4BBE4" w:tentative="1">
      <w:start w:val="1"/>
      <w:numFmt w:val="lowerRoman"/>
      <w:lvlText w:val="%3."/>
      <w:lvlJc w:val="right"/>
      <w:pPr>
        <w:tabs>
          <w:tab w:val="num" w:pos="2160"/>
        </w:tabs>
        <w:ind w:left="2160" w:hanging="180"/>
      </w:pPr>
    </w:lvl>
    <w:lvl w:ilvl="3" w:tplc="C7F47398" w:tentative="1">
      <w:start w:val="1"/>
      <w:numFmt w:val="decimal"/>
      <w:lvlText w:val="%4."/>
      <w:lvlJc w:val="left"/>
      <w:pPr>
        <w:tabs>
          <w:tab w:val="num" w:pos="2880"/>
        </w:tabs>
        <w:ind w:left="2880" w:hanging="360"/>
      </w:pPr>
    </w:lvl>
    <w:lvl w:ilvl="4" w:tplc="F9ACF3B6" w:tentative="1">
      <w:start w:val="1"/>
      <w:numFmt w:val="lowerLetter"/>
      <w:lvlText w:val="%5."/>
      <w:lvlJc w:val="left"/>
      <w:pPr>
        <w:tabs>
          <w:tab w:val="num" w:pos="3600"/>
        </w:tabs>
        <w:ind w:left="3600" w:hanging="360"/>
      </w:pPr>
    </w:lvl>
    <w:lvl w:ilvl="5" w:tplc="2BD4A9F6" w:tentative="1">
      <w:start w:val="1"/>
      <w:numFmt w:val="lowerRoman"/>
      <w:lvlText w:val="%6."/>
      <w:lvlJc w:val="right"/>
      <w:pPr>
        <w:tabs>
          <w:tab w:val="num" w:pos="4320"/>
        </w:tabs>
        <w:ind w:left="4320" w:hanging="180"/>
      </w:pPr>
    </w:lvl>
    <w:lvl w:ilvl="6" w:tplc="E61EBC08" w:tentative="1">
      <w:start w:val="1"/>
      <w:numFmt w:val="decimal"/>
      <w:lvlText w:val="%7."/>
      <w:lvlJc w:val="left"/>
      <w:pPr>
        <w:tabs>
          <w:tab w:val="num" w:pos="5040"/>
        </w:tabs>
        <w:ind w:left="5040" w:hanging="360"/>
      </w:pPr>
    </w:lvl>
    <w:lvl w:ilvl="7" w:tplc="FBA6B128" w:tentative="1">
      <w:start w:val="1"/>
      <w:numFmt w:val="lowerLetter"/>
      <w:lvlText w:val="%8."/>
      <w:lvlJc w:val="left"/>
      <w:pPr>
        <w:tabs>
          <w:tab w:val="num" w:pos="5760"/>
        </w:tabs>
        <w:ind w:left="5760" w:hanging="360"/>
      </w:pPr>
    </w:lvl>
    <w:lvl w:ilvl="8" w:tplc="BA584772" w:tentative="1">
      <w:start w:val="1"/>
      <w:numFmt w:val="lowerRoman"/>
      <w:lvlText w:val="%9."/>
      <w:lvlJc w:val="right"/>
      <w:pPr>
        <w:tabs>
          <w:tab w:val="num" w:pos="6480"/>
        </w:tabs>
        <w:ind w:left="6480" w:hanging="180"/>
      </w:pPr>
    </w:lvl>
  </w:abstractNum>
  <w:abstractNum w:abstractNumId="6">
    <w:nsid w:val="222345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26F966DF"/>
    <w:multiLevelType w:val="singleLevel"/>
    <w:tmpl w:val="54F0CE64"/>
    <w:lvl w:ilvl="0">
      <w:start w:val="1"/>
      <w:numFmt w:val="upperLetter"/>
      <w:lvlText w:val="%1."/>
      <w:lvlJc w:val="left"/>
      <w:pPr>
        <w:tabs>
          <w:tab w:val="num" w:pos="720"/>
        </w:tabs>
        <w:ind w:left="720" w:hanging="720"/>
      </w:pPr>
      <w:rPr>
        <w:rFonts w:ascii="Arial" w:hAnsi="Arial" w:hint="default"/>
        <w:b w:val="0"/>
        <w:i w:val="0"/>
        <w:sz w:val="20"/>
      </w:rPr>
    </w:lvl>
  </w:abstractNum>
  <w:abstractNum w:abstractNumId="8">
    <w:nsid w:val="27F22773"/>
    <w:multiLevelType w:val="hybridMultilevel"/>
    <w:tmpl w:val="54B8AB5C"/>
    <w:lvl w:ilvl="0" w:tplc="D604FE0A">
      <w:start w:val="1"/>
      <w:numFmt w:val="upp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9">
    <w:nsid w:val="29DA5D96"/>
    <w:multiLevelType w:val="hybridMultilevel"/>
    <w:tmpl w:val="5CB282B0"/>
    <w:lvl w:ilvl="0" w:tplc="2CF4DB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E8D13B3"/>
    <w:multiLevelType w:val="multilevel"/>
    <w:tmpl w:val="9A727BA4"/>
    <w:lvl w:ilvl="0">
      <w:start w:val="1"/>
      <w:numFmt w:val="upperLetter"/>
      <w:lvlText w:val="%1."/>
      <w:lvlJc w:val="left"/>
      <w:pPr>
        <w:tabs>
          <w:tab w:val="num" w:pos="720"/>
        </w:tabs>
        <w:ind w:left="720" w:hanging="72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0283B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30BB4002"/>
    <w:multiLevelType w:val="singleLevel"/>
    <w:tmpl w:val="0409000F"/>
    <w:lvl w:ilvl="0">
      <w:start w:val="1"/>
      <w:numFmt w:val="decimal"/>
      <w:lvlText w:val="%1."/>
      <w:lvlJc w:val="left"/>
      <w:pPr>
        <w:tabs>
          <w:tab w:val="num" w:pos="360"/>
        </w:tabs>
        <w:ind w:left="360" w:hanging="360"/>
      </w:pPr>
    </w:lvl>
  </w:abstractNum>
  <w:abstractNum w:abstractNumId="13">
    <w:nsid w:val="3365592D"/>
    <w:multiLevelType w:val="singleLevel"/>
    <w:tmpl w:val="DB782780"/>
    <w:lvl w:ilvl="0">
      <w:start w:val="1"/>
      <w:numFmt w:val="upperLetter"/>
      <w:pStyle w:val="Heading4"/>
      <w:lvlText w:val="%1."/>
      <w:lvlJc w:val="left"/>
      <w:pPr>
        <w:tabs>
          <w:tab w:val="num" w:pos="720"/>
        </w:tabs>
        <w:ind w:left="720" w:hanging="720"/>
      </w:pPr>
      <w:rPr>
        <w:rFonts w:ascii="Arial" w:hAnsi="Arial" w:hint="default"/>
        <w:b w:val="0"/>
        <w:i w:val="0"/>
        <w:sz w:val="20"/>
      </w:rPr>
    </w:lvl>
  </w:abstractNum>
  <w:abstractNum w:abstractNumId="14">
    <w:nsid w:val="388D32AE"/>
    <w:multiLevelType w:val="multilevel"/>
    <w:tmpl w:val="F13C5240"/>
    <w:lvl w:ilvl="0">
      <w:start w:val="1"/>
      <w:numFmt w:val="decimal"/>
      <w:lvlText w:val="%1."/>
      <w:lvlJc w:val="left"/>
      <w:pPr>
        <w:tabs>
          <w:tab w:val="num" w:pos="360"/>
        </w:tabs>
        <w:ind w:left="288" w:hanging="288"/>
      </w:pPr>
      <w:rPr>
        <w:rFonts w:ascii="Arial" w:hAnsi="Arial" w:hint="default"/>
        <w:b w:val="0"/>
        <w:i w:val="0"/>
      </w:rPr>
    </w:lvl>
    <w:lvl w:ilvl="1">
      <w:start w:val="2"/>
      <w:numFmt w:val="decimal"/>
      <w:lvlText w:val="%1.%2"/>
      <w:lvlJc w:val="left"/>
      <w:pPr>
        <w:tabs>
          <w:tab w:val="num" w:pos="615"/>
        </w:tabs>
        <w:ind w:left="615" w:hanging="61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ascii="Arial" w:hAnsi="Arial" w:hint="default"/>
        <w:b w:val="0"/>
        <w:i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5">
    <w:nsid w:val="3E57608A"/>
    <w:multiLevelType w:val="singleLevel"/>
    <w:tmpl w:val="54F0CE64"/>
    <w:lvl w:ilvl="0">
      <w:start w:val="1"/>
      <w:numFmt w:val="upperLetter"/>
      <w:lvlText w:val="%1."/>
      <w:lvlJc w:val="left"/>
      <w:pPr>
        <w:tabs>
          <w:tab w:val="num" w:pos="720"/>
        </w:tabs>
        <w:ind w:left="720" w:hanging="720"/>
      </w:pPr>
      <w:rPr>
        <w:rFonts w:ascii="Arial" w:hAnsi="Arial" w:hint="default"/>
        <w:b w:val="0"/>
        <w:i w:val="0"/>
        <w:sz w:val="20"/>
      </w:rPr>
    </w:lvl>
  </w:abstractNum>
  <w:abstractNum w:abstractNumId="16">
    <w:nsid w:val="4208730D"/>
    <w:multiLevelType w:val="singleLevel"/>
    <w:tmpl w:val="54F0CE64"/>
    <w:lvl w:ilvl="0">
      <w:start w:val="1"/>
      <w:numFmt w:val="upperLetter"/>
      <w:lvlText w:val="%1."/>
      <w:lvlJc w:val="left"/>
      <w:pPr>
        <w:tabs>
          <w:tab w:val="num" w:pos="720"/>
        </w:tabs>
        <w:ind w:left="720" w:hanging="720"/>
      </w:pPr>
      <w:rPr>
        <w:rFonts w:ascii="Arial" w:hAnsi="Arial" w:hint="default"/>
        <w:b w:val="0"/>
        <w:i w:val="0"/>
        <w:sz w:val="20"/>
      </w:rPr>
    </w:lvl>
  </w:abstractNum>
  <w:abstractNum w:abstractNumId="17">
    <w:nsid w:val="44720F6E"/>
    <w:multiLevelType w:val="singleLevel"/>
    <w:tmpl w:val="54F0CE64"/>
    <w:lvl w:ilvl="0">
      <w:start w:val="1"/>
      <w:numFmt w:val="upperLetter"/>
      <w:lvlText w:val="%1."/>
      <w:lvlJc w:val="left"/>
      <w:pPr>
        <w:tabs>
          <w:tab w:val="num" w:pos="720"/>
        </w:tabs>
        <w:ind w:left="720" w:hanging="720"/>
      </w:pPr>
      <w:rPr>
        <w:rFonts w:ascii="Arial" w:hAnsi="Arial" w:hint="default"/>
        <w:b w:val="0"/>
        <w:i w:val="0"/>
        <w:sz w:val="20"/>
      </w:rPr>
    </w:lvl>
  </w:abstractNum>
  <w:abstractNum w:abstractNumId="18">
    <w:nsid w:val="4A084AA4"/>
    <w:multiLevelType w:val="singleLevel"/>
    <w:tmpl w:val="FE9AE1D8"/>
    <w:lvl w:ilvl="0">
      <w:start w:val="1"/>
      <w:numFmt w:val="upperLetter"/>
      <w:pStyle w:val="Heading2"/>
      <w:lvlText w:val="%1."/>
      <w:lvlJc w:val="left"/>
      <w:pPr>
        <w:tabs>
          <w:tab w:val="num" w:pos="720"/>
        </w:tabs>
        <w:ind w:left="720" w:hanging="720"/>
      </w:pPr>
      <w:rPr>
        <w:rFonts w:ascii="Arial" w:hAnsi="Arial" w:hint="default"/>
        <w:b w:val="0"/>
        <w:i w:val="0"/>
        <w:sz w:val="20"/>
      </w:rPr>
    </w:lvl>
  </w:abstractNum>
  <w:abstractNum w:abstractNumId="19">
    <w:nsid w:val="50A336A0"/>
    <w:multiLevelType w:val="singleLevel"/>
    <w:tmpl w:val="C0E811DA"/>
    <w:lvl w:ilvl="0">
      <w:start w:val="2"/>
      <w:numFmt w:val="upperLetter"/>
      <w:lvlText w:val="%1."/>
      <w:lvlJc w:val="left"/>
      <w:pPr>
        <w:tabs>
          <w:tab w:val="num" w:pos="1440"/>
        </w:tabs>
        <w:ind w:left="1440" w:hanging="720"/>
      </w:pPr>
      <w:rPr>
        <w:rFonts w:hint="default"/>
      </w:rPr>
    </w:lvl>
  </w:abstractNum>
  <w:abstractNum w:abstractNumId="20">
    <w:nsid w:val="51AA2061"/>
    <w:multiLevelType w:val="hybridMultilevel"/>
    <w:tmpl w:val="182CCCA4"/>
    <w:lvl w:ilvl="0" w:tplc="500A0EC6">
      <w:start w:val="1"/>
      <w:numFmt w:val="upperLetter"/>
      <w:lvlText w:val="%1."/>
      <w:lvlJc w:val="left"/>
      <w:pPr>
        <w:tabs>
          <w:tab w:val="num" w:pos="720"/>
        </w:tabs>
        <w:ind w:left="720" w:hanging="360"/>
      </w:pPr>
      <w:rPr>
        <w:rFonts w:hint="default"/>
      </w:rPr>
    </w:lvl>
    <w:lvl w:ilvl="1" w:tplc="FF3A1018" w:tentative="1">
      <w:start w:val="1"/>
      <w:numFmt w:val="lowerLetter"/>
      <w:lvlText w:val="%2."/>
      <w:lvlJc w:val="left"/>
      <w:pPr>
        <w:tabs>
          <w:tab w:val="num" w:pos="1440"/>
        </w:tabs>
        <w:ind w:left="1440" w:hanging="360"/>
      </w:pPr>
    </w:lvl>
    <w:lvl w:ilvl="2" w:tplc="D52A68E2" w:tentative="1">
      <w:start w:val="1"/>
      <w:numFmt w:val="lowerRoman"/>
      <w:lvlText w:val="%3."/>
      <w:lvlJc w:val="right"/>
      <w:pPr>
        <w:tabs>
          <w:tab w:val="num" w:pos="2160"/>
        </w:tabs>
        <w:ind w:left="2160" w:hanging="180"/>
      </w:pPr>
    </w:lvl>
    <w:lvl w:ilvl="3" w:tplc="2DC43A3A" w:tentative="1">
      <w:start w:val="1"/>
      <w:numFmt w:val="decimal"/>
      <w:lvlText w:val="%4."/>
      <w:lvlJc w:val="left"/>
      <w:pPr>
        <w:tabs>
          <w:tab w:val="num" w:pos="2880"/>
        </w:tabs>
        <w:ind w:left="2880" w:hanging="360"/>
      </w:pPr>
    </w:lvl>
    <w:lvl w:ilvl="4" w:tplc="33C464F8" w:tentative="1">
      <w:start w:val="1"/>
      <w:numFmt w:val="lowerLetter"/>
      <w:lvlText w:val="%5."/>
      <w:lvlJc w:val="left"/>
      <w:pPr>
        <w:tabs>
          <w:tab w:val="num" w:pos="3600"/>
        </w:tabs>
        <w:ind w:left="3600" w:hanging="360"/>
      </w:pPr>
    </w:lvl>
    <w:lvl w:ilvl="5" w:tplc="01EE8ACA" w:tentative="1">
      <w:start w:val="1"/>
      <w:numFmt w:val="lowerRoman"/>
      <w:lvlText w:val="%6."/>
      <w:lvlJc w:val="right"/>
      <w:pPr>
        <w:tabs>
          <w:tab w:val="num" w:pos="4320"/>
        </w:tabs>
        <w:ind w:left="4320" w:hanging="180"/>
      </w:pPr>
    </w:lvl>
    <w:lvl w:ilvl="6" w:tplc="E80E24DA" w:tentative="1">
      <w:start w:val="1"/>
      <w:numFmt w:val="decimal"/>
      <w:lvlText w:val="%7."/>
      <w:lvlJc w:val="left"/>
      <w:pPr>
        <w:tabs>
          <w:tab w:val="num" w:pos="5040"/>
        </w:tabs>
        <w:ind w:left="5040" w:hanging="360"/>
      </w:pPr>
    </w:lvl>
    <w:lvl w:ilvl="7" w:tplc="0FCEB1A6" w:tentative="1">
      <w:start w:val="1"/>
      <w:numFmt w:val="lowerLetter"/>
      <w:lvlText w:val="%8."/>
      <w:lvlJc w:val="left"/>
      <w:pPr>
        <w:tabs>
          <w:tab w:val="num" w:pos="5760"/>
        </w:tabs>
        <w:ind w:left="5760" w:hanging="360"/>
      </w:pPr>
    </w:lvl>
    <w:lvl w:ilvl="8" w:tplc="A6547254" w:tentative="1">
      <w:start w:val="1"/>
      <w:numFmt w:val="lowerRoman"/>
      <w:lvlText w:val="%9."/>
      <w:lvlJc w:val="right"/>
      <w:pPr>
        <w:tabs>
          <w:tab w:val="num" w:pos="6480"/>
        </w:tabs>
        <w:ind w:left="6480" w:hanging="180"/>
      </w:pPr>
    </w:lvl>
  </w:abstractNum>
  <w:abstractNum w:abstractNumId="21">
    <w:nsid w:val="51D760ED"/>
    <w:multiLevelType w:val="hybridMultilevel"/>
    <w:tmpl w:val="C46E58FE"/>
    <w:lvl w:ilvl="0" w:tplc="346EDAD6">
      <w:start w:val="1"/>
      <w:numFmt w:val="upperLetter"/>
      <w:lvlText w:val="%1."/>
      <w:lvlJc w:val="left"/>
      <w:pPr>
        <w:tabs>
          <w:tab w:val="num" w:pos="705"/>
        </w:tabs>
        <w:ind w:left="705" w:hanging="360"/>
      </w:pPr>
      <w:rPr>
        <w:rFonts w:hint="default"/>
      </w:rPr>
    </w:lvl>
    <w:lvl w:ilvl="1" w:tplc="04090019" w:tentative="1">
      <w:start w:val="1"/>
      <w:numFmt w:val="lowerLetter"/>
      <w:lvlText w:val="%2."/>
      <w:lvlJc w:val="left"/>
      <w:pPr>
        <w:tabs>
          <w:tab w:val="num" w:pos="1425"/>
        </w:tabs>
        <w:ind w:left="1425" w:hanging="360"/>
      </w:pPr>
    </w:lvl>
    <w:lvl w:ilvl="2" w:tplc="0409001B" w:tentative="1">
      <w:start w:val="1"/>
      <w:numFmt w:val="lowerRoman"/>
      <w:lvlText w:val="%3."/>
      <w:lvlJc w:val="right"/>
      <w:pPr>
        <w:tabs>
          <w:tab w:val="num" w:pos="2145"/>
        </w:tabs>
        <w:ind w:left="2145" w:hanging="180"/>
      </w:pPr>
    </w:lvl>
    <w:lvl w:ilvl="3" w:tplc="0409000F" w:tentative="1">
      <w:start w:val="1"/>
      <w:numFmt w:val="decimal"/>
      <w:lvlText w:val="%4."/>
      <w:lvlJc w:val="left"/>
      <w:pPr>
        <w:tabs>
          <w:tab w:val="num" w:pos="2865"/>
        </w:tabs>
        <w:ind w:left="2865" w:hanging="360"/>
      </w:pPr>
    </w:lvl>
    <w:lvl w:ilvl="4" w:tplc="04090019" w:tentative="1">
      <w:start w:val="1"/>
      <w:numFmt w:val="lowerLetter"/>
      <w:lvlText w:val="%5."/>
      <w:lvlJc w:val="left"/>
      <w:pPr>
        <w:tabs>
          <w:tab w:val="num" w:pos="3585"/>
        </w:tabs>
        <w:ind w:left="3585" w:hanging="360"/>
      </w:pPr>
    </w:lvl>
    <w:lvl w:ilvl="5" w:tplc="0409001B" w:tentative="1">
      <w:start w:val="1"/>
      <w:numFmt w:val="lowerRoman"/>
      <w:lvlText w:val="%6."/>
      <w:lvlJc w:val="right"/>
      <w:pPr>
        <w:tabs>
          <w:tab w:val="num" w:pos="4305"/>
        </w:tabs>
        <w:ind w:left="4305" w:hanging="180"/>
      </w:pPr>
    </w:lvl>
    <w:lvl w:ilvl="6" w:tplc="0409000F" w:tentative="1">
      <w:start w:val="1"/>
      <w:numFmt w:val="decimal"/>
      <w:lvlText w:val="%7."/>
      <w:lvlJc w:val="left"/>
      <w:pPr>
        <w:tabs>
          <w:tab w:val="num" w:pos="5025"/>
        </w:tabs>
        <w:ind w:left="5025" w:hanging="360"/>
      </w:pPr>
    </w:lvl>
    <w:lvl w:ilvl="7" w:tplc="04090019" w:tentative="1">
      <w:start w:val="1"/>
      <w:numFmt w:val="lowerLetter"/>
      <w:lvlText w:val="%8."/>
      <w:lvlJc w:val="left"/>
      <w:pPr>
        <w:tabs>
          <w:tab w:val="num" w:pos="5745"/>
        </w:tabs>
        <w:ind w:left="5745" w:hanging="360"/>
      </w:pPr>
    </w:lvl>
    <w:lvl w:ilvl="8" w:tplc="0409001B" w:tentative="1">
      <w:start w:val="1"/>
      <w:numFmt w:val="lowerRoman"/>
      <w:lvlText w:val="%9."/>
      <w:lvlJc w:val="right"/>
      <w:pPr>
        <w:tabs>
          <w:tab w:val="num" w:pos="6465"/>
        </w:tabs>
        <w:ind w:left="6465" w:hanging="180"/>
      </w:pPr>
    </w:lvl>
  </w:abstractNum>
  <w:abstractNum w:abstractNumId="22">
    <w:nsid w:val="5AAE0BAA"/>
    <w:multiLevelType w:val="multilevel"/>
    <w:tmpl w:val="DE980C58"/>
    <w:lvl w:ilvl="0">
      <w:start w:val="1"/>
      <w:numFmt w:val="upperLetter"/>
      <w:lvlText w:val="%1."/>
      <w:lvlJc w:val="left"/>
      <w:pPr>
        <w:tabs>
          <w:tab w:val="num" w:pos="720"/>
        </w:tabs>
        <w:ind w:left="720" w:hanging="72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45F637B"/>
    <w:multiLevelType w:val="singleLevel"/>
    <w:tmpl w:val="54F0CE64"/>
    <w:lvl w:ilvl="0">
      <w:start w:val="1"/>
      <w:numFmt w:val="upperLetter"/>
      <w:lvlText w:val="%1."/>
      <w:lvlJc w:val="left"/>
      <w:pPr>
        <w:tabs>
          <w:tab w:val="num" w:pos="720"/>
        </w:tabs>
        <w:ind w:left="720" w:hanging="720"/>
      </w:pPr>
      <w:rPr>
        <w:rFonts w:ascii="Arial" w:hAnsi="Arial" w:hint="default"/>
        <w:b w:val="0"/>
        <w:i w:val="0"/>
        <w:sz w:val="20"/>
      </w:rPr>
    </w:lvl>
  </w:abstractNum>
  <w:abstractNum w:abstractNumId="24">
    <w:nsid w:val="74B0549A"/>
    <w:multiLevelType w:val="hybridMultilevel"/>
    <w:tmpl w:val="C6F8CC74"/>
    <w:lvl w:ilvl="0" w:tplc="C1BCC5C0">
      <w:start w:val="1"/>
      <w:numFmt w:val="upperLetter"/>
      <w:lvlText w:val="%1."/>
      <w:lvlJc w:val="left"/>
      <w:pPr>
        <w:tabs>
          <w:tab w:val="num" w:pos="720"/>
        </w:tabs>
        <w:ind w:left="720" w:hanging="720"/>
      </w:pPr>
      <w:rPr>
        <w:rFonts w:ascii="Arial" w:hAnsi="Arial" w:hint="default"/>
        <w:b w:val="0"/>
        <w:i w:val="0"/>
        <w:sz w:val="20"/>
      </w:rPr>
    </w:lvl>
    <w:lvl w:ilvl="1" w:tplc="F5B4A6BA" w:tentative="1">
      <w:start w:val="1"/>
      <w:numFmt w:val="lowerLetter"/>
      <w:lvlText w:val="%2."/>
      <w:lvlJc w:val="left"/>
      <w:pPr>
        <w:tabs>
          <w:tab w:val="num" w:pos="1440"/>
        </w:tabs>
        <w:ind w:left="1440" w:hanging="360"/>
      </w:pPr>
    </w:lvl>
    <w:lvl w:ilvl="2" w:tplc="CCC2E3FA" w:tentative="1">
      <w:start w:val="1"/>
      <w:numFmt w:val="lowerRoman"/>
      <w:lvlText w:val="%3."/>
      <w:lvlJc w:val="right"/>
      <w:pPr>
        <w:tabs>
          <w:tab w:val="num" w:pos="2160"/>
        </w:tabs>
        <w:ind w:left="2160" w:hanging="180"/>
      </w:pPr>
    </w:lvl>
    <w:lvl w:ilvl="3" w:tplc="7AE8AA64" w:tentative="1">
      <w:start w:val="1"/>
      <w:numFmt w:val="decimal"/>
      <w:lvlText w:val="%4."/>
      <w:lvlJc w:val="left"/>
      <w:pPr>
        <w:tabs>
          <w:tab w:val="num" w:pos="2880"/>
        </w:tabs>
        <w:ind w:left="2880" w:hanging="360"/>
      </w:pPr>
    </w:lvl>
    <w:lvl w:ilvl="4" w:tplc="2F3C64B0" w:tentative="1">
      <w:start w:val="1"/>
      <w:numFmt w:val="lowerLetter"/>
      <w:lvlText w:val="%5."/>
      <w:lvlJc w:val="left"/>
      <w:pPr>
        <w:tabs>
          <w:tab w:val="num" w:pos="3600"/>
        </w:tabs>
        <w:ind w:left="3600" w:hanging="360"/>
      </w:pPr>
    </w:lvl>
    <w:lvl w:ilvl="5" w:tplc="36D4B8F8" w:tentative="1">
      <w:start w:val="1"/>
      <w:numFmt w:val="lowerRoman"/>
      <w:lvlText w:val="%6."/>
      <w:lvlJc w:val="right"/>
      <w:pPr>
        <w:tabs>
          <w:tab w:val="num" w:pos="4320"/>
        </w:tabs>
        <w:ind w:left="4320" w:hanging="180"/>
      </w:pPr>
    </w:lvl>
    <w:lvl w:ilvl="6" w:tplc="A874D64A" w:tentative="1">
      <w:start w:val="1"/>
      <w:numFmt w:val="decimal"/>
      <w:lvlText w:val="%7."/>
      <w:lvlJc w:val="left"/>
      <w:pPr>
        <w:tabs>
          <w:tab w:val="num" w:pos="5040"/>
        </w:tabs>
        <w:ind w:left="5040" w:hanging="360"/>
      </w:pPr>
    </w:lvl>
    <w:lvl w:ilvl="7" w:tplc="8D081536" w:tentative="1">
      <w:start w:val="1"/>
      <w:numFmt w:val="lowerLetter"/>
      <w:lvlText w:val="%8."/>
      <w:lvlJc w:val="left"/>
      <w:pPr>
        <w:tabs>
          <w:tab w:val="num" w:pos="5760"/>
        </w:tabs>
        <w:ind w:left="5760" w:hanging="360"/>
      </w:pPr>
    </w:lvl>
    <w:lvl w:ilvl="8" w:tplc="39C468D0" w:tentative="1">
      <w:start w:val="1"/>
      <w:numFmt w:val="lowerRoman"/>
      <w:lvlText w:val="%9."/>
      <w:lvlJc w:val="right"/>
      <w:pPr>
        <w:tabs>
          <w:tab w:val="num" w:pos="6480"/>
        </w:tabs>
        <w:ind w:left="6480" w:hanging="180"/>
      </w:pPr>
    </w:lvl>
  </w:abstractNum>
  <w:abstractNum w:abstractNumId="25">
    <w:nsid w:val="7EE7484F"/>
    <w:multiLevelType w:val="singleLevel"/>
    <w:tmpl w:val="54F0CE64"/>
    <w:lvl w:ilvl="0">
      <w:start w:val="1"/>
      <w:numFmt w:val="upperLetter"/>
      <w:lvlText w:val="%1."/>
      <w:lvlJc w:val="left"/>
      <w:pPr>
        <w:tabs>
          <w:tab w:val="num" w:pos="720"/>
        </w:tabs>
        <w:ind w:left="720" w:hanging="720"/>
      </w:pPr>
      <w:rPr>
        <w:rFonts w:ascii="Arial" w:hAnsi="Arial" w:hint="default"/>
        <w:b w:val="0"/>
        <w:i w:val="0"/>
        <w:sz w:val="20"/>
      </w:rPr>
    </w:lvl>
  </w:abstractNum>
  <w:num w:numId="1">
    <w:abstractNumId w:val="19"/>
  </w:num>
  <w:num w:numId="2">
    <w:abstractNumId w:val="11"/>
  </w:num>
  <w:num w:numId="3">
    <w:abstractNumId w:val="6"/>
  </w:num>
  <w:num w:numId="4">
    <w:abstractNumId w:val="3"/>
  </w:num>
  <w:num w:numId="5">
    <w:abstractNumId w:val="4"/>
  </w:num>
  <w:num w:numId="6">
    <w:abstractNumId w:val="2"/>
  </w:num>
  <w:num w:numId="7">
    <w:abstractNumId w:val="18"/>
  </w:num>
  <w:num w:numId="8">
    <w:abstractNumId w:val="14"/>
  </w:num>
  <w:num w:numId="9">
    <w:abstractNumId w:val="0"/>
  </w:num>
  <w:num w:numId="10">
    <w:abstractNumId w:val="7"/>
  </w:num>
  <w:num w:numId="11">
    <w:abstractNumId w:val="16"/>
  </w:num>
  <w:num w:numId="12">
    <w:abstractNumId w:val="25"/>
  </w:num>
  <w:num w:numId="13">
    <w:abstractNumId w:val="15"/>
  </w:num>
  <w:num w:numId="14">
    <w:abstractNumId w:val="22"/>
  </w:num>
  <w:num w:numId="15">
    <w:abstractNumId w:val="13"/>
  </w:num>
  <w:num w:numId="16">
    <w:abstractNumId w:val="17"/>
  </w:num>
  <w:num w:numId="17">
    <w:abstractNumId w:val="10"/>
  </w:num>
  <w:num w:numId="18">
    <w:abstractNumId w:val="23"/>
  </w:num>
  <w:num w:numId="19">
    <w:abstractNumId w:val="12"/>
  </w:num>
  <w:num w:numId="20">
    <w:abstractNumId w:val="24"/>
  </w:num>
  <w:num w:numId="21">
    <w:abstractNumId w:val="20"/>
  </w:num>
  <w:num w:numId="22">
    <w:abstractNumId w:val="5"/>
  </w:num>
  <w:num w:numId="23">
    <w:abstractNumId w:val="14"/>
    <w:lvlOverride w:ilvl="0">
      <w:startOverride w:val="9"/>
    </w:lvlOverride>
  </w:num>
  <w:num w:numId="24">
    <w:abstractNumId w:val="14"/>
    <w:lvlOverride w:ilvl="0">
      <w:startOverride w:val="9"/>
    </w:lvlOverride>
  </w:num>
  <w:num w:numId="25">
    <w:abstractNumId w:val="14"/>
    <w:lvlOverride w:ilvl="0">
      <w:startOverride w:val="7"/>
    </w:lvlOverride>
  </w:num>
  <w:num w:numId="26">
    <w:abstractNumId w:val="14"/>
    <w:lvlOverride w:ilvl="0">
      <w:startOverride w:val="10"/>
    </w:lvlOverride>
  </w:num>
  <w:num w:numId="27">
    <w:abstractNumId w:val="14"/>
    <w:lvlOverride w:ilvl="0">
      <w:startOverride w:val="8"/>
    </w:lvlOverride>
  </w:num>
  <w:num w:numId="28">
    <w:abstractNumId w:val="14"/>
    <w:lvlOverride w:ilvl="0">
      <w:startOverride w:val="11"/>
    </w:lvlOverride>
  </w:num>
  <w:num w:numId="29">
    <w:abstractNumId w:val="1"/>
  </w:num>
  <w:num w:numId="30">
    <w:abstractNumId w:val="22"/>
    <w:lvlOverride w:ilvl="0">
      <w:startOverride w:val="3"/>
    </w:lvlOverride>
  </w:num>
  <w:num w:numId="31">
    <w:abstractNumId w:val="21"/>
  </w:num>
  <w:num w:numId="32">
    <w:abstractNumId w:val="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510"/>
    <w:rsid w:val="00015BBA"/>
    <w:rsid w:val="00017EC7"/>
    <w:rsid w:val="00097BC8"/>
    <w:rsid w:val="000C52AF"/>
    <w:rsid w:val="000E2A8F"/>
    <w:rsid w:val="000F5316"/>
    <w:rsid w:val="001404F5"/>
    <w:rsid w:val="001542D5"/>
    <w:rsid w:val="00156EDC"/>
    <w:rsid w:val="00192716"/>
    <w:rsid w:val="001A2CA2"/>
    <w:rsid w:val="001F1B00"/>
    <w:rsid w:val="0024141F"/>
    <w:rsid w:val="002646B4"/>
    <w:rsid w:val="00292ED5"/>
    <w:rsid w:val="002E2678"/>
    <w:rsid w:val="003A2CEA"/>
    <w:rsid w:val="003B7BD9"/>
    <w:rsid w:val="003D5ED3"/>
    <w:rsid w:val="003F0746"/>
    <w:rsid w:val="00442510"/>
    <w:rsid w:val="00470421"/>
    <w:rsid w:val="004E36B0"/>
    <w:rsid w:val="004F159A"/>
    <w:rsid w:val="0051467D"/>
    <w:rsid w:val="005718A0"/>
    <w:rsid w:val="005D60FC"/>
    <w:rsid w:val="006040B2"/>
    <w:rsid w:val="00611F07"/>
    <w:rsid w:val="006C4931"/>
    <w:rsid w:val="0075597B"/>
    <w:rsid w:val="00780D78"/>
    <w:rsid w:val="007905DE"/>
    <w:rsid w:val="007E5BAC"/>
    <w:rsid w:val="00831240"/>
    <w:rsid w:val="0086516D"/>
    <w:rsid w:val="00876749"/>
    <w:rsid w:val="008B14F0"/>
    <w:rsid w:val="008E5687"/>
    <w:rsid w:val="0097319E"/>
    <w:rsid w:val="009E5B6E"/>
    <w:rsid w:val="00A05568"/>
    <w:rsid w:val="00A506CA"/>
    <w:rsid w:val="00A716A1"/>
    <w:rsid w:val="00AE308D"/>
    <w:rsid w:val="00B045D6"/>
    <w:rsid w:val="00B94284"/>
    <w:rsid w:val="00BD184B"/>
    <w:rsid w:val="00BE433B"/>
    <w:rsid w:val="00BF6499"/>
    <w:rsid w:val="00C14759"/>
    <w:rsid w:val="00C66B8F"/>
    <w:rsid w:val="00D53FB2"/>
    <w:rsid w:val="00D610E2"/>
    <w:rsid w:val="00D735B0"/>
    <w:rsid w:val="00DB76AE"/>
    <w:rsid w:val="00DF2448"/>
    <w:rsid w:val="00E16FFA"/>
    <w:rsid w:val="00E25F6B"/>
    <w:rsid w:val="00E722B2"/>
    <w:rsid w:val="00E81611"/>
    <w:rsid w:val="00E909E8"/>
    <w:rsid w:val="00F344C2"/>
    <w:rsid w:val="00F4161E"/>
    <w:rsid w:val="00F60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center" w:pos="5400"/>
        <w:tab w:val="left" w:pos="5760"/>
        <w:tab w:val="left" w:pos="6480"/>
        <w:tab w:val="left" w:pos="7200"/>
        <w:tab w:val="left" w:pos="7920"/>
        <w:tab w:val="left" w:pos="8640"/>
        <w:tab w:val="left" w:pos="9360"/>
        <w:tab w:val="left" w:pos="10080"/>
        <w:tab w:val="left" w:pos="10800"/>
      </w:tabs>
      <w:outlineLvl w:val="0"/>
    </w:pPr>
    <w:rPr>
      <w:rFonts w:ascii="Times New Roman" w:hAnsi="Times New Roman"/>
      <w:b/>
    </w:rPr>
  </w:style>
  <w:style w:type="paragraph" w:styleId="Heading2">
    <w:name w:val="heading 2"/>
    <w:basedOn w:val="Normal"/>
    <w:next w:val="Normal"/>
    <w:qFormat/>
    <w:pPr>
      <w:keepNext/>
      <w:widowControl/>
      <w:numPr>
        <w:numId w:val="7"/>
      </w:numPr>
      <w:tabs>
        <w:tab w:val="clear" w:pos="720"/>
        <w:tab w:val="num" w:pos="342"/>
      </w:tabs>
      <w:ind w:left="702" w:hanging="342"/>
      <w:outlineLvl w:val="1"/>
    </w:pPr>
    <w:rPr>
      <w:rFonts w:ascii="Arial" w:hAnsi="Arial" w:cs="Arial"/>
      <w:i/>
      <w:iCs/>
      <w:sz w:val="20"/>
    </w:rPr>
  </w:style>
  <w:style w:type="paragraph" w:styleId="Heading3">
    <w:name w:val="heading 3"/>
    <w:basedOn w:val="Normal"/>
    <w:next w:val="Normal"/>
    <w:qFormat/>
    <w:pPr>
      <w:keepNext/>
      <w:spacing w:after="58"/>
      <w:outlineLvl w:val="2"/>
    </w:pPr>
    <w:rPr>
      <w:rFonts w:ascii="Times New Roman" w:hAnsi="Times New Roman"/>
      <w:b/>
    </w:rPr>
  </w:style>
  <w:style w:type="paragraph" w:styleId="Heading4">
    <w:name w:val="heading 4"/>
    <w:basedOn w:val="Normal"/>
    <w:next w:val="Normal"/>
    <w:qFormat/>
    <w:pPr>
      <w:keepNext/>
      <w:widowControl/>
      <w:numPr>
        <w:numId w:val="15"/>
      </w:numPr>
      <w:ind w:hanging="360"/>
      <w:outlineLvl w:val="3"/>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Pr>
      <w:rFonts w:ascii="Times New Roman" w:hAnsi="Times New Roman"/>
    </w:rPr>
  </w:style>
  <w:style w:type="paragraph" w:styleId="PlainText">
    <w:name w:val="Plain Text"/>
    <w:basedOn w:val="Normal"/>
    <w:rPr>
      <w:rFonts w:ascii="Times New Roman" w:hAnsi="Times New Roman"/>
      <w:snapToGrid/>
    </w:rPr>
  </w:style>
  <w:style w:type="paragraph" w:styleId="Title">
    <w:name w:val="Title"/>
    <w:basedOn w:val="Normal"/>
    <w:qFormat/>
    <w:pPr>
      <w:widowControl/>
      <w:spacing w:after="120"/>
      <w:jc w:val="center"/>
    </w:pPr>
    <w:rPr>
      <w:rFonts w:ascii="Times New Roman" w:hAnsi="Times New Roman"/>
      <w:b/>
      <w:snapToGrid/>
    </w:rPr>
  </w:style>
  <w:style w:type="character" w:styleId="Hyperlink">
    <w:name w:val="Hyperlink"/>
    <w:basedOn w:val="DefaultParagraphFont"/>
    <w:rPr>
      <w:color w:val="0000FF"/>
      <w:u w:val="single"/>
    </w:rPr>
  </w:style>
  <w:style w:type="paragraph" w:styleId="BodyTextIndent2">
    <w:name w:val="Body Text Indent 2"/>
    <w:basedOn w:val="Normal"/>
    <w:pPr>
      <w:widowControl/>
      <w:ind w:left="360"/>
    </w:pPr>
    <w:rPr>
      <w:rFonts w:ascii="Arial" w:hAnsi="Arial" w:cs="Arial"/>
      <w:b/>
      <w:sz w:val="20"/>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keepNext/>
      <w:widowControl/>
      <w:tabs>
        <w:tab w:val="center" w:pos="5400"/>
        <w:tab w:val="left" w:pos="5760"/>
        <w:tab w:val="left" w:pos="6480"/>
        <w:tab w:val="left" w:pos="7200"/>
        <w:tab w:val="left" w:pos="7920"/>
        <w:tab w:val="left" w:pos="8640"/>
        <w:tab w:val="left" w:pos="9360"/>
        <w:tab w:val="left" w:pos="10080"/>
        <w:tab w:val="left" w:pos="10800"/>
      </w:tabs>
      <w:outlineLvl w:val="0"/>
    </w:pPr>
    <w:rPr>
      <w:rFonts w:ascii="Times New Roman" w:hAnsi="Times New Roman"/>
      <w:b/>
    </w:rPr>
  </w:style>
  <w:style w:type="paragraph" w:styleId="Heading2">
    <w:name w:val="heading 2"/>
    <w:basedOn w:val="Normal"/>
    <w:next w:val="Normal"/>
    <w:qFormat/>
    <w:pPr>
      <w:keepNext/>
      <w:widowControl/>
      <w:numPr>
        <w:numId w:val="7"/>
      </w:numPr>
      <w:tabs>
        <w:tab w:val="clear" w:pos="720"/>
        <w:tab w:val="num" w:pos="342"/>
      </w:tabs>
      <w:ind w:left="702" w:hanging="342"/>
      <w:outlineLvl w:val="1"/>
    </w:pPr>
    <w:rPr>
      <w:rFonts w:ascii="Arial" w:hAnsi="Arial" w:cs="Arial"/>
      <w:i/>
      <w:iCs/>
      <w:sz w:val="20"/>
    </w:rPr>
  </w:style>
  <w:style w:type="paragraph" w:styleId="Heading3">
    <w:name w:val="heading 3"/>
    <w:basedOn w:val="Normal"/>
    <w:next w:val="Normal"/>
    <w:qFormat/>
    <w:pPr>
      <w:keepNext/>
      <w:spacing w:after="58"/>
      <w:outlineLvl w:val="2"/>
    </w:pPr>
    <w:rPr>
      <w:rFonts w:ascii="Times New Roman" w:hAnsi="Times New Roman"/>
      <w:b/>
    </w:rPr>
  </w:style>
  <w:style w:type="paragraph" w:styleId="Heading4">
    <w:name w:val="heading 4"/>
    <w:basedOn w:val="Normal"/>
    <w:next w:val="Normal"/>
    <w:qFormat/>
    <w:pPr>
      <w:keepNext/>
      <w:widowControl/>
      <w:numPr>
        <w:numId w:val="15"/>
      </w:numPr>
      <w:ind w:hanging="360"/>
      <w:outlineLvl w:val="3"/>
    </w:pPr>
    <w:rPr>
      <w:rFonts w:ascii="Arial" w:hAnsi="Arial" w:cs="Arial"/>
      <w:i/>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widowControl/>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Pr>
      <w:rFonts w:ascii="Times New Roman" w:hAnsi="Times New Roman"/>
    </w:rPr>
  </w:style>
  <w:style w:type="paragraph" w:styleId="PlainText">
    <w:name w:val="Plain Text"/>
    <w:basedOn w:val="Normal"/>
    <w:rPr>
      <w:rFonts w:ascii="Times New Roman" w:hAnsi="Times New Roman"/>
      <w:snapToGrid/>
    </w:rPr>
  </w:style>
  <w:style w:type="paragraph" w:styleId="Title">
    <w:name w:val="Title"/>
    <w:basedOn w:val="Normal"/>
    <w:qFormat/>
    <w:pPr>
      <w:widowControl/>
      <w:spacing w:after="120"/>
      <w:jc w:val="center"/>
    </w:pPr>
    <w:rPr>
      <w:rFonts w:ascii="Times New Roman" w:hAnsi="Times New Roman"/>
      <w:b/>
      <w:snapToGrid/>
    </w:rPr>
  </w:style>
  <w:style w:type="character" w:styleId="Hyperlink">
    <w:name w:val="Hyperlink"/>
    <w:basedOn w:val="DefaultParagraphFont"/>
    <w:rPr>
      <w:color w:val="0000FF"/>
      <w:u w:val="single"/>
    </w:rPr>
  </w:style>
  <w:style w:type="paragraph" w:styleId="BodyTextIndent2">
    <w:name w:val="Body Text Indent 2"/>
    <w:basedOn w:val="Normal"/>
    <w:pPr>
      <w:widowControl/>
      <w:ind w:left="360"/>
    </w:pPr>
    <w:rPr>
      <w:rFonts w:ascii="Arial" w:hAnsi="Arial" w:cs="Arial"/>
      <w:b/>
      <w:sz w:val="20"/>
    </w:rPr>
  </w:style>
  <w:style w:type="character" w:styleId="FollowedHyperlink">
    <w:name w:val="FollowedHyperlink"/>
    <w:basedOn w:val="DefaultParagraphFont"/>
    <w:rPr>
      <w:color w:val="800080"/>
      <w:u w:val="single"/>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1098</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APPROVED DOCUMENT—This document is approved by the Office of the President and Office of the General Counsel for use by the Facility and is available on computer diskette (see Introduction to the Facilities Manual, “Approved Documents”)</vt:lpstr>
    </vt:vector>
  </TitlesOfParts>
  <Company>Architects &amp; Engineers</Company>
  <LinksUpToDate>false</LinksUpToDate>
  <CharactersWithSpaces>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Prequalification Documents</dc:subject>
  <dc:creator>University of California</dc:creator>
  <cp:lastModifiedBy>Yvonne Li</cp:lastModifiedBy>
  <cp:revision>3</cp:revision>
  <cp:lastPrinted>2017-07-17T20:26:00Z</cp:lastPrinted>
  <dcterms:created xsi:type="dcterms:W3CDTF">2017-07-21T23:35:00Z</dcterms:created>
  <dcterms:modified xsi:type="dcterms:W3CDTF">2017-07-21T23:36:00Z</dcterms:modified>
</cp:coreProperties>
</file>