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05CA" w14:textId="77777777" w:rsidR="00B8268C" w:rsidRPr="00A82F35" w:rsidRDefault="00B8268C" w:rsidP="00C9637A">
      <w:pPr>
        <w:rPr>
          <w:rFonts w:ascii="Arial" w:hAnsi="Arial" w:cs="Arial"/>
          <w:b/>
          <w:sz w:val="22"/>
          <w:szCs w:val="22"/>
        </w:rPr>
      </w:pPr>
      <w:r w:rsidRPr="00A82F35">
        <w:rPr>
          <w:rFonts w:ascii="Arial" w:hAnsi="Arial" w:cs="Arial"/>
          <w:b/>
          <w:sz w:val="22"/>
          <w:szCs w:val="22"/>
        </w:rPr>
        <w:t>INSTRUCTIONS:</w:t>
      </w:r>
    </w:p>
    <w:p w14:paraId="68381D8D" w14:textId="77777777" w:rsidR="00B8268C" w:rsidRPr="00A82F35" w:rsidRDefault="00B8268C" w:rsidP="00C9637A">
      <w:pPr>
        <w:rPr>
          <w:rFonts w:ascii="Arial" w:hAnsi="Arial" w:cs="Arial"/>
          <w:b/>
          <w:sz w:val="22"/>
          <w:szCs w:val="22"/>
        </w:rPr>
      </w:pPr>
    </w:p>
    <w:p w14:paraId="4BD29E23" w14:textId="77777777" w:rsidR="00B8268C" w:rsidRDefault="00B8268C" w:rsidP="00C9637A">
      <w:pPr>
        <w:tabs>
          <w:tab w:val="left" w:pos="432"/>
          <w:tab w:val="left" w:pos="864"/>
          <w:tab w:val="left" w:pos="1296"/>
          <w:tab w:val="right" w:pos="8928"/>
          <w:tab w:val="right" w:leader="dot" w:pos="9360"/>
        </w:tabs>
        <w:jc w:val="both"/>
        <w:rPr>
          <w:rFonts w:ascii="Arial" w:hAnsi="Arial" w:cs="Arial"/>
          <w:b/>
          <w:sz w:val="22"/>
          <w:szCs w:val="22"/>
        </w:rPr>
      </w:pPr>
      <w:r w:rsidRPr="003A672C">
        <w:rPr>
          <w:rFonts w:ascii="Arial" w:hAnsi="Arial" w:cs="Arial"/>
          <w:b/>
          <w:sz w:val="22"/>
          <w:szCs w:val="22"/>
        </w:rPr>
        <w:t>Cover Sheet and Instructions</w:t>
      </w:r>
    </w:p>
    <w:p w14:paraId="51EAEB79" w14:textId="77777777" w:rsidR="00677C8C" w:rsidRPr="003A672C" w:rsidRDefault="00677C8C" w:rsidP="00C9637A">
      <w:pPr>
        <w:tabs>
          <w:tab w:val="left" w:pos="432"/>
          <w:tab w:val="left" w:pos="864"/>
          <w:tab w:val="left" w:pos="1296"/>
          <w:tab w:val="right" w:pos="8928"/>
          <w:tab w:val="right" w:leader="dot" w:pos="9360"/>
        </w:tabs>
        <w:jc w:val="both"/>
        <w:rPr>
          <w:rFonts w:ascii="Arial" w:hAnsi="Arial" w:cs="Arial"/>
          <w:sz w:val="22"/>
          <w:szCs w:val="22"/>
        </w:rPr>
      </w:pPr>
    </w:p>
    <w:p w14:paraId="6A097E7A" w14:textId="61C4A2B6" w:rsidR="00B8268C" w:rsidRDefault="00677C8C" w:rsidP="00C9637A">
      <w:pPr>
        <w:tabs>
          <w:tab w:val="left" w:pos="432"/>
          <w:tab w:val="left" w:pos="864"/>
          <w:tab w:val="left" w:pos="1296"/>
          <w:tab w:val="right" w:pos="8928"/>
          <w:tab w:val="right" w:leader="dot" w:pos="9360"/>
        </w:tabs>
        <w:jc w:val="both"/>
        <w:rPr>
          <w:rFonts w:ascii="Arial" w:hAnsi="Arial" w:cs="Arial"/>
          <w:b/>
          <w:sz w:val="22"/>
          <w:szCs w:val="22"/>
        </w:rPr>
      </w:pPr>
      <w:r>
        <w:rPr>
          <w:rFonts w:ascii="Arial" w:hAnsi="Arial" w:cs="Arial"/>
          <w:b/>
          <w:sz w:val="22"/>
          <w:szCs w:val="22"/>
        </w:rPr>
        <w:t>AGREEMENT</w:t>
      </w:r>
    </w:p>
    <w:p w14:paraId="65247202" w14:textId="525FC97C" w:rsidR="00677C8C" w:rsidRPr="003A672C" w:rsidRDefault="00677C8C" w:rsidP="00C9637A">
      <w:pPr>
        <w:tabs>
          <w:tab w:val="left" w:pos="432"/>
          <w:tab w:val="left" w:pos="864"/>
          <w:tab w:val="left" w:pos="1296"/>
          <w:tab w:val="right" w:pos="8928"/>
          <w:tab w:val="right" w:leader="dot" w:pos="9360"/>
        </w:tabs>
        <w:jc w:val="both"/>
        <w:rPr>
          <w:rFonts w:ascii="Arial" w:hAnsi="Arial" w:cs="Arial"/>
          <w:b/>
          <w:sz w:val="22"/>
          <w:szCs w:val="22"/>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89"/>
        <w:gridCol w:w="400"/>
        <w:gridCol w:w="1446"/>
      </w:tblGrid>
      <w:tr w:rsidR="00B8268C" w:rsidRPr="003A672C" w14:paraId="46F9542C" w14:textId="77777777" w:rsidTr="002869E3">
        <w:trPr>
          <w:jc w:val="center"/>
        </w:trPr>
        <w:tc>
          <w:tcPr>
            <w:tcW w:w="4782" w:type="dxa"/>
          </w:tcPr>
          <w:p w14:paraId="0945FF64"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PURPOSE OF DOCUMENT:</w:t>
            </w:r>
          </w:p>
        </w:tc>
        <w:tc>
          <w:tcPr>
            <w:tcW w:w="5110" w:type="dxa"/>
            <w:gridSpan w:val="6"/>
          </w:tcPr>
          <w:p w14:paraId="5D635679" w14:textId="023C099B" w:rsidR="00A82F35" w:rsidRPr="00210677" w:rsidRDefault="00210677" w:rsidP="00210677">
            <w:pPr>
              <w:spacing w:after="240"/>
              <w:rPr>
                <w:rFonts w:ascii="Arial" w:hAnsi="Arial" w:cs="Arial"/>
                <w:sz w:val="22"/>
                <w:szCs w:val="22"/>
              </w:rPr>
            </w:pPr>
            <w:r w:rsidRPr="00210677">
              <w:rPr>
                <w:rFonts w:ascii="Arial" w:hAnsi="Arial" w:cs="Arial"/>
                <w:sz w:val="22"/>
                <w:szCs w:val="22"/>
              </w:rPr>
              <w:t xml:space="preserve">Defines the contractual relationship between the Contractor and the </w:t>
            </w:r>
            <w:proofErr w:type="gramStart"/>
            <w:r w:rsidRPr="00210677">
              <w:rPr>
                <w:rFonts w:ascii="Arial" w:hAnsi="Arial" w:cs="Arial"/>
                <w:sz w:val="22"/>
                <w:szCs w:val="22"/>
              </w:rPr>
              <w:t>Regents, and</w:t>
            </w:r>
            <w:proofErr w:type="gramEnd"/>
            <w:r w:rsidRPr="00210677">
              <w:rPr>
                <w:rFonts w:ascii="Arial" w:hAnsi="Arial" w:cs="Arial"/>
                <w:sz w:val="22"/>
                <w:szCs w:val="22"/>
              </w:rPr>
              <w:t xml:space="preserve"> list the documents that make up contract.</w:t>
            </w:r>
          </w:p>
        </w:tc>
      </w:tr>
      <w:tr w:rsidR="00B8268C" w:rsidRPr="003A672C" w14:paraId="2A4503F6" w14:textId="77777777" w:rsidTr="002869E3">
        <w:trPr>
          <w:jc w:val="center"/>
        </w:trPr>
        <w:tc>
          <w:tcPr>
            <w:tcW w:w="4782" w:type="dxa"/>
          </w:tcPr>
          <w:p w14:paraId="661EEB42"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CROSS-REFERENCES TO FACILITIES MANUAL (FM):</w:t>
            </w:r>
          </w:p>
        </w:tc>
        <w:tc>
          <w:tcPr>
            <w:tcW w:w="5110" w:type="dxa"/>
            <w:gridSpan w:val="6"/>
          </w:tcPr>
          <w:p w14:paraId="4B34238F" w14:textId="74545657" w:rsidR="00B8268C" w:rsidRPr="003A672C" w:rsidRDefault="00B8268C" w:rsidP="002869E3">
            <w:pPr>
              <w:rPr>
                <w:rFonts w:ascii="Arial" w:hAnsi="Arial" w:cs="Arial"/>
                <w:sz w:val="22"/>
                <w:szCs w:val="22"/>
              </w:rPr>
            </w:pPr>
            <w:r w:rsidRPr="00EB4E6A">
              <w:rPr>
                <w:rFonts w:ascii="Arial" w:hAnsi="Arial" w:cs="Arial"/>
                <w:sz w:val="22"/>
                <w:szCs w:val="22"/>
              </w:rPr>
              <w:t>FM4:4.6.</w:t>
            </w:r>
            <w:r w:rsidR="00EB4E6A">
              <w:rPr>
                <w:rFonts w:ascii="Arial" w:hAnsi="Arial" w:cs="Arial"/>
                <w:sz w:val="22"/>
                <w:szCs w:val="22"/>
              </w:rPr>
              <w:t>1</w:t>
            </w:r>
          </w:p>
        </w:tc>
      </w:tr>
      <w:tr w:rsidR="00B8268C" w:rsidRPr="003A672C" w14:paraId="6CA3A389" w14:textId="77777777" w:rsidTr="002869E3">
        <w:trPr>
          <w:jc w:val="center"/>
        </w:trPr>
        <w:tc>
          <w:tcPr>
            <w:tcW w:w="4782" w:type="dxa"/>
          </w:tcPr>
          <w:p w14:paraId="34B5B422"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CONTENTS:</w:t>
            </w:r>
          </w:p>
        </w:tc>
        <w:tc>
          <w:tcPr>
            <w:tcW w:w="5110" w:type="dxa"/>
            <w:gridSpan w:val="6"/>
          </w:tcPr>
          <w:p w14:paraId="39CC45EF" w14:textId="4D693C6A" w:rsidR="00B8268C" w:rsidRPr="003A672C" w:rsidRDefault="00CB7441" w:rsidP="002869E3">
            <w:pPr>
              <w:rPr>
                <w:rFonts w:ascii="Arial" w:hAnsi="Arial" w:cs="Arial"/>
                <w:sz w:val="22"/>
                <w:szCs w:val="22"/>
              </w:rPr>
            </w:pPr>
            <w:r>
              <w:rPr>
                <w:rFonts w:ascii="Arial" w:hAnsi="Arial" w:cs="Arial"/>
                <w:sz w:val="22"/>
                <w:szCs w:val="22"/>
              </w:rPr>
              <w:t>Agreement</w:t>
            </w:r>
          </w:p>
        </w:tc>
      </w:tr>
      <w:tr w:rsidR="00B8268C" w:rsidRPr="003A672C" w14:paraId="6A64A57F" w14:textId="77777777" w:rsidTr="002869E3">
        <w:trPr>
          <w:trHeight w:val="1106"/>
          <w:jc w:val="center"/>
        </w:trPr>
        <w:tc>
          <w:tcPr>
            <w:tcW w:w="4782" w:type="dxa"/>
            <w:vMerge w:val="restart"/>
          </w:tcPr>
          <w:p w14:paraId="5CC5A412"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 xml:space="preserve">FOR USE WITH:  </w:t>
            </w:r>
            <w:r w:rsidRPr="003A672C">
              <w:rPr>
                <w:rFonts w:ascii="Arial" w:hAnsi="Arial" w:cs="Arial"/>
                <w:i/>
                <w:sz w:val="22"/>
                <w:szCs w:val="22"/>
              </w:rPr>
              <w:t>(check if applicable)</w:t>
            </w:r>
          </w:p>
          <w:p w14:paraId="2534368F"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tc>
        <w:tc>
          <w:tcPr>
            <w:tcW w:w="411" w:type="dxa"/>
            <w:tcBorders>
              <w:bottom w:val="single" w:sz="4" w:space="0" w:color="auto"/>
            </w:tcBorders>
          </w:tcPr>
          <w:p w14:paraId="5F1DD4A1"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167305AC"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288" w:type="dxa"/>
            <w:tcBorders>
              <w:bottom w:val="single" w:sz="4" w:space="0" w:color="auto"/>
            </w:tcBorders>
          </w:tcPr>
          <w:p w14:paraId="55AD6183"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Long Form</w:t>
            </w:r>
          </w:p>
          <w:p w14:paraId="7782CA1C"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(LF)</w:t>
            </w:r>
          </w:p>
        </w:tc>
        <w:tc>
          <w:tcPr>
            <w:tcW w:w="376" w:type="dxa"/>
            <w:tcBorders>
              <w:bottom w:val="single" w:sz="4" w:space="0" w:color="auto"/>
            </w:tcBorders>
          </w:tcPr>
          <w:p w14:paraId="6F90871C"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169C2F97"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189" w:type="dxa"/>
            <w:tcBorders>
              <w:bottom w:val="single" w:sz="4" w:space="0" w:color="auto"/>
            </w:tcBorders>
          </w:tcPr>
          <w:p w14:paraId="00DA756C"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Brief Form</w:t>
            </w:r>
          </w:p>
          <w:p w14:paraId="57D7613D"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(BF)</w:t>
            </w:r>
          </w:p>
        </w:tc>
        <w:tc>
          <w:tcPr>
            <w:tcW w:w="400" w:type="dxa"/>
            <w:tcBorders>
              <w:bottom w:val="single" w:sz="4" w:space="0" w:color="auto"/>
            </w:tcBorders>
          </w:tcPr>
          <w:p w14:paraId="7CBA330E"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0E4599D9"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446" w:type="dxa"/>
            <w:tcBorders>
              <w:bottom w:val="single" w:sz="4" w:space="0" w:color="auto"/>
            </w:tcBorders>
          </w:tcPr>
          <w:p w14:paraId="1F2BD3C1"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Multiple Prime</w:t>
            </w:r>
          </w:p>
          <w:p w14:paraId="6F67563F"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(MP)</w:t>
            </w:r>
          </w:p>
        </w:tc>
      </w:tr>
      <w:tr w:rsidR="00B8268C" w:rsidRPr="003A672C" w14:paraId="25A0AE07" w14:textId="77777777" w:rsidTr="002869E3">
        <w:trPr>
          <w:trHeight w:val="1119"/>
          <w:jc w:val="center"/>
        </w:trPr>
        <w:tc>
          <w:tcPr>
            <w:tcW w:w="4782" w:type="dxa"/>
            <w:vMerge/>
          </w:tcPr>
          <w:p w14:paraId="322DE7A8"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tc>
        <w:tc>
          <w:tcPr>
            <w:tcW w:w="411" w:type="dxa"/>
            <w:tcBorders>
              <w:top w:val="single" w:sz="4" w:space="0" w:color="auto"/>
              <w:bottom w:val="single" w:sz="4" w:space="0" w:color="auto"/>
            </w:tcBorders>
          </w:tcPr>
          <w:p w14:paraId="261CEECD"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3F01EEFC"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288" w:type="dxa"/>
            <w:tcBorders>
              <w:top w:val="single" w:sz="4" w:space="0" w:color="auto"/>
              <w:bottom w:val="single" w:sz="4" w:space="0" w:color="auto"/>
            </w:tcBorders>
          </w:tcPr>
          <w:p w14:paraId="483A2272"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Design Build</w:t>
            </w:r>
          </w:p>
          <w:p w14:paraId="794854A4"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(DB)</w:t>
            </w:r>
          </w:p>
        </w:tc>
        <w:tc>
          <w:tcPr>
            <w:tcW w:w="376" w:type="dxa"/>
            <w:tcBorders>
              <w:top w:val="single" w:sz="4" w:space="0" w:color="auto"/>
              <w:bottom w:val="single" w:sz="4" w:space="0" w:color="auto"/>
            </w:tcBorders>
          </w:tcPr>
          <w:p w14:paraId="66E400A0"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53F8ED70"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189" w:type="dxa"/>
            <w:tcBorders>
              <w:top w:val="single" w:sz="4" w:space="0" w:color="auto"/>
              <w:bottom w:val="single" w:sz="4" w:space="0" w:color="auto"/>
            </w:tcBorders>
          </w:tcPr>
          <w:p w14:paraId="0FB9D06F"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CM at Risk</w:t>
            </w:r>
          </w:p>
          <w:p w14:paraId="667DF7A2"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(CM)</w:t>
            </w:r>
          </w:p>
          <w:p w14:paraId="0991DC5E"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tc>
        <w:tc>
          <w:tcPr>
            <w:tcW w:w="400" w:type="dxa"/>
            <w:tcBorders>
              <w:top w:val="single" w:sz="4" w:space="0" w:color="auto"/>
              <w:bottom w:val="single" w:sz="4" w:space="0" w:color="auto"/>
            </w:tcBorders>
          </w:tcPr>
          <w:p w14:paraId="3BBFC5CF"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471470DD"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446" w:type="dxa"/>
            <w:tcBorders>
              <w:top w:val="single" w:sz="4" w:space="0" w:color="auto"/>
              <w:bottom w:val="single" w:sz="4" w:space="0" w:color="auto"/>
            </w:tcBorders>
          </w:tcPr>
          <w:p w14:paraId="763A9FE1"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Job Order Contract</w:t>
            </w:r>
          </w:p>
          <w:p w14:paraId="42147386"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(JOC)</w:t>
            </w:r>
          </w:p>
        </w:tc>
      </w:tr>
      <w:tr w:rsidR="00B8268C" w:rsidRPr="003A672C" w14:paraId="3FC2DAD9" w14:textId="77777777" w:rsidTr="002869E3">
        <w:trPr>
          <w:trHeight w:val="921"/>
          <w:jc w:val="center"/>
        </w:trPr>
        <w:tc>
          <w:tcPr>
            <w:tcW w:w="4782" w:type="dxa"/>
            <w:vMerge/>
          </w:tcPr>
          <w:p w14:paraId="20410DEC"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tc>
        <w:tc>
          <w:tcPr>
            <w:tcW w:w="411" w:type="dxa"/>
            <w:tcBorders>
              <w:top w:val="single" w:sz="4" w:space="0" w:color="auto"/>
            </w:tcBorders>
          </w:tcPr>
          <w:p w14:paraId="7ABFE63B"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p w14:paraId="2EF05AEC"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1288" w:type="dxa"/>
            <w:tcBorders>
              <w:top w:val="single" w:sz="4" w:space="0" w:color="auto"/>
            </w:tcBorders>
          </w:tcPr>
          <w:p w14:paraId="55DCE261"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 xml:space="preserve">Mini Form </w:t>
            </w:r>
          </w:p>
          <w:p w14:paraId="15E58A7E"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(MF)</w:t>
            </w:r>
          </w:p>
        </w:tc>
        <w:tc>
          <w:tcPr>
            <w:tcW w:w="376" w:type="dxa"/>
            <w:tcBorders>
              <w:top w:val="single" w:sz="4" w:space="0" w:color="auto"/>
            </w:tcBorders>
          </w:tcPr>
          <w:p w14:paraId="21FEC2CA"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p w14:paraId="45839001"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tc>
        <w:tc>
          <w:tcPr>
            <w:tcW w:w="1189" w:type="dxa"/>
            <w:tcBorders>
              <w:top w:val="single" w:sz="4" w:space="0" w:color="auto"/>
            </w:tcBorders>
          </w:tcPr>
          <w:p w14:paraId="63386149"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Informal Form (IF)</w:t>
            </w:r>
          </w:p>
        </w:tc>
        <w:tc>
          <w:tcPr>
            <w:tcW w:w="400" w:type="dxa"/>
            <w:tcBorders>
              <w:top w:val="single" w:sz="4" w:space="0" w:color="auto"/>
            </w:tcBorders>
          </w:tcPr>
          <w:p w14:paraId="04F90F15"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r w:rsidRPr="003A672C">
              <w:rPr>
                <w:rFonts w:ascii="Arial" w:hAnsi="Arial" w:cs="Arial"/>
                <w:sz w:val="22"/>
                <w:szCs w:val="22"/>
              </w:rPr>
              <w:t>√</w:t>
            </w:r>
          </w:p>
        </w:tc>
        <w:tc>
          <w:tcPr>
            <w:tcW w:w="1446" w:type="dxa"/>
            <w:tcBorders>
              <w:top w:val="single" w:sz="4" w:space="0" w:color="auto"/>
            </w:tcBorders>
          </w:tcPr>
          <w:p w14:paraId="61C438C5"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Progressive Design Build (PDB)</w:t>
            </w:r>
          </w:p>
        </w:tc>
      </w:tr>
      <w:tr w:rsidR="00B8268C" w:rsidRPr="003A672C" w14:paraId="310C7334" w14:textId="77777777" w:rsidTr="002869E3">
        <w:trPr>
          <w:jc w:val="center"/>
        </w:trPr>
        <w:tc>
          <w:tcPr>
            <w:tcW w:w="4782" w:type="dxa"/>
          </w:tcPr>
          <w:p w14:paraId="31528548"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COMPLETED BY:</w:t>
            </w:r>
          </w:p>
        </w:tc>
        <w:tc>
          <w:tcPr>
            <w:tcW w:w="411" w:type="dxa"/>
          </w:tcPr>
          <w:p w14:paraId="45CFFBD0" w14:textId="46D305B5" w:rsidR="00B8268C" w:rsidRPr="003A672C" w:rsidRDefault="00F00BE6" w:rsidP="002869E3">
            <w:pPr>
              <w:tabs>
                <w:tab w:val="left" w:pos="432"/>
                <w:tab w:val="left" w:pos="864"/>
                <w:tab w:val="left" w:pos="1296"/>
                <w:tab w:val="right" w:pos="8928"/>
                <w:tab w:val="right" w:leader="dot" w:pos="9360"/>
              </w:tabs>
              <w:spacing w:before="60"/>
              <w:jc w:val="center"/>
              <w:rPr>
                <w:rFonts w:ascii="Arial" w:hAnsi="Arial" w:cs="Arial"/>
                <w:sz w:val="22"/>
                <w:szCs w:val="22"/>
              </w:rPr>
            </w:pPr>
            <w:r w:rsidRPr="003A672C">
              <w:rPr>
                <w:rFonts w:ascii="Arial" w:hAnsi="Arial" w:cs="Arial"/>
                <w:sz w:val="22"/>
                <w:szCs w:val="22"/>
              </w:rPr>
              <w:t>√</w:t>
            </w:r>
          </w:p>
        </w:tc>
        <w:tc>
          <w:tcPr>
            <w:tcW w:w="1288" w:type="dxa"/>
          </w:tcPr>
          <w:p w14:paraId="56FC408A"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Filling In</w:t>
            </w:r>
          </w:p>
        </w:tc>
        <w:tc>
          <w:tcPr>
            <w:tcW w:w="376" w:type="dxa"/>
          </w:tcPr>
          <w:p w14:paraId="2644D024" w14:textId="770301E8" w:rsidR="00B8268C" w:rsidRPr="003A672C" w:rsidRDefault="00713248" w:rsidP="002869E3">
            <w:pPr>
              <w:tabs>
                <w:tab w:val="left" w:pos="432"/>
                <w:tab w:val="left" w:pos="864"/>
                <w:tab w:val="left" w:pos="1296"/>
                <w:tab w:val="right" w:pos="8928"/>
                <w:tab w:val="right" w:leader="dot" w:pos="9360"/>
              </w:tabs>
              <w:spacing w:before="60"/>
              <w:jc w:val="center"/>
              <w:rPr>
                <w:rFonts w:ascii="Arial" w:hAnsi="Arial" w:cs="Arial"/>
                <w:sz w:val="22"/>
                <w:szCs w:val="22"/>
              </w:rPr>
            </w:pPr>
            <w:r w:rsidRPr="003A672C">
              <w:rPr>
                <w:rFonts w:ascii="Arial" w:hAnsi="Arial" w:cs="Arial"/>
                <w:sz w:val="22"/>
                <w:szCs w:val="22"/>
              </w:rPr>
              <w:t>√</w:t>
            </w:r>
          </w:p>
        </w:tc>
        <w:tc>
          <w:tcPr>
            <w:tcW w:w="1189" w:type="dxa"/>
          </w:tcPr>
          <w:p w14:paraId="38F1BF08"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Adding Text</w:t>
            </w:r>
          </w:p>
        </w:tc>
        <w:tc>
          <w:tcPr>
            <w:tcW w:w="400" w:type="dxa"/>
          </w:tcPr>
          <w:p w14:paraId="2D3A7A76" w14:textId="6A75C5A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p>
        </w:tc>
        <w:tc>
          <w:tcPr>
            <w:tcW w:w="1446" w:type="dxa"/>
          </w:tcPr>
          <w:p w14:paraId="3778D191"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No Data Required</w:t>
            </w:r>
          </w:p>
        </w:tc>
      </w:tr>
      <w:tr w:rsidR="00B8268C" w:rsidRPr="003A672C" w14:paraId="47D1ACF5" w14:textId="77777777" w:rsidTr="002869E3">
        <w:trPr>
          <w:jc w:val="center"/>
        </w:trPr>
        <w:tc>
          <w:tcPr>
            <w:tcW w:w="4782" w:type="dxa"/>
          </w:tcPr>
          <w:p w14:paraId="45AC6F54"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ITS USE IS:</w:t>
            </w:r>
          </w:p>
        </w:tc>
        <w:tc>
          <w:tcPr>
            <w:tcW w:w="411" w:type="dxa"/>
          </w:tcPr>
          <w:p w14:paraId="0337B067"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r w:rsidRPr="003A672C">
              <w:rPr>
                <w:rFonts w:ascii="Arial" w:hAnsi="Arial" w:cs="Arial"/>
                <w:sz w:val="22"/>
                <w:szCs w:val="22"/>
              </w:rPr>
              <w:t xml:space="preserve">√ </w:t>
            </w:r>
          </w:p>
        </w:tc>
        <w:tc>
          <w:tcPr>
            <w:tcW w:w="1288" w:type="dxa"/>
          </w:tcPr>
          <w:p w14:paraId="0A770C74"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Required</w:t>
            </w:r>
          </w:p>
        </w:tc>
        <w:tc>
          <w:tcPr>
            <w:tcW w:w="376" w:type="dxa"/>
          </w:tcPr>
          <w:p w14:paraId="142577FE" w14:textId="77777777" w:rsidR="00B8268C" w:rsidRPr="003A672C" w:rsidRDefault="00B8268C" w:rsidP="002869E3">
            <w:pPr>
              <w:tabs>
                <w:tab w:val="left" w:pos="432"/>
                <w:tab w:val="left" w:pos="864"/>
                <w:tab w:val="left" w:pos="1296"/>
                <w:tab w:val="right" w:pos="8928"/>
                <w:tab w:val="right" w:leader="dot" w:pos="9360"/>
              </w:tabs>
              <w:spacing w:before="60"/>
              <w:jc w:val="center"/>
              <w:rPr>
                <w:rFonts w:ascii="Arial" w:hAnsi="Arial" w:cs="Arial"/>
                <w:sz w:val="22"/>
                <w:szCs w:val="22"/>
              </w:rPr>
            </w:pPr>
          </w:p>
        </w:tc>
        <w:tc>
          <w:tcPr>
            <w:tcW w:w="3035" w:type="dxa"/>
            <w:gridSpan w:val="3"/>
          </w:tcPr>
          <w:p w14:paraId="7C78F811" w14:textId="77777777" w:rsidR="00B8268C" w:rsidRPr="003A672C" w:rsidRDefault="00B8268C" w:rsidP="002869E3">
            <w:pPr>
              <w:tabs>
                <w:tab w:val="left" w:pos="432"/>
                <w:tab w:val="left" w:pos="864"/>
                <w:tab w:val="left" w:pos="1296"/>
                <w:tab w:val="right" w:pos="8928"/>
                <w:tab w:val="right" w:leader="dot" w:pos="9360"/>
              </w:tabs>
              <w:spacing w:before="60"/>
              <w:rPr>
                <w:rFonts w:ascii="Arial" w:hAnsi="Arial" w:cs="Arial"/>
                <w:sz w:val="22"/>
                <w:szCs w:val="22"/>
              </w:rPr>
            </w:pPr>
            <w:r w:rsidRPr="003A672C">
              <w:rPr>
                <w:rFonts w:ascii="Arial" w:hAnsi="Arial" w:cs="Arial"/>
                <w:sz w:val="22"/>
                <w:szCs w:val="22"/>
              </w:rPr>
              <w:t>Optional</w:t>
            </w:r>
          </w:p>
        </w:tc>
      </w:tr>
    </w:tbl>
    <w:p w14:paraId="51E51024" w14:textId="77777777" w:rsidR="00B8268C" w:rsidRPr="003A672C" w:rsidRDefault="00B8268C" w:rsidP="00C9637A">
      <w:pPr>
        <w:tabs>
          <w:tab w:val="left" w:pos="432"/>
          <w:tab w:val="left" w:pos="864"/>
          <w:tab w:val="left" w:pos="1296"/>
          <w:tab w:val="right" w:pos="8928"/>
          <w:tab w:val="right" w:leader="dot" w:pos="9360"/>
        </w:tabs>
        <w:jc w:val="both"/>
        <w:rPr>
          <w:rFonts w:ascii="Arial" w:hAnsi="Arial" w:cs="Arial"/>
          <w:sz w:val="22"/>
          <w:szCs w:val="22"/>
        </w:rPr>
      </w:pPr>
    </w:p>
    <w:p w14:paraId="7E694DA7" w14:textId="10E025ED" w:rsidR="00B8268C" w:rsidRPr="003A672C" w:rsidRDefault="00B8268C" w:rsidP="00A20831">
      <w:pPr>
        <w:rPr>
          <w:rFonts w:ascii="Arial" w:hAnsi="Arial" w:cs="Arial"/>
          <w:sz w:val="22"/>
          <w:szCs w:val="22"/>
        </w:rPr>
      </w:pPr>
      <w:r w:rsidRPr="003A672C">
        <w:rPr>
          <w:rFonts w:ascii="Arial" w:hAnsi="Arial" w:cs="Arial"/>
          <w:b/>
          <w:bCs/>
          <w:sz w:val="22"/>
          <w:szCs w:val="22"/>
        </w:rPr>
        <w:t>NOTE:</w:t>
      </w:r>
      <w:r w:rsidRPr="003A672C">
        <w:rPr>
          <w:rFonts w:ascii="Arial" w:hAnsi="Arial" w:cs="Arial"/>
          <w:sz w:val="22"/>
          <w:szCs w:val="22"/>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3A672C">
        <w:rPr>
          <w:rFonts w:ascii="Arial" w:hAnsi="Arial" w:cs="Arial"/>
          <w:sz w:val="22"/>
          <w:szCs w:val="22"/>
        </w:rPr>
        <w:t>is</w:t>
      </w:r>
      <w:proofErr w:type="gramEnd"/>
      <w:r w:rsidRPr="003A672C">
        <w:rPr>
          <w:rFonts w:ascii="Arial" w:hAnsi="Arial" w:cs="Arial"/>
          <w:sz w:val="22"/>
          <w:szCs w:val="22"/>
        </w:rPr>
        <w:t xml:space="preserve"> displayed in hidden text.  Do not print the hidden text for the final document.</w:t>
      </w:r>
    </w:p>
    <w:p w14:paraId="28D504BE" w14:textId="77777777" w:rsidR="00B8268C" w:rsidRPr="003A672C" w:rsidRDefault="00B8268C" w:rsidP="00C9637A">
      <w:pPr>
        <w:tabs>
          <w:tab w:val="left" w:pos="432"/>
          <w:tab w:val="left" w:pos="864"/>
          <w:tab w:val="left" w:pos="1296"/>
          <w:tab w:val="right" w:pos="8928"/>
          <w:tab w:val="right" w:leader="dot" w:pos="9360"/>
        </w:tabs>
        <w:jc w:val="both"/>
        <w:rPr>
          <w:rFonts w:ascii="Arial" w:hAnsi="Arial" w:cs="Arial"/>
          <w:b/>
          <w:sz w:val="22"/>
          <w:szCs w:val="22"/>
        </w:rPr>
      </w:pPr>
    </w:p>
    <w:p w14:paraId="0F23B748" w14:textId="77777777" w:rsidR="00B8268C" w:rsidRPr="003A672C" w:rsidRDefault="00B8268C" w:rsidP="00C9637A">
      <w:pPr>
        <w:tabs>
          <w:tab w:val="left" w:pos="432"/>
          <w:tab w:val="left" w:pos="864"/>
          <w:tab w:val="left" w:pos="1296"/>
          <w:tab w:val="right" w:pos="8928"/>
          <w:tab w:val="right" w:leader="dot" w:pos="9360"/>
        </w:tabs>
        <w:jc w:val="both"/>
        <w:rPr>
          <w:rFonts w:ascii="Arial" w:hAnsi="Arial" w:cs="Arial"/>
          <w:b/>
          <w:sz w:val="22"/>
          <w:szCs w:val="22"/>
        </w:rPr>
      </w:pPr>
      <w:r w:rsidRPr="003A672C">
        <w:rPr>
          <w:rFonts w:ascii="Arial" w:hAnsi="Arial" w:cs="Arial"/>
          <w:b/>
          <w:sz w:val="22"/>
          <w:szCs w:val="22"/>
        </w:rPr>
        <w:t>Completion Instructions:</w:t>
      </w:r>
    </w:p>
    <w:p w14:paraId="683AF8DB" w14:textId="77777777" w:rsidR="00B8268C" w:rsidRPr="003A672C" w:rsidRDefault="00B8268C" w:rsidP="00C9637A">
      <w:pPr>
        <w:tabs>
          <w:tab w:val="left" w:pos="432"/>
          <w:tab w:val="left" w:pos="864"/>
          <w:tab w:val="left" w:pos="1296"/>
          <w:tab w:val="right" w:pos="8928"/>
          <w:tab w:val="right" w:leader="dot" w:pos="9360"/>
        </w:tabs>
        <w:jc w:val="both"/>
        <w:rPr>
          <w:rFonts w:ascii="Arial" w:hAnsi="Arial" w:cs="Arial"/>
          <w:b/>
          <w:sz w:val="22"/>
          <w:szCs w:val="22"/>
        </w:rPr>
      </w:pPr>
    </w:p>
    <w:p w14:paraId="10F0E9EC" w14:textId="77777777" w:rsidR="007C262F" w:rsidRPr="007C262F" w:rsidRDefault="007C262F" w:rsidP="007C262F">
      <w:pPr>
        <w:numPr>
          <w:ilvl w:val="0"/>
          <w:numId w:val="5"/>
        </w:numPr>
        <w:tabs>
          <w:tab w:val="clear" w:pos="630"/>
          <w:tab w:val="left" w:pos="0"/>
        </w:tabs>
        <w:ind w:left="360" w:hanging="360"/>
        <w:rPr>
          <w:rFonts w:ascii="Arial" w:hAnsi="Arial" w:cs="Arial"/>
          <w:sz w:val="22"/>
          <w:szCs w:val="22"/>
        </w:rPr>
      </w:pPr>
      <w:r w:rsidRPr="007C262F">
        <w:rPr>
          <w:rFonts w:ascii="Arial" w:hAnsi="Arial" w:cs="Arial"/>
          <w:sz w:val="22"/>
          <w:szCs w:val="22"/>
        </w:rPr>
        <w:t>Blank spaces in the Agreement are left empty when it is issued as a bidding document.  These completion instructions apply when the Agreement is prepared for issuance to the contractor with the notice of Selection as the Lowest Responsible Bidder.</w:t>
      </w:r>
    </w:p>
    <w:p w14:paraId="00FD9760" w14:textId="02F2D2FC" w:rsidR="00B8268C" w:rsidRPr="003A672C" w:rsidRDefault="00B8268C" w:rsidP="007C262F">
      <w:pPr>
        <w:numPr>
          <w:ilvl w:val="0"/>
          <w:numId w:val="5"/>
        </w:numPr>
        <w:tabs>
          <w:tab w:val="clear" w:pos="630"/>
          <w:tab w:val="left" w:pos="-90"/>
        </w:tabs>
        <w:ind w:left="360" w:hanging="360"/>
        <w:rPr>
          <w:rFonts w:ascii="Arial" w:hAnsi="Arial" w:cs="Arial"/>
          <w:sz w:val="22"/>
          <w:szCs w:val="22"/>
        </w:rPr>
      </w:pPr>
      <w:r w:rsidRPr="003A672C">
        <w:rPr>
          <w:rFonts w:ascii="Arial" w:hAnsi="Arial" w:cs="Arial"/>
          <w:sz w:val="22"/>
          <w:szCs w:val="22"/>
        </w:rPr>
        <w:t xml:space="preserve">Insert project identification information as indicated in the header.  </w:t>
      </w:r>
      <w:r w:rsidR="00800314">
        <w:rPr>
          <w:rFonts w:ascii="Arial" w:hAnsi="Arial" w:cs="Arial"/>
          <w:sz w:val="22"/>
          <w:szCs w:val="22"/>
        </w:rPr>
        <w:t>Throughout the document, insert project specific information in the shaded areas</w:t>
      </w:r>
      <w:r w:rsidRPr="003A672C">
        <w:rPr>
          <w:rFonts w:ascii="Arial" w:hAnsi="Arial" w:cs="Arial"/>
          <w:sz w:val="22"/>
          <w:szCs w:val="22"/>
        </w:rPr>
        <w:t>.</w:t>
      </w:r>
      <w:r w:rsidR="00800314">
        <w:rPr>
          <w:rFonts w:ascii="Arial" w:hAnsi="Arial" w:cs="Arial"/>
          <w:sz w:val="22"/>
          <w:szCs w:val="22"/>
        </w:rPr>
        <w:t xml:space="preserve"> </w:t>
      </w:r>
      <w:r w:rsidR="0021669D">
        <w:rPr>
          <w:rFonts w:ascii="Arial" w:hAnsi="Arial" w:cs="Arial"/>
          <w:sz w:val="22"/>
          <w:szCs w:val="22"/>
        </w:rPr>
        <w:t xml:space="preserve"> </w:t>
      </w:r>
      <w:r w:rsidR="0021669D" w:rsidRPr="0021669D">
        <w:rPr>
          <w:rFonts w:ascii="Arial" w:hAnsi="Arial" w:cs="Arial"/>
          <w:sz w:val="22"/>
          <w:szCs w:val="22"/>
          <w:highlight w:val="lightGray"/>
        </w:rPr>
        <w:t>This is an example of the format.</w:t>
      </w:r>
    </w:p>
    <w:p w14:paraId="1BA4FF11" w14:textId="77777777" w:rsidR="00B8268C" w:rsidRPr="003A672C" w:rsidRDefault="00B8268C" w:rsidP="00C9637A">
      <w:pPr>
        <w:tabs>
          <w:tab w:val="left" w:pos="432"/>
          <w:tab w:val="left" w:pos="864"/>
          <w:tab w:val="left" w:pos="1296"/>
          <w:tab w:val="right" w:pos="8928"/>
          <w:tab w:val="right" w:leader="dot" w:pos="9360"/>
        </w:tabs>
        <w:ind w:left="360"/>
        <w:jc w:val="both"/>
        <w:rPr>
          <w:rFonts w:ascii="Arial" w:hAnsi="Arial" w:cs="Arial"/>
          <w:sz w:val="22"/>
          <w:szCs w:val="22"/>
        </w:rPr>
      </w:pPr>
    </w:p>
    <w:p w14:paraId="23D9E3B4" w14:textId="77777777" w:rsidR="00B8268C" w:rsidRPr="003A672C" w:rsidRDefault="00B8268C" w:rsidP="00C9637A">
      <w:pPr>
        <w:tabs>
          <w:tab w:val="left" w:pos="432"/>
          <w:tab w:val="left" w:pos="864"/>
          <w:tab w:val="left" w:pos="1296"/>
          <w:tab w:val="right" w:pos="8928"/>
          <w:tab w:val="right" w:leader="dot" w:pos="9360"/>
        </w:tabs>
        <w:jc w:val="both"/>
        <w:rPr>
          <w:rFonts w:ascii="Arial" w:hAnsi="Arial" w:cs="Arial"/>
          <w:b/>
          <w:bCs/>
          <w:sz w:val="22"/>
          <w:szCs w:val="22"/>
        </w:rPr>
      </w:pPr>
      <w:r w:rsidRPr="003A672C">
        <w:rPr>
          <w:rFonts w:ascii="Arial" w:hAnsi="Arial" w:cs="Arial"/>
          <w:b/>
          <w:bCs/>
          <w:sz w:val="22"/>
          <w:szCs w:val="22"/>
        </w:rPr>
        <w:t>Modifications and Additions:</w:t>
      </w:r>
    </w:p>
    <w:p w14:paraId="79013C07" w14:textId="77777777" w:rsidR="00B8268C" w:rsidRPr="003A672C" w:rsidRDefault="00B8268C" w:rsidP="00C9637A">
      <w:pPr>
        <w:tabs>
          <w:tab w:val="left" w:pos="432"/>
          <w:tab w:val="left" w:pos="864"/>
          <w:tab w:val="left" w:pos="1296"/>
          <w:tab w:val="right" w:pos="8928"/>
          <w:tab w:val="right" w:leader="dot" w:pos="9360"/>
        </w:tabs>
        <w:jc w:val="both"/>
        <w:rPr>
          <w:rFonts w:ascii="Arial" w:hAnsi="Arial" w:cs="Arial"/>
          <w:b/>
          <w:sz w:val="22"/>
          <w:szCs w:val="22"/>
        </w:rPr>
      </w:pPr>
    </w:p>
    <w:p w14:paraId="3F68D39D" w14:textId="0247EFFC" w:rsidR="00B8268C" w:rsidRDefault="00B8268C" w:rsidP="00205CD6">
      <w:pPr>
        <w:tabs>
          <w:tab w:val="left" w:pos="432"/>
          <w:tab w:val="left" w:pos="864"/>
          <w:tab w:val="left" w:pos="1296"/>
          <w:tab w:val="right" w:pos="8928"/>
          <w:tab w:val="right" w:leader="dot" w:pos="9360"/>
        </w:tabs>
        <w:jc w:val="both"/>
        <w:rPr>
          <w:rFonts w:ascii="Arial" w:hAnsi="Arial" w:cs="Arial"/>
          <w:b/>
          <w:sz w:val="22"/>
          <w:szCs w:val="22"/>
        </w:rPr>
      </w:pPr>
      <w:r w:rsidRPr="00AC7296">
        <w:rPr>
          <w:rFonts w:ascii="Arial" w:hAnsi="Arial" w:cs="Arial"/>
          <w:b/>
          <w:sz w:val="22"/>
          <w:szCs w:val="22"/>
        </w:rPr>
        <w:t>Comme</w:t>
      </w:r>
      <w:r w:rsidR="00B1405B" w:rsidRPr="00AC7296">
        <w:rPr>
          <w:rFonts w:ascii="Arial" w:hAnsi="Arial" w:cs="Arial"/>
          <w:b/>
          <w:sz w:val="22"/>
          <w:szCs w:val="22"/>
        </w:rPr>
        <w:t>nts:</w:t>
      </w:r>
    </w:p>
    <w:p w14:paraId="2F498836" w14:textId="77777777" w:rsidR="007C262F" w:rsidRDefault="007C262F" w:rsidP="007C262F">
      <w:pPr>
        <w:tabs>
          <w:tab w:val="left" w:pos="432"/>
          <w:tab w:val="left" w:pos="864"/>
          <w:tab w:val="left" w:pos="1296"/>
          <w:tab w:val="right" w:pos="8928"/>
          <w:tab w:val="right" w:leader="dot" w:pos="9360"/>
        </w:tabs>
        <w:jc w:val="both"/>
        <w:rPr>
          <w:rFonts w:ascii="Arial" w:hAnsi="Arial" w:cs="Arial"/>
          <w:b/>
          <w:sz w:val="22"/>
          <w:szCs w:val="22"/>
        </w:rPr>
      </w:pPr>
    </w:p>
    <w:p w14:paraId="2B94B783" w14:textId="77777777" w:rsidR="00B1405B" w:rsidRDefault="00B1405B" w:rsidP="00205CD6">
      <w:pPr>
        <w:tabs>
          <w:tab w:val="left" w:pos="432"/>
          <w:tab w:val="left" w:pos="864"/>
          <w:tab w:val="left" w:pos="1296"/>
          <w:tab w:val="right" w:pos="8928"/>
          <w:tab w:val="right" w:leader="dot" w:pos="9360"/>
        </w:tabs>
        <w:jc w:val="both"/>
        <w:rPr>
          <w:rFonts w:ascii="Arial" w:hAnsi="Arial" w:cs="Arial"/>
          <w:sz w:val="22"/>
          <w:szCs w:val="22"/>
        </w:rPr>
        <w:sectPr w:rsidR="00B1405B" w:rsidSect="00D63EBE">
          <w:headerReference w:type="default" r:id="rId8"/>
          <w:footerReference w:type="default" r:id="rId9"/>
          <w:footerReference w:type="first" r:id="rId10"/>
          <w:pgSz w:w="12240" w:h="15840" w:code="1"/>
          <w:pgMar w:top="1440" w:right="1440" w:bottom="720" w:left="1440" w:header="720" w:footer="720" w:gutter="0"/>
          <w:pgNumType w:start="1"/>
          <w:cols w:space="720"/>
          <w:docGrid w:linePitch="272"/>
        </w:sectPr>
      </w:pPr>
      <w:r>
        <w:rPr>
          <w:rFonts w:ascii="Arial" w:hAnsi="Arial" w:cs="Arial"/>
          <w:sz w:val="22"/>
          <w:szCs w:val="22"/>
        </w:rPr>
        <w:t>None.</w:t>
      </w:r>
    </w:p>
    <w:p w14:paraId="0BC9B311" w14:textId="77777777" w:rsidR="00413704" w:rsidRPr="00EA7412" w:rsidRDefault="00413704" w:rsidP="00E816FC">
      <w:pPr>
        <w:tabs>
          <w:tab w:val="left" w:pos="432"/>
          <w:tab w:val="left" w:pos="864"/>
          <w:tab w:val="left" w:pos="1296"/>
          <w:tab w:val="right" w:pos="8928"/>
          <w:tab w:val="right" w:leader="dot" w:pos="9360"/>
        </w:tabs>
        <w:jc w:val="both"/>
        <w:rPr>
          <w:rFonts w:ascii="Arial" w:hAnsi="Arial" w:cs="Arial"/>
          <w:b/>
          <w:sz w:val="28"/>
        </w:rPr>
      </w:pPr>
      <w:r w:rsidRPr="00EA7412">
        <w:rPr>
          <w:rFonts w:ascii="Arial" w:hAnsi="Arial" w:cs="Arial"/>
          <w:b/>
          <w:sz w:val="28"/>
        </w:rPr>
        <w:lastRenderedPageBreak/>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13704" w14:paraId="6DC4615A" w14:textId="77777777" w:rsidTr="00413704">
        <w:tc>
          <w:tcPr>
            <w:tcW w:w="9936" w:type="dxa"/>
            <w:tcBorders>
              <w:top w:val="single" w:sz="4" w:space="0" w:color="auto"/>
              <w:left w:val="nil"/>
              <w:bottom w:val="nil"/>
              <w:right w:val="nil"/>
            </w:tcBorders>
          </w:tcPr>
          <w:p w14:paraId="53E75C15" w14:textId="77777777" w:rsidR="00413704" w:rsidRDefault="00413704" w:rsidP="00413704"/>
        </w:tc>
      </w:tr>
    </w:tbl>
    <w:p w14:paraId="21D79DBA" w14:textId="77777777" w:rsidR="00413704" w:rsidRDefault="00413704" w:rsidP="00413704"/>
    <w:p w14:paraId="67CAAEED" w14:textId="77777777" w:rsidR="00413704" w:rsidRPr="002A699D" w:rsidRDefault="00413704" w:rsidP="00413704">
      <w:pPr>
        <w:rPr>
          <w:rFonts w:ascii="Univers" w:hAnsi="Univers"/>
        </w:rPr>
      </w:pPr>
    </w:p>
    <w:p w14:paraId="65A5A970" w14:textId="77777777" w:rsidR="00413704" w:rsidRPr="00275704" w:rsidRDefault="00413704" w:rsidP="00413704">
      <w:pPr>
        <w:rPr>
          <w:rFonts w:ascii="Arial" w:hAnsi="Arial" w:cs="Arial"/>
        </w:rPr>
      </w:pPr>
      <w:r w:rsidRPr="002A699D">
        <w:rPr>
          <w:rFonts w:ascii="Univers" w:hAnsi="Univers"/>
        </w:rPr>
        <w:tab/>
      </w:r>
      <w:r w:rsidRPr="00275704">
        <w:rPr>
          <w:rFonts w:ascii="Arial" w:hAnsi="Arial" w:cs="Arial"/>
        </w:rPr>
        <w:t>THIS AGREEMENT is made as of the _________ day of ________________, 20_____, between</w:t>
      </w:r>
      <w:r w:rsidRPr="00275704" w:rsidDel="00766B31">
        <w:rPr>
          <w:rFonts w:ascii="Arial" w:hAnsi="Arial" w:cs="Arial"/>
        </w:rPr>
        <w:t xml:space="preserve"> </w:t>
      </w:r>
      <w:r w:rsidRPr="00275704">
        <w:rPr>
          <w:rFonts w:ascii="Arial" w:hAnsi="Arial" w:cs="Arial"/>
        </w:rPr>
        <w:t>THE REGENTS OF THE UNIVERSITY OF CALIFORNIA (the “University”),</w:t>
      </w:r>
    </w:p>
    <w:p w14:paraId="1F622ABF" w14:textId="77777777" w:rsidR="00413704" w:rsidRPr="00275704" w:rsidRDefault="00413704" w:rsidP="00413704">
      <w:pPr>
        <w:rPr>
          <w:rFonts w:ascii="Arial" w:hAnsi="Arial" w:cs="Arial"/>
        </w:rPr>
      </w:pPr>
    </w:p>
    <w:p w14:paraId="140E9AEF" w14:textId="77777777" w:rsidR="00413704" w:rsidRPr="00275704" w:rsidRDefault="00413704" w:rsidP="00413704">
      <w:pPr>
        <w:rPr>
          <w:rFonts w:ascii="Arial" w:hAnsi="Arial" w:cs="Arial"/>
        </w:rPr>
      </w:pPr>
    </w:p>
    <w:p w14:paraId="0F5A897C" w14:textId="77777777" w:rsidR="00413704" w:rsidRPr="00275704" w:rsidRDefault="00413704" w:rsidP="0041370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5478"/>
      </w:tblGrid>
      <w:tr w:rsidR="00413704" w:rsidRPr="00275704" w14:paraId="5E94EE56" w14:textId="77777777" w:rsidTr="00413704">
        <w:trPr>
          <w:jc w:val="center"/>
        </w:trPr>
        <w:tc>
          <w:tcPr>
            <w:tcW w:w="3888" w:type="dxa"/>
            <w:tcBorders>
              <w:top w:val="nil"/>
              <w:left w:val="nil"/>
              <w:bottom w:val="nil"/>
              <w:right w:val="nil"/>
            </w:tcBorders>
          </w:tcPr>
          <w:p w14:paraId="1F59188A" w14:textId="77777777" w:rsidR="00413704" w:rsidRPr="00275704" w:rsidRDefault="00413704" w:rsidP="00413704">
            <w:pPr>
              <w:rPr>
                <w:rFonts w:ascii="Arial" w:hAnsi="Arial" w:cs="Arial"/>
              </w:rPr>
            </w:pPr>
            <w:r w:rsidRPr="00275704">
              <w:rPr>
                <w:rFonts w:ascii="Arial" w:hAnsi="Arial" w:cs="Arial"/>
              </w:rPr>
              <w:t xml:space="preserve">whose facility is: </w:t>
            </w:r>
          </w:p>
        </w:tc>
        <w:tc>
          <w:tcPr>
            <w:tcW w:w="5490" w:type="dxa"/>
            <w:tcBorders>
              <w:top w:val="nil"/>
              <w:left w:val="nil"/>
              <w:bottom w:val="nil"/>
              <w:right w:val="nil"/>
            </w:tcBorders>
            <w:vAlign w:val="center"/>
          </w:tcPr>
          <w:p w14:paraId="380F2C57" w14:textId="005E6F5D" w:rsidR="00413704" w:rsidRPr="00275704" w:rsidRDefault="00413704" w:rsidP="00413704">
            <w:pPr>
              <w:pStyle w:val="Header"/>
              <w:tabs>
                <w:tab w:val="clear" w:pos="4320"/>
                <w:tab w:val="clear" w:pos="8640"/>
              </w:tabs>
              <w:rPr>
                <w:rFonts w:ascii="Arial" w:hAnsi="Arial" w:cs="Arial"/>
                <w:b/>
              </w:rPr>
            </w:pPr>
            <w:r w:rsidRPr="00275704">
              <w:rPr>
                <w:rFonts w:ascii="Arial" w:hAnsi="Arial" w:cs="Arial"/>
                <w:b/>
              </w:rPr>
              <w:t xml:space="preserve">University of California, </w:t>
            </w:r>
            <w:r w:rsidR="00AB49D0" w:rsidRPr="00275704">
              <w:rPr>
                <w:rFonts w:ascii="Arial" w:hAnsi="Arial" w:cs="Arial"/>
                <w:b/>
                <w:highlight w:val="lightGray"/>
              </w:rPr>
              <w:t>Campus</w:t>
            </w:r>
          </w:p>
          <w:p w14:paraId="3924E703" w14:textId="77777777" w:rsidR="00413704" w:rsidRPr="00275704" w:rsidRDefault="00413704" w:rsidP="00413704">
            <w:pPr>
              <w:pStyle w:val="Header"/>
              <w:tabs>
                <w:tab w:val="clear" w:pos="4320"/>
                <w:tab w:val="clear" w:pos="8640"/>
              </w:tabs>
              <w:rPr>
                <w:rFonts w:ascii="Arial" w:hAnsi="Arial" w:cs="Arial"/>
              </w:rPr>
            </w:pPr>
          </w:p>
          <w:p w14:paraId="57BF3D06" w14:textId="77777777" w:rsidR="00413704" w:rsidRPr="00275704" w:rsidRDefault="00413704" w:rsidP="00413704">
            <w:pPr>
              <w:rPr>
                <w:rFonts w:ascii="Arial" w:hAnsi="Arial" w:cs="Arial"/>
              </w:rPr>
            </w:pPr>
          </w:p>
        </w:tc>
      </w:tr>
      <w:tr w:rsidR="00413704" w:rsidRPr="00275704" w14:paraId="208E422C" w14:textId="77777777" w:rsidTr="00413704">
        <w:trPr>
          <w:jc w:val="center"/>
        </w:trPr>
        <w:tc>
          <w:tcPr>
            <w:tcW w:w="3888" w:type="dxa"/>
            <w:tcBorders>
              <w:top w:val="nil"/>
              <w:left w:val="nil"/>
              <w:bottom w:val="nil"/>
              <w:right w:val="nil"/>
            </w:tcBorders>
          </w:tcPr>
          <w:p w14:paraId="12884D4F" w14:textId="77777777" w:rsidR="00413704" w:rsidRPr="00275704" w:rsidRDefault="00413704" w:rsidP="00413704">
            <w:pPr>
              <w:rPr>
                <w:rFonts w:ascii="Arial" w:hAnsi="Arial" w:cs="Arial"/>
              </w:rPr>
            </w:pPr>
            <w:r w:rsidRPr="00275704">
              <w:rPr>
                <w:rFonts w:ascii="Arial" w:hAnsi="Arial" w:cs="Arial"/>
              </w:rPr>
              <w:t xml:space="preserve">whose address for </w:t>
            </w:r>
            <w:proofErr w:type="gramStart"/>
            <w:r w:rsidRPr="00275704">
              <w:rPr>
                <w:rFonts w:ascii="Arial" w:hAnsi="Arial" w:cs="Arial"/>
              </w:rPr>
              <w:t>notices</w:t>
            </w:r>
            <w:proofErr w:type="gramEnd"/>
            <w:r w:rsidRPr="00275704">
              <w:rPr>
                <w:rFonts w:ascii="Arial" w:hAnsi="Arial" w:cs="Arial"/>
              </w:rPr>
              <w:t xml:space="preserve"> is:</w:t>
            </w:r>
          </w:p>
        </w:tc>
        <w:tc>
          <w:tcPr>
            <w:tcW w:w="5490" w:type="dxa"/>
            <w:tcBorders>
              <w:top w:val="nil"/>
              <w:left w:val="nil"/>
              <w:bottom w:val="nil"/>
              <w:right w:val="nil"/>
            </w:tcBorders>
            <w:vAlign w:val="center"/>
          </w:tcPr>
          <w:p w14:paraId="120A910A" w14:textId="61AF6134" w:rsidR="00413704" w:rsidRPr="00275704" w:rsidRDefault="00337902" w:rsidP="00413704">
            <w:pPr>
              <w:rPr>
                <w:rFonts w:ascii="Arial" w:hAnsi="Arial" w:cs="Arial"/>
                <w:b/>
                <w:highlight w:val="lightGray"/>
              </w:rPr>
            </w:pPr>
            <w:r w:rsidRPr="00275704">
              <w:rPr>
                <w:rFonts w:ascii="Arial" w:hAnsi="Arial" w:cs="Arial"/>
                <w:b/>
                <w:highlight w:val="lightGray"/>
              </w:rPr>
              <w:t>Department</w:t>
            </w:r>
          </w:p>
          <w:p w14:paraId="336349FB" w14:textId="64F49E83" w:rsidR="00413704" w:rsidRPr="00275704" w:rsidRDefault="00337902" w:rsidP="00413704">
            <w:pPr>
              <w:rPr>
                <w:rFonts w:ascii="Arial" w:hAnsi="Arial" w:cs="Arial"/>
                <w:highlight w:val="lightGray"/>
              </w:rPr>
            </w:pPr>
            <w:r w:rsidRPr="00275704">
              <w:rPr>
                <w:rFonts w:ascii="Arial" w:hAnsi="Arial" w:cs="Arial"/>
                <w:highlight w:val="lightGray"/>
              </w:rPr>
              <w:t>Name, Title</w:t>
            </w:r>
          </w:p>
          <w:p w14:paraId="0319E8FF" w14:textId="467C3835" w:rsidR="00413704" w:rsidRPr="00275704" w:rsidRDefault="00337902" w:rsidP="00413704">
            <w:pPr>
              <w:rPr>
                <w:rFonts w:ascii="Arial" w:hAnsi="Arial" w:cs="Arial"/>
                <w:highlight w:val="lightGray"/>
              </w:rPr>
            </w:pPr>
            <w:r w:rsidRPr="00275704">
              <w:rPr>
                <w:rFonts w:ascii="Arial" w:hAnsi="Arial" w:cs="Arial"/>
                <w:highlight w:val="lightGray"/>
              </w:rPr>
              <w:t>Address</w:t>
            </w:r>
          </w:p>
          <w:p w14:paraId="140C24B4" w14:textId="4DDF8E20" w:rsidR="00413704" w:rsidRPr="00275704" w:rsidRDefault="00337902" w:rsidP="00413704">
            <w:pPr>
              <w:rPr>
                <w:rFonts w:ascii="Arial" w:hAnsi="Arial" w:cs="Arial"/>
              </w:rPr>
            </w:pPr>
            <w:r w:rsidRPr="00275704">
              <w:rPr>
                <w:rFonts w:ascii="Arial" w:hAnsi="Arial" w:cs="Arial"/>
                <w:highlight w:val="lightGray"/>
              </w:rPr>
              <w:t>City, CA XXXXX</w:t>
            </w:r>
          </w:p>
          <w:p w14:paraId="30E8CB5C" w14:textId="77777777" w:rsidR="00413704" w:rsidRPr="00275704" w:rsidRDefault="00413704" w:rsidP="00413704">
            <w:pPr>
              <w:rPr>
                <w:rFonts w:ascii="Arial" w:hAnsi="Arial" w:cs="Arial"/>
              </w:rPr>
            </w:pPr>
          </w:p>
          <w:p w14:paraId="6DCE5B37" w14:textId="77777777" w:rsidR="00413704" w:rsidRPr="00275704" w:rsidRDefault="00413704" w:rsidP="00413704">
            <w:pPr>
              <w:rPr>
                <w:rFonts w:ascii="Arial" w:hAnsi="Arial" w:cs="Arial"/>
              </w:rPr>
            </w:pPr>
          </w:p>
        </w:tc>
      </w:tr>
      <w:tr w:rsidR="00413704" w:rsidRPr="00275704" w14:paraId="4C938FD3" w14:textId="77777777" w:rsidTr="00413704">
        <w:trPr>
          <w:jc w:val="center"/>
        </w:trPr>
        <w:tc>
          <w:tcPr>
            <w:tcW w:w="3888" w:type="dxa"/>
            <w:tcBorders>
              <w:top w:val="nil"/>
              <w:left w:val="nil"/>
              <w:bottom w:val="nil"/>
              <w:right w:val="nil"/>
            </w:tcBorders>
            <w:vAlign w:val="center"/>
          </w:tcPr>
          <w:p w14:paraId="0C8D48C3" w14:textId="77777777" w:rsidR="00413704" w:rsidRPr="00275704" w:rsidRDefault="00413704" w:rsidP="00413704">
            <w:pPr>
              <w:rPr>
                <w:rFonts w:ascii="Arial" w:hAnsi="Arial" w:cs="Arial"/>
              </w:rPr>
            </w:pPr>
            <w:r w:rsidRPr="00275704">
              <w:rPr>
                <w:rFonts w:ascii="Arial" w:hAnsi="Arial" w:cs="Arial"/>
              </w:rPr>
              <w:t xml:space="preserve">and Design Builder: </w:t>
            </w:r>
          </w:p>
        </w:tc>
        <w:tc>
          <w:tcPr>
            <w:tcW w:w="5490" w:type="dxa"/>
            <w:tcBorders>
              <w:top w:val="nil"/>
              <w:left w:val="nil"/>
              <w:bottom w:val="nil"/>
              <w:right w:val="nil"/>
            </w:tcBorders>
            <w:vAlign w:val="center"/>
          </w:tcPr>
          <w:p w14:paraId="232D0BDA" w14:textId="77777777" w:rsidR="00413704" w:rsidRPr="00275704" w:rsidRDefault="00413704" w:rsidP="00413704">
            <w:pPr>
              <w:rPr>
                <w:rFonts w:ascii="Arial" w:hAnsi="Arial" w:cs="Arial"/>
              </w:rPr>
            </w:pPr>
          </w:p>
          <w:p w14:paraId="122C67B7" w14:textId="77777777" w:rsidR="00413704" w:rsidRPr="00275704" w:rsidRDefault="00413704" w:rsidP="00413704">
            <w:pPr>
              <w:rPr>
                <w:rFonts w:ascii="Arial" w:hAnsi="Arial" w:cs="Arial"/>
              </w:rPr>
            </w:pPr>
          </w:p>
        </w:tc>
      </w:tr>
      <w:tr w:rsidR="00413704" w:rsidRPr="00275704" w14:paraId="3F907584" w14:textId="77777777" w:rsidTr="00413704">
        <w:trPr>
          <w:jc w:val="center"/>
        </w:trPr>
        <w:tc>
          <w:tcPr>
            <w:tcW w:w="3888" w:type="dxa"/>
            <w:tcBorders>
              <w:top w:val="nil"/>
              <w:left w:val="nil"/>
              <w:bottom w:val="nil"/>
              <w:right w:val="nil"/>
            </w:tcBorders>
          </w:tcPr>
          <w:p w14:paraId="54018245" w14:textId="77777777" w:rsidR="00413704" w:rsidRPr="00275704" w:rsidRDefault="00413704" w:rsidP="00413704">
            <w:pPr>
              <w:rPr>
                <w:rFonts w:ascii="Arial" w:hAnsi="Arial" w:cs="Arial"/>
              </w:rPr>
            </w:pPr>
            <w:r w:rsidRPr="00275704">
              <w:rPr>
                <w:rFonts w:ascii="Arial" w:hAnsi="Arial" w:cs="Arial"/>
              </w:rPr>
              <w:t xml:space="preserve">whose address for </w:t>
            </w:r>
            <w:proofErr w:type="gramStart"/>
            <w:r w:rsidRPr="00275704">
              <w:rPr>
                <w:rFonts w:ascii="Arial" w:hAnsi="Arial" w:cs="Arial"/>
              </w:rPr>
              <w:t>notices</w:t>
            </w:r>
            <w:proofErr w:type="gramEnd"/>
            <w:r w:rsidRPr="00275704">
              <w:rPr>
                <w:rFonts w:ascii="Arial" w:hAnsi="Arial" w:cs="Arial"/>
              </w:rPr>
              <w:t xml:space="preserve"> is:  </w:t>
            </w:r>
          </w:p>
          <w:p w14:paraId="58EF6B21" w14:textId="77777777" w:rsidR="00413704" w:rsidRPr="00275704" w:rsidRDefault="00413704" w:rsidP="00413704">
            <w:pPr>
              <w:rPr>
                <w:rFonts w:ascii="Arial" w:hAnsi="Arial" w:cs="Arial"/>
              </w:rPr>
            </w:pPr>
            <w:r w:rsidRPr="00275704">
              <w:rPr>
                <w:rFonts w:ascii="Arial" w:hAnsi="Arial" w:cs="Arial"/>
              </w:rPr>
              <w:t>(Include Name, Title, Phone No.)</w:t>
            </w:r>
          </w:p>
        </w:tc>
        <w:tc>
          <w:tcPr>
            <w:tcW w:w="5490" w:type="dxa"/>
            <w:tcBorders>
              <w:top w:val="nil"/>
              <w:left w:val="nil"/>
              <w:bottom w:val="nil"/>
              <w:right w:val="nil"/>
            </w:tcBorders>
            <w:vAlign w:val="center"/>
          </w:tcPr>
          <w:p w14:paraId="73EDB790" w14:textId="77777777" w:rsidR="00413704" w:rsidRPr="00275704" w:rsidRDefault="00413704" w:rsidP="00413704">
            <w:pPr>
              <w:rPr>
                <w:rFonts w:ascii="Arial" w:hAnsi="Arial" w:cs="Arial"/>
              </w:rPr>
            </w:pPr>
          </w:p>
          <w:p w14:paraId="01A802B5" w14:textId="77777777" w:rsidR="00413704" w:rsidRPr="00275704" w:rsidRDefault="00413704" w:rsidP="00413704">
            <w:pPr>
              <w:rPr>
                <w:rFonts w:ascii="Arial" w:hAnsi="Arial" w:cs="Arial"/>
              </w:rPr>
            </w:pPr>
          </w:p>
          <w:p w14:paraId="257C82BE" w14:textId="77777777" w:rsidR="00413704" w:rsidRPr="00275704" w:rsidRDefault="00413704" w:rsidP="00413704">
            <w:pPr>
              <w:rPr>
                <w:rFonts w:ascii="Arial" w:hAnsi="Arial" w:cs="Arial"/>
              </w:rPr>
            </w:pPr>
          </w:p>
          <w:p w14:paraId="34B07437" w14:textId="77777777" w:rsidR="00413704" w:rsidRPr="00275704" w:rsidRDefault="00413704" w:rsidP="00413704">
            <w:pPr>
              <w:rPr>
                <w:rFonts w:ascii="Arial" w:hAnsi="Arial" w:cs="Arial"/>
              </w:rPr>
            </w:pPr>
          </w:p>
          <w:p w14:paraId="70672201" w14:textId="77777777" w:rsidR="00413704" w:rsidRPr="00275704" w:rsidRDefault="00413704" w:rsidP="00413704">
            <w:pPr>
              <w:rPr>
                <w:rFonts w:ascii="Arial" w:hAnsi="Arial" w:cs="Arial"/>
              </w:rPr>
            </w:pPr>
          </w:p>
        </w:tc>
      </w:tr>
      <w:tr w:rsidR="00413704" w:rsidRPr="00275704" w14:paraId="63085640" w14:textId="77777777" w:rsidTr="00413704">
        <w:trPr>
          <w:jc w:val="center"/>
        </w:trPr>
        <w:tc>
          <w:tcPr>
            <w:tcW w:w="3888" w:type="dxa"/>
            <w:tcBorders>
              <w:top w:val="nil"/>
              <w:left w:val="nil"/>
              <w:bottom w:val="nil"/>
              <w:right w:val="nil"/>
            </w:tcBorders>
          </w:tcPr>
          <w:p w14:paraId="23F90F76" w14:textId="77777777" w:rsidR="00413704" w:rsidRPr="00275704" w:rsidRDefault="00413704" w:rsidP="00413704">
            <w:pPr>
              <w:rPr>
                <w:rFonts w:ascii="Arial" w:hAnsi="Arial" w:cs="Arial"/>
              </w:rPr>
            </w:pPr>
            <w:r w:rsidRPr="00275704">
              <w:rPr>
                <w:rFonts w:ascii="Arial" w:hAnsi="Arial" w:cs="Arial"/>
              </w:rPr>
              <w:t xml:space="preserve">for the Project: </w:t>
            </w:r>
          </w:p>
        </w:tc>
        <w:tc>
          <w:tcPr>
            <w:tcW w:w="5490" w:type="dxa"/>
            <w:tcBorders>
              <w:top w:val="nil"/>
              <w:left w:val="nil"/>
              <w:bottom w:val="nil"/>
              <w:right w:val="nil"/>
            </w:tcBorders>
          </w:tcPr>
          <w:p w14:paraId="24D2F8C9" w14:textId="113B2E13" w:rsidR="00413704" w:rsidRPr="00275704" w:rsidRDefault="00977C86" w:rsidP="00413704">
            <w:pPr>
              <w:pStyle w:val="Header"/>
              <w:tabs>
                <w:tab w:val="right" w:pos="9720"/>
                <w:tab w:val="right" w:pos="12960"/>
              </w:tabs>
              <w:rPr>
                <w:rFonts w:ascii="Arial" w:eastAsia="Calibri" w:hAnsi="Arial" w:cs="Arial"/>
                <w:b/>
                <w:highlight w:val="lightGray"/>
              </w:rPr>
            </w:pPr>
            <w:r w:rsidRPr="00275704">
              <w:rPr>
                <w:rFonts w:ascii="Arial" w:eastAsia="Calibri" w:hAnsi="Arial" w:cs="Arial"/>
                <w:b/>
                <w:highlight w:val="lightGray"/>
              </w:rPr>
              <w:t>Project Name</w:t>
            </w:r>
          </w:p>
          <w:p w14:paraId="4C9F0578" w14:textId="627C4A6A" w:rsidR="00413704" w:rsidRPr="00275704" w:rsidRDefault="00413704" w:rsidP="00413704">
            <w:pPr>
              <w:pStyle w:val="Header"/>
              <w:tabs>
                <w:tab w:val="right" w:pos="9720"/>
                <w:tab w:val="right" w:pos="12960"/>
              </w:tabs>
              <w:rPr>
                <w:rFonts w:ascii="Arial" w:eastAsia="Calibri" w:hAnsi="Arial" w:cs="Arial"/>
                <w:b/>
                <w:highlight w:val="lightGray"/>
              </w:rPr>
            </w:pPr>
            <w:r w:rsidRPr="00275704">
              <w:rPr>
                <w:rFonts w:ascii="Arial" w:eastAsia="Calibri" w:hAnsi="Arial" w:cs="Arial"/>
                <w:b/>
                <w:highlight w:val="lightGray"/>
              </w:rPr>
              <w:t xml:space="preserve">Project No. </w:t>
            </w:r>
            <w:r w:rsidR="00977C86" w:rsidRPr="00275704">
              <w:rPr>
                <w:rFonts w:ascii="Arial" w:eastAsia="Calibri" w:hAnsi="Arial" w:cs="Arial"/>
                <w:b/>
                <w:highlight w:val="lightGray"/>
              </w:rPr>
              <w:t>XXXXX</w:t>
            </w:r>
            <w:r w:rsidRPr="00275704">
              <w:rPr>
                <w:rFonts w:ascii="Arial" w:eastAsia="Calibri" w:hAnsi="Arial" w:cs="Arial"/>
                <w:b/>
                <w:highlight w:val="lightGray"/>
              </w:rPr>
              <w:t xml:space="preserve">                   </w:t>
            </w:r>
          </w:p>
          <w:p w14:paraId="0BA1AD41" w14:textId="3C13CE3F" w:rsidR="00413704" w:rsidRPr="00275704" w:rsidRDefault="00413704" w:rsidP="00413704">
            <w:pPr>
              <w:rPr>
                <w:rFonts w:ascii="Arial" w:hAnsi="Arial" w:cs="Arial"/>
                <w:highlight w:val="lightGray"/>
              </w:rPr>
            </w:pPr>
            <w:r w:rsidRPr="00275704">
              <w:rPr>
                <w:rFonts w:ascii="Arial" w:hAnsi="Arial" w:cs="Arial"/>
                <w:highlight w:val="lightGray"/>
              </w:rPr>
              <w:t xml:space="preserve">University of California, </w:t>
            </w:r>
            <w:r w:rsidR="00977C86" w:rsidRPr="00275704">
              <w:rPr>
                <w:rFonts w:ascii="Arial" w:hAnsi="Arial" w:cs="Arial"/>
                <w:highlight w:val="lightGray"/>
              </w:rPr>
              <w:t>Campus</w:t>
            </w:r>
          </w:p>
          <w:p w14:paraId="5480563A" w14:textId="5EDC10EA" w:rsidR="00413704" w:rsidRPr="00275704" w:rsidRDefault="00413704" w:rsidP="00413704">
            <w:pPr>
              <w:rPr>
                <w:rFonts w:ascii="Arial" w:hAnsi="Arial" w:cs="Arial"/>
                <w:highlight w:val="lightGray"/>
              </w:rPr>
            </w:pPr>
            <w:r w:rsidRPr="00275704">
              <w:rPr>
                <w:rFonts w:ascii="Arial" w:hAnsi="Arial" w:cs="Arial"/>
                <w:highlight w:val="lightGray"/>
              </w:rPr>
              <w:t>County</w:t>
            </w:r>
          </w:p>
          <w:p w14:paraId="5A78D113" w14:textId="6E0B439E" w:rsidR="00413704" w:rsidRPr="00275704" w:rsidRDefault="00977C86" w:rsidP="00413704">
            <w:pPr>
              <w:rPr>
                <w:rFonts w:ascii="Arial" w:hAnsi="Arial" w:cs="Arial"/>
              </w:rPr>
            </w:pPr>
            <w:r w:rsidRPr="00275704">
              <w:rPr>
                <w:rFonts w:ascii="Arial" w:hAnsi="Arial" w:cs="Arial"/>
                <w:highlight w:val="lightGray"/>
              </w:rPr>
              <w:t>City</w:t>
            </w:r>
            <w:r w:rsidR="00413704" w:rsidRPr="00275704">
              <w:rPr>
                <w:rFonts w:ascii="Arial" w:hAnsi="Arial" w:cs="Arial"/>
                <w:highlight w:val="lightGray"/>
              </w:rPr>
              <w:t xml:space="preserve">, CA </w:t>
            </w:r>
            <w:r w:rsidRPr="00275704">
              <w:rPr>
                <w:rFonts w:ascii="Arial" w:hAnsi="Arial" w:cs="Arial"/>
                <w:highlight w:val="lightGray"/>
              </w:rPr>
              <w:t>XXXXX</w:t>
            </w:r>
          </w:p>
          <w:p w14:paraId="67F9B638" w14:textId="77777777" w:rsidR="00413704" w:rsidRPr="00275704" w:rsidRDefault="00413704" w:rsidP="00413704">
            <w:pPr>
              <w:rPr>
                <w:rFonts w:ascii="Arial" w:hAnsi="Arial" w:cs="Arial"/>
              </w:rPr>
            </w:pPr>
          </w:p>
          <w:p w14:paraId="71D066E5" w14:textId="77777777" w:rsidR="00413704" w:rsidRPr="00275704" w:rsidRDefault="00413704" w:rsidP="00413704">
            <w:pPr>
              <w:rPr>
                <w:rFonts w:ascii="Arial" w:hAnsi="Arial" w:cs="Arial"/>
              </w:rPr>
            </w:pPr>
          </w:p>
        </w:tc>
      </w:tr>
      <w:tr w:rsidR="00413704" w:rsidRPr="00275704" w14:paraId="5122192C" w14:textId="77777777" w:rsidTr="00413704">
        <w:trPr>
          <w:jc w:val="center"/>
        </w:trPr>
        <w:tc>
          <w:tcPr>
            <w:tcW w:w="3888" w:type="dxa"/>
            <w:tcBorders>
              <w:top w:val="nil"/>
              <w:left w:val="nil"/>
              <w:bottom w:val="nil"/>
              <w:right w:val="nil"/>
            </w:tcBorders>
          </w:tcPr>
          <w:p w14:paraId="51E1C737" w14:textId="77777777" w:rsidR="00413704" w:rsidRPr="00275704" w:rsidRDefault="00413704" w:rsidP="00413704">
            <w:pPr>
              <w:rPr>
                <w:rFonts w:ascii="Arial" w:hAnsi="Arial" w:cs="Arial"/>
              </w:rPr>
            </w:pPr>
            <w:r w:rsidRPr="00275704">
              <w:rPr>
                <w:rFonts w:ascii="Arial" w:hAnsi="Arial" w:cs="Arial"/>
              </w:rPr>
              <w:t xml:space="preserve">University's Responsible Administrator is:  </w:t>
            </w:r>
          </w:p>
        </w:tc>
        <w:tc>
          <w:tcPr>
            <w:tcW w:w="5490" w:type="dxa"/>
            <w:tcBorders>
              <w:top w:val="nil"/>
              <w:left w:val="nil"/>
              <w:bottom w:val="nil"/>
              <w:right w:val="nil"/>
            </w:tcBorders>
          </w:tcPr>
          <w:p w14:paraId="5DA46D62" w14:textId="04E6D86E" w:rsidR="00413704" w:rsidRPr="00275704" w:rsidRDefault="00977C86" w:rsidP="00413704">
            <w:pPr>
              <w:rPr>
                <w:rFonts w:ascii="Arial" w:hAnsi="Arial" w:cs="Arial"/>
                <w:b/>
                <w:highlight w:val="lightGray"/>
              </w:rPr>
            </w:pPr>
            <w:r w:rsidRPr="00275704">
              <w:rPr>
                <w:rFonts w:ascii="Arial" w:hAnsi="Arial" w:cs="Arial"/>
                <w:b/>
                <w:highlight w:val="lightGray"/>
              </w:rPr>
              <w:t>Name</w:t>
            </w:r>
          </w:p>
          <w:p w14:paraId="080531BB" w14:textId="021BD84F" w:rsidR="00413704" w:rsidRPr="00275704" w:rsidRDefault="00977C86" w:rsidP="00413704">
            <w:pPr>
              <w:rPr>
                <w:rFonts w:ascii="Arial" w:hAnsi="Arial" w:cs="Arial"/>
                <w:b/>
              </w:rPr>
            </w:pPr>
            <w:r w:rsidRPr="00275704">
              <w:rPr>
                <w:rFonts w:ascii="Arial" w:hAnsi="Arial" w:cs="Arial"/>
                <w:b/>
                <w:highlight w:val="lightGray"/>
              </w:rPr>
              <w:t>Title</w:t>
            </w:r>
          </w:p>
          <w:p w14:paraId="4A518057" w14:textId="77777777" w:rsidR="00413704" w:rsidRPr="00275704" w:rsidRDefault="00413704" w:rsidP="00413704">
            <w:pPr>
              <w:rPr>
                <w:rFonts w:ascii="Arial" w:hAnsi="Arial" w:cs="Arial"/>
              </w:rPr>
            </w:pPr>
          </w:p>
          <w:p w14:paraId="33B5664B" w14:textId="77777777" w:rsidR="00413704" w:rsidRPr="00275704" w:rsidRDefault="00413704" w:rsidP="00413704">
            <w:pPr>
              <w:rPr>
                <w:rFonts w:ascii="Arial" w:hAnsi="Arial" w:cs="Arial"/>
              </w:rPr>
            </w:pPr>
          </w:p>
        </w:tc>
      </w:tr>
      <w:tr w:rsidR="00413704" w:rsidRPr="00275704" w14:paraId="30D52ED6" w14:textId="77777777" w:rsidTr="00413704">
        <w:trPr>
          <w:jc w:val="center"/>
        </w:trPr>
        <w:tc>
          <w:tcPr>
            <w:tcW w:w="3888" w:type="dxa"/>
            <w:tcBorders>
              <w:top w:val="nil"/>
              <w:left w:val="nil"/>
              <w:bottom w:val="nil"/>
              <w:right w:val="nil"/>
            </w:tcBorders>
          </w:tcPr>
          <w:p w14:paraId="242C833B" w14:textId="77777777" w:rsidR="00413704" w:rsidRPr="00275704" w:rsidRDefault="00413704" w:rsidP="00413704">
            <w:pPr>
              <w:rPr>
                <w:rFonts w:ascii="Arial" w:hAnsi="Arial" w:cs="Arial"/>
              </w:rPr>
            </w:pPr>
            <w:r w:rsidRPr="00275704">
              <w:rPr>
                <w:rFonts w:ascii="Arial" w:hAnsi="Arial" w:cs="Arial"/>
              </w:rPr>
              <w:t>University's Representative is:</w:t>
            </w:r>
          </w:p>
        </w:tc>
        <w:tc>
          <w:tcPr>
            <w:tcW w:w="5490" w:type="dxa"/>
            <w:tcBorders>
              <w:top w:val="nil"/>
              <w:left w:val="nil"/>
              <w:bottom w:val="nil"/>
              <w:right w:val="nil"/>
            </w:tcBorders>
          </w:tcPr>
          <w:p w14:paraId="258D54CB" w14:textId="2D1401D5" w:rsidR="00413704" w:rsidRPr="00275704" w:rsidRDefault="00977C86" w:rsidP="00413704">
            <w:pPr>
              <w:rPr>
                <w:rFonts w:ascii="Arial" w:hAnsi="Arial" w:cs="Arial"/>
                <w:b/>
                <w:highlight w:val="lightGray"/>
              </w:rPr>
            </w:pPr>
            <w:r w:rsidRPr="00275704">
              <w:rPr>
                <w:rFonts w:ascii="Arial" w:hAnsi="Arial" w:cs="Arial"/>
                <w:b/>
                <w:highlight w:val="lightGray"/>
              </w:rPr>
              <w:t>Name</w:t>
            </w:r>
          </w:p>
          <w:p w14:paraId="074518D0" w14:textId="05F2C01A" w:rsidR="00977C86" w:rsidRPr="00275704" w:rsidRDefault="00977C86" w:rsidP="00413704">
            <w:pPr>
              <w:rPr>
                <w:rFonts w:ascii="Arial" w:hAnsi="Arial" w:cs="Arial"/>
                <w:b/>
              </w:rPr>
            </w:pPr>
            <w:r w:rsidRPr="00275704">
              <w:rPr>
                <w:rFonts w:ascii="Arial" w:hAnsi="Arial" w:cs="Arial"/>
                <w:b/>
                <w:highlight w:val="lightGray"/>
              </w:rPr>
              <w:t>Title</w:t>
            </w:r>
          </w:p>
          <w:p w14:paraId="39FAABFD" w14:textId="77777777" w:rsidR="00413704" w:rsidRPr="00275704" w:rsidRDefault="00413704" w:rsidP="00413704">
            <w:pPr>
              <w:rPr>
                <w:rFonts w:ascii="Arial" w:hAnsi="Arial" w:cs="Arial"/>
                <w:b/>
              </w:rPr>
            </w:pPr>
          </w:p>
          <w:p w14:paraId="60A4E43F" w14:textId="77777777" w:rsidR="00413704" w:rsidRPr="00275704" w:rsidRDefault="00413704" w:rsidP="00413704">
            <w:pPr>
              <w:rPr>
                <w:rFonts w:ascii="Arial" w:hAnsi="Arial" w:cs="Arial"/>
                <w:b/>
              </w:rPr>
            </w:pPr>
          </w:p>
        </w:tc>
      </w:tr>
      <w:tr w:rsidR="00413704" w:rsidRPr="00275704" w14:paraId="0EF84FB3" w14:textId="77777777" w:rsidTr="00413704">
        <w:trPr>
          <w:trHeight w:val="866"/>
          <w:jc w:val="center"/>
        </w:trPr>
        <w:tc>
          <w:tcPr>
            <w:tcW w:w="3888" w:type="dxa"/>
            <w:tcBorders>
              <w:top w:val="nil"/>
              <w:left w:val="nil"/>
              <w:bottom w:val="nil"/>
              <w:right w:val="nil"/>
            </w:tcBorders>
          </w:tcPr>
          <w:p w14:paraId="7D729B6F" w14:textId="77777777" w:rsidR="00413704" w:rsidRPr="00275704" w:rsidRDefault="00413704" w:rsidP="00413704">
            <w:pPr>
              <w:rPr>
                <w:rFonts w:ascii="Arial" w:hAnsi="Arial" w:cs="Arial"/>
              </w:rPr>
            </w:pPr>
            <w:r w:rsidRPr="00275704">
              <w:rPr>
                <w:rFonts w:ascii="Arial" w:hAnsi="Arial" w:cs="Arial"/>
              </w:rPr>
              <w:t xml:space="preserve">whose address for </w:t>
            </w:r>
            <w:proofErr w:type="gramStart"/>
            <w:r w:rsidRPr="00275704">
              <w:rPr>
                <w:rFonts w:ascii="Arial" w:hAnsi="Arial" w:cs="Arial"/>
              </w:rPr>
              <w:t>notices</w:t>
            </w:r>
            <w:proofErr w:type="gramEnd"/>
            <w:r w:rsidRPr="00275704">
              <w:rPr>
                <w:rFonts w:ascii="Arial" w:hAnsi="Arial" w:cs="Arial"/>
              </w:rPr>
              <w:t xml:space="preserve"> is:</w:t>
            </w:r>
          </w:p>
        </w:tc>
        <w:tc>
          <w:tcPr>
            <w:tcW w:w="5490" w:type="dxa"/>
            <w:tcBorders>
              <w:top w:val="nil"/>
              <w:left w:val="nil"/>
              <w:bottom w:val="nil"/>
              <w:right w:val="nil"/>
            </w:tcBorders>
            <w:vAlign w:val="center"/>
          </w:tcPr>
          <w:p w14:paraId="30C1ED68" w14:textId="50EBAD90" w:rsidR="00413704" w:rsidRPr="00275704" w:rsidRDefault="00413704" w:rsidP="00413704">
            <w:pPr>
              <w:rPr>
                <w:rFonts w:ascii="Arial" w:hAnsi="Arial" w:cs="Arial"/>
                <w:highlight w:val="lightGray"/>
              </w:rPr>
            </w:pPr>
            <w:r w:rsidRPr="00275704">
              <w:rPr>
                <w:rFonts w:ascii="Arial" w:hAnsi="Arial" w:cs="Arial"/>
                <w:highlight w:val="lightGray"/>
              </w:rPr>
              <w:t xml:space="preserve">University of California, </w:t>
            </w:r>
            <w:r w:rsidR="00977C86" w:rsidRPr="00275704">
              <w:rPr>
                <w:rFonts w:ascii="Arial" w:hAnsi="Arial" w:cs="Arial"/>
                <w:highlight w:val="lightGray"/>
              </w:rPr>
              <w:t>Campus</w:t>
            </w:r>
          </w:p>
          <w:p w14:paraId="1ABD80D5" w14:textId="34BCFFE6" w:rsidR="00413704" w:rsidRPr="00275704" w:rsidRDefault="00977C86" w:rsidP="00413704">
            <w:pPr>
              <w:rPr>
                <w:rFonts w:ascii="Arial" w:hAnsi="Arial" w:cs="Arial"/>
                <w:highlight w:val="lightGray"/>
              </w:rPr>
            </w:pPr>
            <w:r w:rsidRPr="00275704">
              <w:rPr>
                <w:rFonts w:ascii="Arial" w:hAnsi="Arial" w:cs="Arial"/>
                <w:highlight w:val="lightGray"/>
              </w:rPr>
              <w:t>Department</w:t>
            </w:r>
          </w:p>
          <w:p w14:paraId="73041AE1" w14:textId="3604FBD5" w:rsidR="00413704" w:rsidRPr="00275704" w:rsidRDefault="00977C86" w:rsidP="00413704">
            <w:pPr>
              <w:rPr>
                <w:rFonts w:ascii="Arial" w:hAnsi="Arial" w:cs="Arial"/>
                <w:highlight w:val="lightGray"/>
              </w:rPr>
            </w:pPr>
            <w:r w:rsidRPr="00275704">
              <w:rPr>
                <w:rFonts w:ascii="Arial" w:hAnsi="Arial" w:cs="Arial"/>
                <w:highlight w:val="lightGray"/>
              </w:rPr>
              <w:t>Address</w:t>
            </w:r>
          </w:p>
          <w:p w14:paraId="7F883015" w14:textId="52EA6321" w:rsidR="00413704" w:rsidRPr="00275704" w:rsidRDefault="00977C86" w:rsidP="00413704">
            <w:pPr>
              <w:rPr>
                <w:rFonts w:ascii="Arial" w:hAnsi="Arial" w:cs="Arial"/>
                <w:highlight w:val="lightGray"/>
              </w:rPr>
            </w:pPr>
            <w:r w:rsidRPr="00275704">
              <w:rPr>
                <w:rFonts w:ascii="Arial" w:hAnsi="Arial" w:cs="Arial"/>
                <w:highlight w:val="lightGray"/>
              </w:rPr>
              <w:t>City</w:t>
            </w:r>
            <w:r w:rsidR="00413704" w:rsidRPr="00275704">
              <w:rPr>
                <w:rFonts w:ascii="Arial" w:hAnsi="Arial" w:cs="Arial"/>
                <w:highlight w:val="lightGray"/>
              </w:rPr>
              <w:t xml:space="preserve">, CA </w:t>
            </w:r>
            <w:r w:rsidR="00983150" w:rsidRPr="00275704">
              <w:rPr>
                <w:rFonts w:ascii="Arial" w:hAnsi="Arial" w:cs="Arial"/>
                <w:highlight w:val="lightGray"/>
              </w:rPr>
              <w:t>XXXXX</w:t>
            </w:r>
          </w:p>
          <w:p w14:paraId="26A989B2" w14:textId="75841C51" w:rsidR="00413704" w:rsidRPr="00275704" w:rsidRDefault="00413704" w:rsidP="00413704">
            <w:pPr>
              <w:rPr>
                <w:rFonts w:ascii="Arial" w:hAnsi="Arial" w:cs="Arial"/>
              </w:rPr>
            </w:pPr>
            <w:r w:rsidRPr="00275704">
              <w:rPr>
                <w:rFonts w:ascii="Arial" w:hAnsi="Arial" w:cs="Arial"/>
                <w:highlight w:val="lightGray"/>
              </w:rPr>
              <w:t>(</w:t>
            </w:r>
            <w:r w:rsidR="00983150" w:rsidRPr="00275704">
              <w:rPr>
                <w:rFonts w:ascii="Arial" w:hAnsi="Arial" w:cs="Arial"/>
                <w:highlight w:val="lightGray"/>
              </w:rPr>
              <w:t>XXX</w:t>
            </w:r>
            <w:r w:rsidRPr="00275704">
              <w:rPr>
                <w:rFonts w:ascii="Arial" w:hAnsi="Arial" w:cs="Arial"/>
                <w:highlight w:val="lightGray"/>
              </w:rPr>
              <w:t xml:space="preserve">) </w:t>
            </w:r>
            <w:r w:rsidR="00983150" w:rsidRPr="00275704">
              <w:rPr>
                <w:rFonts w:ascii="Arial" w:hAnsi="Arial" w:cs="Arial"/>
                <w:highlight w:val="lightGray"/>
              </w:rPr>
              <w:t>XXX</w:t>
            </w:r>
            <w:r w:rsidRPr="00275704">
              <w:rPr>
                <w:rFonts w:ascii="Arial" w:hAnsi="Arial" w:cs="Arial"/>
                <w:highlight w:val="lightGray"/>
              </w:rPr>
              <w:t>-</w:t>
            </w:r>
            <w:r w:rsidR="00983150" w:rsidRPr="00275704">
              <w:rPr>
                <w:rFonts w:ascii="Arial" w:hAnsi="Arial" w:cs="Arial"/>
                <w:highlight w:val="lightGray"/>
              </w:rPr>
              <w:t>XXXX</w:t>
            </w:r>
          </w:p>
          <w:p w14:paraId="51143313" w14:textId="77777777" w:rsidR="00413704" w:rsidRPr="00275704" w:rsidRDefault="00413704" w:rsidP="00413704">
            <w:pPr>
              <w:rPr>
                <w:rFonts w:ascii="Arial" w:hAnsi="Arial" w:cs="Arial"/>
              </w:rPr>
            </w:pPr>
          </w:p>
        </w:tc>
      </w:tr>
    </w:tbl>
    <w:p w14:paraId="671639CD" w14:textId="77777777" w:rsidR="00413704" w:rsidRPr="00275704" w:rsidRDefault="00413704" w:rsidP="00413704">
      <w:pPr>
        <w:rPr>
          <w:rFonts w:ascii="Arial" w:hAnsi="Arial" w:cs="Arial"/>
        </w:rPr>
      </w:pPr>
    </w:p>
    <w:p w14:paraId="5AB45B04" w14:textId="77777777" w:rsidR="00413704" w:rsidRPr="00275704" w:rsidRDefault="00413704" w:rsidP="00413704">
      <w:pPr>
        <w:rPr>
          <w:rFonts w:ascii="Arial" w:hAnsi="Arial" w:cs="Arial"/>
        </w:rPr>
      </w:pPr>
    </w:p>
    <w:p w14:paraId="541497B9" w14:textId="77777777" w:rsidR="00413704" w:rsidRPr="00275704" w:rsidRDefault="00413704" w:rsidP="00413704">
      <w:pPr>
        <w:rPr>
          <w:rFonts w:ascii="Arial" w:hAnsi="Arial" w:cs="Arial"/>
        </w:rPr>
      </w:pPr>
    </w:p>
    <w:p w14:paraId="350D63EF" w14:textId="77777777" w:rsidR="00413704" w:rsidRPr="00275704" w:rsidRDefault="00413704" w:rsidP="00413704">
      <w:pPr>
        <w:rPr>
          <w:rFonts w:ascii="Arial" w:hAnsi="Arial" w:cs="Arial"/>
        </w:rPr>
      </w:pPr>
    </w:p>
    <w:p w14:paraId="5DBF857D" w14:textId="77777777" w:rsidR="00413704" w:rsidRPr="00275704" w:rsidRDefault="00413704" w:rsidP="00413704">
      <w:pPr>
        <w:rPr>
          <w:rFonts w:ascii="Arial" w:hAnsi="Arial" w:cs="Arial"/>
        </w:rPr>
      </w:pPr>
    </w:p>
    <w:p w14:paraId="3C84A379" w14:textId="77777777" w:rsidR="00667B9C" w:rsidRPr="00275704" w:rsidRDefault="00667B9C" w:rsidP="00DB159A">
      <w:pPr>
        <w:keepNext/>
        <w:keepLines/>
        <w:pageBreakBefore/>
        <w:rPr>
          <w:rFonts w:ascii="Arial" w:hAnsi="Arial" w:cs="Arial"/>
        </w:rPr>
      </w:pPr>
      <w:r w:rsidRPr="00275704">
        <w:rPr>
          <w:rFonts w:ascii="Arial" w:hAnsi="Arial" w:cs="Arial"/>
        </w:rPr>
        <w:lastRenderedPageBreak/>
        <w:t>University and Design Builder hereby agree as follows:</w:t>
      </w:r>
    </w:p>
    <w:p w14:paraId="47802B87" w14:textId="77777777" w:rsidR="00667B9C" w:rsidRPr="00275704" w:rsidRDefault="00667B9C">
      <w:pPr>
        <w:keepNext/>
        <w:keepLines/>
        <w:rPr>
          <w:rFonts w:ascii="Arial" w:hAnsi="Arial" w:cs="Arial"/>
        </w:rPr>
      </w:pPr>
    </w:p>
    <w:p w14:paraId="1B12BA54" w14:textId="77777777" w:rsidR="00667B9C" w:rsidRPr="00275704" w:rsidRDefault="00667B9C">
      <w:pPr>
        <w:pStyle w:val="Heading5"/>
        <w:jc w:val="center"/>
        <w:rPr>
          <w:rFonts w:ascii="Arial" w:hAnsi="Arial" w:cs="Arial"/>
          <w:b/>
        </w:rPr>
      </w:pPr>
      <w:r w:rsidRPr="00275704">
        <w:rPr>
          <w:rStyle w:val="12SB"/>
          <w:rFonts w:ascii="Arial" w:hAnsi="Arial" w:cs="Arial"/>
          <w:sz w:val="20"/>
        </w:rPr>
        <w:t>ARTICLE 1   WORK</w:t>
      </w:r>
    </w:p>
    <w:p w14:paraId="3882EBA7" w14:textId="77777777" w:rsidR="00667B9C" w:rsidRPr="00275704" w:rsidRDefault="00667B9C">
      <w:pPr>
        <w:keepNext/>
        <w:keepLines/>
        <w:rPr>
          <w:rFonts w:ascii="Arial" w:hAnsi="Arial" w:cs="Arial"/>
        </w:rPr>
      </w:pPr>
    </w:p>
    <w:p w14:paraId="119735EB" w14:textId="77777777" w:rsidR="00667B9C" w:rsidRPr="00275704" w:rsidRDefault="00667B9C" w:rsidP="008444BF">
      <w:pPr>
        <w:keepNext/>
        <w:keepLines/>
        <w:jc w:val="both"/>
        <w:rPr>
          <w:rFonts w:ascii="Arial" w:hAnsi="Arial" w:cs="Arial"/>
        </w:rPr>
      </w:pPr>
      <w:r w:rsidRPr="00275704">
        <w:rPr>
          <w:rFonts w:ascii="Arial" w:hAnsi="Arial" w:cs="Arial"/>
        </w:rPr>
        <w:t xml:space="preserve">Design Builder shall provide all work required by the Contract Documents (the </w:t>
      </w:r>
      <w:r w:rsidRPr="00275704">
        <w:rPr>
          <w:rStyle w:val="Quotes"/>
          <w:rFonts w:ascii="Arial" w:hAnsi="Arial" w:cs="Arial"/>
        </w:rPr>
        <w:t>“Work</w:t>
      </w:r>
      <w:r w:rsidRPr="00275704">
        <w:rPr>
          <w:rFonts w:ascii="Arial" w:hAnsi="Arial" w:cs="Arial"/>
        </w:rPr>
        <w:t>”).  Design Builder agrees to do additional Work arising from changes ordered by the University pursuant to Article 7 of the General Conditions. The Work will be performed in Phases identified as follows:</w:t>
      </w:r>
    </w:p>
    <w:p w14:paraId="70FC4073" w14:textId="77777777" w:rsidR="00667B9C" w:rsidRPr="00275704" w:rsidRDefault="00667B9C" w:rsidP="008444BF">
      <w:pPr>
        <w:keepNext/>
        <w:keepLines/>
        <w:jc w:val="both"/>
        <w:rPr>
          <w:rFonts w:ascii="Arial" w:hAnsi="Arial" w:cs="Arial"/>
        </w:rPr>
      </w:pPr>
    </w:p>
    <w:p w14:paraId="184171F1" w14:textId="533B6C99" w:rsidR="00667B9C" w:rsidRPr="00275704" w:rsidRDefault="006E16DE">
      <w:pPr>
        <w:keepNext/>
        <w:keepLines/>
        <w:rPr>
          <w:rFonts w:ascii="Arial" w:hAnsi="Arial" w:cs="Arial"/>
        </w:rPr>
      </w:pPr>
      <w:r w:rsidRPr="00275704">
        <w:rPr>
          <w:rFonts w:ascii="Arial" w:hAnsi="Arial" w:cs="Arial"/>
        </w:rPr>
        <w:t>Phase 1 –</w:t>
      </w:r>
      <w:r w:rsidR="00766AEA" w:rsidRPr="00275704">
        <w:rPr>
          <w:rFonts w:ascii="Arial" w:hAnsi="Arial" w:cs="Arial"/>
        </w:rPr>
        <w:t xml:space="preserve"> </w:t>
      </w:r>
      <w:r w:rsidRPr="00275704">
        <w:rPr>
          <w:rFonts w:ascii="Arial" w:hAnsi="Arial" w:cs="Arial"/>
        </w:rPr>
        <w:t xml:space="preserve">Schematic Design and Design Development </w:t>
      </w:r>
    </w:p>
    <w:p w14:paraId="21BCEF43" w14:textId="29C201A0" w:rsidR="00B80292" w:rsidRPr="00275704" w:rsidRDefault="006E16DE">
      <w:pPr>
        <w:keepNext/>
        <w:keepLines/>
        <w:rPr>
          <w:rFonts w:ascii="Arial" w:hAnsi="Arial" w:cs="Arial"/>
        </w:rPr>
      </w:pPr>
      <w:r w:rsidRPr="00275704">
        <w:rPr>
          <w:rFonts w:ascii="Arial" w:hAnsi="Arial" w:cs="Arial"/>
        </w:rPr>
        <w:t>Phase 2 –</w:t>
      </w:r>
      <w:r w:rsidR="00766AEA" w:rsidRPr="00275704">
        <w:rPr>
          <w:rFonts w:ascii="Arial" w:hAnsi="Arial" w:cs="Arial"/>
        </w:rPr>
        <w:t xml:space="preserve"> </w:t>
      </w:r>
      <w:r w:rsidRPr="00275704">
        <w:rPr>
          <w:rFonts w:ascii="Arial" w:hAnsi="Arial" w:cs="Arial"/>
        </w:rPr>
        <w:t xml:space="preserve">Construction Documents </w:t>
      </w:r>
    </w:p>
    <w:p w14:paraId="20862E3A" w14:textId="59ADD6F1" w:rsidR="00667B9C" w:rsidRDefault="00667B9C" w:rsidP="00657D78">
      <w:pPr>
        <w:keepNext/>
        <w:keepLines/>
        <w:rPr>
          <w:rFonts w:ascii="Arial" w:hAnsi="Arial" w:cs="Arial"/>
        </w:rPr>
      </w:pPr>
      <w:r w:rsidRPr="00275704">
        <w:rPr>
          <w:rFonts w:ascii="Arial" w:hAnsi="Arial" w:cs="Arial"/>
        </w:rPr>
        <w:t>Phase 3 – Construction</w:t>
      </w:r>
    </w:p>
    <w:p w14:paraId="1262FFF1" w14:textId="77777777" w:rsidR="00657D78" w:rsidRPr="00275704" w:rsidRDefault="00657D78">
      <w:pPr>
        <w:rPr>
          <w:rFonts w:ascii="Arial" w:hAnsi="Arial" w:cs="Arial"/>
        </w:rPr>
      </w:pPr>
    </w:p>
    <w:p w14:paraId="56A8185F" w14:textId="77777777" w:rsidR="00667B9C" w:rsidRPr="00275704" w:rsidRDefault="00667B9C">
      <w:pPr>
        <w:pStyle w:val="Heading1"/>
        <w:tabs>
          <w:tab w:val="clear" w:pos="-360"/>
          <w:tab w:val="clear" w:pos="1"/>
          <w:tab w:val="clear" w:pos="504"/>
          <w:tab w:val="clear" w:pos="936"/>
          <w:tab w:val="clear" w:pos="1326"/>
          <w:tab w:val="clear" w:pos="5760"/>
          <w:tab w:val="clear" w:pos="8568"/>
          <w:tab w:val="clear" w:pos="9000"/>
        </w:tabs>
        <w:jc w:val="center"/>
        <w:rPr>
          <w:rFonts w:ascii="Arial" w:hAnsi="Arial" w:cs="Arial"/>
        </w:rPr>
      </w:pPr>
      <w:r w:rsidRPr="00275704">
        <w:rPr>
          <w:rFonts w:ascii="Arial" w:hAnsi="Arial" w:cs="Arial"/>
        </w:rPr>
        <w:t>ARTICLE 2   OPTIONS</w:t>
      </w:r>
    </w:p>
    <w:p w14:paraId="09BBE249" w14:textId="77777777" w:rsidR="00667B9C" w:rsidRPr="00275704" w:rsidRDefault="00667B9C">
      <w:pPr>
        <w:rPr>
          <w:rFonts w:ascii="Arial" w:hAnsi="Arial" w:cs="Arial"/>
        </w:rPr>
      </w:pPr>
    </w:p>
    <w:p w14:paraId="07E4C1F8" w14:textId="22683270" w:rsidR="00667B9C" w:rsidRPr="00275704" w:rsidRDefault="00667B9C" w:rsidP="008444BF">
      <w:pPr>
        <w:jc w:val="both"/>
        <w:rPr>
          <w:rFonts w:ascii="Arial" w:hAnsi="Arial" w:cs="Arial"/>
        </w:rPr>
      </w:pPr>
      <w:r w:rsidRPr="00275704">
        <w:rPr>
          <w:rFonts w:ascii="Arial" w:hAnsi="Arial" w:cs="Arial"/>
        </w:rPr>
        <w:t xml:space="preserve">The University may </w:t>
      </w:r>
      <w:r w:rsidR="00D66528" w:rsidRPr="00275704">
        <w:rPr>
          <w:rFonts w:ascii="Arial" w:hAnsi="Arial" w:cs="Arial"/>
        </w:rPr>
        <w:t>exercise its option for</w:t>
      </w:r>
      <w:r w:rsidRPr="00275704">
        <w:rPr>
          <w:rFonts w:ascii="Arial" w:hAnsi="Arial" w:cs="Arial"/>
        </w:rPr>
        <w:t xml:space="preserve"> </w:t>
      </w:r>
      <w:proofErr w:type="gramStart"/>
      <w:r w:rsidRPr="00275704">
        <w:rPr>
          <w:rFonts w:ascii="Arial" w:hAnsi="Arial" w:cs="Arial"/>
        </w:rPr>
        <w:t>performance</w:t>
      </w:r>
      <w:proofErr w:type="gramEnd"/>
      <w:r w:rsidRPr="00275704">
        <w:rPr>
          <w:rFonts w:ascii="Arial" w:hAnsi="Arial" w:cs="Arial"/>
        </w:rPr>
        <w:t xml:space="preserve"> of the Work under Phases 2 and 3 by </w:t>
      </w:r>
      <w:r w:rsidR="00D66528" w:rsidRPr="00275704">
        <w:rPr>
          <w:rFonts w:ascii="Arial" w:hAnsi="Arial" w:cs="Arial"/>
        </w:rPr>
        <w:t>providing a written Notice to Proceed</w:t>
      </w:r>
      <w:r w:rsidRPr="00275704">
        <w:rPr>
          <w:rFonts w:ascii="Arial" w:hAnsi="Arial" w:cs="Arial"/>
        </w:rPr>
        <w:t xml:space="preserve"> </w:t>
      </w:r>
      <w:r w:rsidR="00D66528" w:rsidRPr="00275704">
        <w:rPr>
          <w:rFonts w:ascii="Arial" w:hAnsi="Arial" w:cs="Arial"/>
        </w:rPr>
        <w:t xml:space="preserve">to </w:t>
      </w:r>
      <w:r w:rsidRPr="00275704">
        <w:rPr>
          <w:rFonts w:ascii="Arial" w:hAnsi="Arial" w:cs="Arial"/>
        </w:rPr>
        <w:t xml:space="preserve">the Design Builder </w:t>
      </w:r>
      <w:r w:rsidR="00D66528" w:rsidRPr="00275704">
        <w:rPr>
          <w:rFonts w:ascii="Arial" w:hAnsi="Arial" w:cs="Arial"/>
        </w:rPr>
        <w:t>for</w:t>
      </w:r>
      <w:r w:rsidRPr="00275704">
        <w:rPr>
          <w:rFonts w:ascii="Arial" w:hAnsi="Arial" w:cs="Arial"/>
        </w:rPr>
        <w:t xml:space="preserve"> performance under either or </w:t>
      </w:r>
      <w:r w:rsidR="00CA4BEC" w:rsidRPr="00275704">
        <w:rPr>
          <w:rFonts w:ascii="Arial" w:hAnsi="Arial" w:cs="Arial"/>
        </w:rPr>
        <w:t>both Phases</w:t>
      </w:r>
      <w:r w:rsidRPr="00275704">
        <w:rPr>
          <w:rFonts w:ascii="Arial" w:hAnsi="Arial" w:cs="Arial"/>
        </w:rPr>
        <w:t xml:space="preserve">. The Option for Phase 2 may be exercised </w:t>
      </w:r>
      <w:r w:rsidR="00105FEC" w:rsidRPr="00275704">
        <w:rPr>
          <w:rFonts w:ascii="Arial" w:hAnsi="Arial" w:cs="Arial"/>
        </w:rPr>
        <w:t>not later than</w:t>
      </w:r>
      <w:r w:rsidR="00066D7D" w:rsidRPr="00275704">
        <w:rPr>
          <w:rFonts w:ascii="Arial" w:hAnsi="Arial" w:cs="Arial"/>
        </w:rPr>
        <w:t xml:space="preserve"> 30 days </w:t>
      </w:r>
      <w:r w:rsidRPr="00275704">
        <w:rPr>
          <w:rFonts w:ascii="Arial" w:hAnsi="Arial" w:cs="Arial"/>
        </w:rPr>
        <w:t>after the</w:t>
      </w:r>
      <w:r w:rsidR="00105FEC" w:rsidRPr="00275704">
        <w:rPr>
          <w:rFonts w:ascii="Arial" w:hAnsi="Arial" w:cs="Arial"/>
        </w:rPr>
        <w:t xml:space="preserve"> expiration of Phase </w:t>
      </w:r>
      <w:r w:rsidR="00F51DAE" w:rsidRPr="00275704">
        <w:rPr>
          <w:rFonts w:ascii="Arial" w:hAnsi="Arial" w:cs="Arial"/>
        </w:rPr>
        <w:t>1</w:t>
      </w:r>
      <w:r w:rsidR="00766AEA" w:rsidRPr="00275704">
        <w:rPr>
          <w:rFonts w:ascii="Arial" w:hAnsi="Arial" w:cs="Arial"/>
        </w:rPr>
        <w:t>,</w:t>
      </w:r>
      <w:r w:rsidR="00105FEC" w:rsidRPr="00275704">
        <w:rPr>
          <w:rFonts w:ascii="Arial" w:hAnsi="Arial" w:cs="Arial"/>
        </w:rPr>
        <w:t xml:space="preserve"> or the</w:t>
      </w:r>
      <w:r w:rsidRPr="00275704">
        <w:rPr>
          <w:rFonts w:ascii="Arial" w:hAnsi="Arial" w:cs="Arial"/>
        </w:rPr>
        <w:t xml:space="preserve"> acceptance by the University of the Design Development Documents under Phase 1</w:t>
      </w:r>
      <w:r w:rsidR="00105FEC" w:rsidRPr="00275704">
        <w:rPr>
          <w:rFonts w:ascii="Arial" w:hAnsi="Arial" w:cs="Arial"/>
        </w:rPr>
        <w:t>, whichever is later.</w:t>
      </w:r>
      <w:r w:rsidRPr="00275704">
        <w:rPr>
          <w:rFonts w:ascii="Arial" w:hAnsi="Arial" w:cs="Arial"/>
        </w:rPr>
        <w:t xml:space="preserve"> The Option for Phase 3 may be exercised</w:t>
      </w:r>
      <w:r w:rsidR="00105FEC" w:rsidRPr="00275704">
        <w:rPr>
          <w:rFonts w:ascii="Arial" w:hAnsi="Arial" w:cs="Arial"/>
        </w:rPr>
        <w:t xml:space="preserve"> not later than 30 days</w:t>
      </w:r>
      <w:r w:rsidR="00066D7D" w:rsidRPr="00275704">
        <w:rPr>
          <w:rFonts w:ascii="Arial" w:hAnsi="Arial" w:cs="Arial"/>
        </w:rPr>
        <w:t xml:space="preserve"> </w:t>
      </w:r>
      <w:r w:rsidRPr="00275704">
        <w:rPr>
          <w:rFonts w:ascii="Arial" w:hAnsi="Arial" w:cs="Arial"/>
        </w:rPr>
        <w:t xml:space="preserve">after the </w:t>
      </w:r>
      <w:r w:rsidR="00105FEC" w:rsidRPr="00275704">
        <w:rPr>
          <w:rFonts w:ascii="Arial" w:hAnsi="Arial" w:cs="Arial"/>
        </w:rPr>
        <w:t>expiration of Phase 2</w:t>
      </w:r>
      <w:r w:rsidR="00766AEA" w:rsidRPr="00275704">
        <w:rPr>
          <w:rFonts w:ascii="Arial" w:hAnsi="Arial" w:cs="Arial"/>
        </w:rPr>
        <w:t>,</w:t>
      </w:r>
      <w:r w:rsidR="00105FEC" w:rsidRPr="00275704">
        <w:rPr>
          <w:rFonts w:ascii="Arial" w:hAnsi="Arial" w:cs="Arial"/>
        </w:rPr>
        <w:t xml:space="preserve"> or the </w:t>
      </w:r>
      <w:r w:rsidRPr="00275704">
        <w:rPr>
          <w:rFonts w:ascii="Arial" w:hAnsi="Arial" w:cs="Arial"/>
        </w:rPr>
        <w:t>acceptance by the University of the Construction Documents under Phase 2</w:t>
      </w:r>
      <w:r w:rsidR="00105FEC" w:rsidRPr="00275704">
        <w:rPr>
          <w:rFonts w:ascii="Arial" w:hAnsi="Arial" w:cs="Arial"/>
        </w:rPr>
        <w:t>, whichever is later.</w:t>
      </w:r>
      <w:r w:rsidR="00CD6353" w:rsidRPr="00275704">
        <w:rPr>
          <w:rFonts w:ascii="Arial" w:hAnsi="Arial" w:cs="Arial"/>
        </w:rPr>
        <w:t xml:space="preserve"> </w:t>
      </w:r>
      <w:r w:rsidR="00B008E9" w:rsidRPr="00275704">
        <w:rPr>
          <w:rFonts w:ascii="Arial" w:hAnsi="Arial" w:cs="Arial"/>
        </w:rPr>
        <w:t xml:space="preserve">If Design Builder has complied with all other terms of the Contract and the University fails to exercise its Option for Phase </w:t>
      </w:r>
      <w:r w:rsidR="00A64381" w:rsidRPr="00275704">
        <w:rPr>
          <w:rFonts w:ascii="Arial" w:hAnsi="Arial" w:cs="Arial"/>
        </w:rPr>
        <w:t xml:space="preserve">2 or </w:t>
      </w:r>
      <w:r w:rsidR="00B008E9" w:rsidRPr="00275704">
        <w:rPr>
          <w:rFonts w:ascii="Arial" w:hAnsi="Arial" w:cs="Arial"/>
        </w:rPr>
        <w:t>3 by such calculated date, the Design Builder agrees that a time extension</w:t>
      </w:r>
      <w:r w:rsidR="00E53A10" w:rsidRPr="00275704">
        <w:rPr>
          <w:rFonts w:ascii="Arial" w:hAnsi="Arial" w:cs="Arial"/>
        </w:rPr>
        <w:t xml:space="preserve"> and any actual cost</w:t>
      </w:r>
      <w:r w:rsidR="00BA6292" w:rsidRPr="00275704">
        <w:rPr>
          <w:rFonts w:ascii="Arial" w:hAnsi="Arial" w:cs="Arial"/>
        </w:rPr>
        <w:t>s</w:t>
      </w:r>
      <w:r w:rsidR="00E53A10" w:rsidRPr="00275704">
        <w:rPr>
          <w:rFonts w:ascii="Arial" w:hAnsi="Arial" w:cs="Arial"/>
        </w:rPr>
        <w:t xml:space="preserve"> incurred according to the Allowable Cost Procedures in Article 9.2 of the General Conditions</w:t>
      </w:r>
      <w:r w:rsidR="00B008E9" w:rsidRPr="00275704">
        <w:rPr>
          <w:rFonts w:ascii="Arial" w:hAnsi="Arial" w:cs="Arial"/>
        </w:rPr>
        <w:t xml:space="preserve"> will be its sole and complete remedy for any damage or loss incurred as a result of the delay in exercising said Option</w:t>
      </w:r>
      <w:r w:rsidR="003602E8" w:rsidRPr="00275704">
        <w:rPr>
          <w:rFonts w:ascii="Arial" w:hAnsi="Arial" w:cs="Arial"/>
        </w:rPr>
        <w:t xml:space="preserve"> for Phase </w:t>
      </w:r>
      <w:r w:rsidR="00A64381" w:rsidRPr="00275704">
        <w:rPr>
          <w:rFonts w:ascii="Arial" w:hAnsi="Arial" w:cs="Arial"/>
        </w:rPr>
        <w:t xml:space="preserve">2 or </w:t>
      </w:r>
      <w:r w:rsidR="003602E8" w:rsidRPr="00275704">
        <w:rPr>
          <w:rFonts w:ascii="Arial" w:hAnsi="Arial" w:cs="Arial"/>
        </w:rPr>
        <w:t>3</w:t>
      </w:r>
      <w:r w:rsidR="00B008E9" w:rsidRPr="00275704">
        <w:rPr>
          <w:rFonts w:ascii="Arial" w:hAnsi="Arial" w:cs="Arial"/>
        </w:rPr>
        <w:t>.</w:t>
      </w:r>
    </w:p>
    <w:p w14:paraId="6DF20A74" w14:textId="77777777" w:rsidR="00D66528" w:rsidRPr="00275704" w:rsidRDefault="00D66528" w:rsidP="008444BF">
      <w:pPr>
        <w:jc w:val="both"/>
        <w:rPr>
          <w:rFonts w:ascii="Arial" w:hAnsi="Arial" w:cs="Arial"/>
        </w:rPr>
      </w:pPr>
    </w:p>
    <w:p w14:paraId="7987E94A" w14:textId="27748517" w:rsidR="00667B9C" w:rsidRPr="00275704" w:rsidRDefault="00667B9C" w:rsidP="008444BF">
      <w:pPr>
        <w:jc w:val="both"/>
        <w:rPr>
          <w:rFonts w:ascii="Arial" w:hAnsi="Arial" w:cs="Arial"/>
        </w:rPr>
      </w:pPr>
      <w:r w:rsidRPr="00275704">
        <w:rPr>
          <w:rFonts w:ascii="Arial" w:hAnsi="Arial" w:cs="Arial"/>
        </w:rPr>
        <w:t>The University’s “OPTIONS” rights under this Article 2 are independent of the “Termination</w:t>
      </w:r>
      <w:r w:rsidR="004E54D9" w:rsidRPr="00275704">
        <w:rPr>
          <w:rFonts w:ascii="Arial" w:hAnsi="Arial" w:cs="Arial"/>
        </w:rPr>
        <w:t xml:space="preserve"> </w:t>
      </w:r>
      <w:r w:rsidR="007C7BD5" w:rsidRPr="00275704">
        <w:rPr>
          <w:rFonts w:ascii="Arial" w:hAnsi="Arial" w:cs="Arial"/>
        </w:rPr>
        <w:t>by</w:t>
      </w:r>
      <w:r w:rsidR="004E54D9" w:rsidRPr="00275704">
        <w:rPr>
          <w:rFonts w:ascii="Arial" w:hAnsi="Arial" w:cs="Arial"/>
        </w:rPr>
        <w:t xml:space="preserve"> Univer</w:t>
      </w:r>
      <w:r w:rsidR="004F40D9" w:rsidRPr="00275704">
        <w:rPr>
          <w:rFonts w:ascii="Arial" w:hAnsi="Arial" w:cs="Arial"/>
        </w:rPr>
        <w:t>s</w:t>
      </w:r>
      <w:r w:rsidR="004E54D9" w:rsidRPr="00275704">
        <w:rPr>
          <w:rFonts w:ascii="Arial" w:hAnsi="Arial" w:cs="Arial"/>
        </w:rPr>
        <w:t>ity</w:t>
      </w:r>
      <w:r w:rsidRPr="00275704">
        <w:rPr>
          <w:rFonts w:ascii="Arial" w:hAnsi="Arial" w:cs="Arial"/>
        </w:rPr>
        <w:t xml:space="preserve"> for Convenience” rights as set forth in Article 13, </w:t>
      </w:r>
      <w:r w:rsidR="00DE4F71" w:rsidRPr="00275704">
        <w:rPr>
          <w:rFonts w:ascii="Arial" w:hAnsi="Arial" w:cs="Arial"/>
        </w:rPr>
        <w:t xml:space="preserve">Section </w:t>
      </w:r>
      <w:r w:rsidRPr="00275704">
        <w:rPr>
          <w:rFonts w:ascii="Arial" w:hAnsi="Arial" w:cs="Arial"/>
        </w:rPr>
        <w:t>13.4 of the General Conditions. As such, if the University opts not</w:t>
      </w:r>
      <w:r w:rsidR="00DE1DC0" w:rsidRPr="00275704">
        <w:rPr>
          <w:rFonts w:ascii="Arial" w:hAnsi="Arial" w:cs="Arial"/>
        </w:rPr>
        <w:t xml:space="preserve"> to</w:t>
      </w:r>
      <w:r w:rsidRPr="00275704">
        <w:rPr>
          <w:rFonts w:ascii="Arial" w:hAnsi="Arial" w:cs="Arial"/>
        </w:rPr>
        <w:t xml:space="preserve"> proceed with Phase 2 after the completion of Phase 1, </w:t>
      </w:r>
      <w:proofErr w:type="gramStart"/>
      <w:r w:rsidRPr="00275704">
        <w:rPr>
          <w:rFonts w:ascii="Arial" w:hAnsi="Arial" w:cs="Arial"/>
        </w:rPr>
        <w:t>Design</w:t>
      </w:r>
      <w:proofErr w:type="gramEnd"/>
      <w:r w:rsidRPr="00275704">
        <w:rPr>
          <w:rFonts w:ascii="Arial" w:hAnsi="Arial" w:cs="Arial"/>
        </w:rPr>
        <w:t xml:space="preserve"> Builder’s right of recovery is limited to the Contract Sum for Phase 1.  If the University opts not </w:t>
      </w:r>
      <w:r w:rsidR="00DE1DC0" w:rsidRPr="00275704">
        <w:rPr>
          <w:rFonts w:ascii="Arial" w:hAnsi="Arial" w:cs="Arial"/>
        </w:rPr>
        <w:t xml:space="preserve">to </w:t>
      </w:r>
      <w:r w:rsidRPr="00275704">
        <w:rPr>
          <w:rFonts w:ascii="Arial" w:hAnsi="Arial" w:cs="Arial"/>
        </w:rPr>
        <w:t xml:space="preserve">proceed with Phase 3 after the completion of Phases 1 and 2, Design Builder’s right of recovery is limited to the Contract Sum for Phases 1 and 2.   </w:t>
      </w:r>
    </w:p>
    <w:p w14:paraId="6E0DC479" w14:textId="77777777" w:rsidR="00667B9C" w:rsidRPr="00275704" w:rsidRDefault="00667B9C" w:rsidP="008444BF">
      <w:pPr>
        <w:jc w:val="both"/>
        <w:rPr>
          <w:rFonts w:ascii="Arial" w:hAnsi="Arial" w:cs="Arial"/>
        </w:rPr>
      </w:pPr>
    </w:p>
    <w:p w14:paraId="21375B42" w14:textId="77777777" w:rsidR="00667B9C" w:rsidRPr="00275704" w:rsidRDefault="00667B9C" w:rsidP="008444BF">
      <w:pPr>
        <w:jc w:val="both"/>
        <w:rPr>
          <w:rFonts w:ascii="Arial" w:hAnsi="Arial" w:cs="Arial"/>
        </w:rPr>
      </w:pPr>
      <w:r w:rsidRPr="00275704">
        <w:rPr>
          <w:rFonts w:ascii="Arial" w:hAnsi="Arial" w:cs="Arial"/>
        </w:rPr>
        <w:t>The University retains the right to terminate this Contract for convenience at any time in accordance with Article 13 of the General Conditions.</w:t>
      </w:r>
    </w:p>
    <w:p w14:paraId="612D6B76" w14:textId="77777777" w:rsidR="00C46961" w:rsidRPr="00275704" w:rsidRDefault="00C46961">
      <w:pPr>
        <w:rPr>
          <w:rFonts w:ascii="Arial" w:hAnsi="Arial" w:cs="Arial"/>
        </w:rPr>
      </w:pPr>
    </w:p>
    <w:p w14:paraId="25317881" w14:textId="77777777" w:rsidR="00667B9C" w:rsidRPr="00275704" w:rsidRDefault="00667B9C">
      <w:pPr>
        <w:pStyle w:val="Heading6"/>
        <w:jc w:val="center"/>
        <w:rPr>
          <w:rStyle w:val="12SB"/>
          <w:rFonts w:ascii="Arial" w:hAnsi="Arial" w:cs="Arial"/>
          <w:sz w:val="20"/>
        </w:rPr>
      </w:pPr>
      <w:r w:rsidRPr="00275704">
        <w:rPr>
          <w:rStyle w:val="12SB"/>
          <w:rFonts w:ascii="Arial" w:hAnsi="Arial" w:cs="Arial"/>
          <w:sz w:val="20"/>
        </w:rPr>
        <w:t>ARTICLE 3   CONTRACT DOCUMENTS</w:t>
      </w:r>
    </w:p>
    <w:p w14:paraId="75E8AA14" w14:textId="77777777" w:rsidR="00353DA8" w:rsidRPr="00275704" w:rsidRDefault="00353DA8" w:rsidP="00353DA8">
      <w:pPr>
        <w:rPr>
          <w:rFonts w:ascii="Arial" w:hAnsi="Arial" w:cs="Arial"/>
        </w:rPr>
      </w:pPr>
    </w:p>
    <w:p w14:paraId="79D1AA76" w14:textId="1DB9263A" w:rsidR="00353DA8" w:rsidRPr="00275704" w:rsidRDefault="00353DA8" w:rsidP="008444BF">
      <w:pPr>
        <w:jc w:val="both"/>
        <w:rPr>
          <w:rFonts w:ascii="Arial" w:hAnsi="Arial" w:cs="Arial"/>
        </w:rPr>
      </w:pPr>
      <w:r w:rsidRPr="34AFB59E">
        <w:rPr>
          <w:rStyle w:val="Quotes"/>
          <w:rFonts w:ascii="Arial" w:hAnsi="Arial" w:cs="Arial"/>
          <w:b/>
          <w:bCs/>
        </w:rPr>
        <w:t xml:space="preserve">Contract Documents.  </w:t>
      </w:r>
      <w:r w:rsidRPr="34AFB59E">
        <w:rPr>
          <w:rStyle w:val="Quotes"/>
          <w:rFonts w:ascii="Arial" w:hAnsi="Arial" w:cs="Arial"/>
        </w:rPr>
        <w:t>The term “Contract Documents</w:t>
      </w:r>
      <w:r w:rsidRPr="34AFB59E">
        <w:rPr>
          <w:rFonts w:ascii="Arial" w:hAnsi="Arial" w:cs="Arial"/>
        </w:rPr>
        <w:t>” means</w:t>
      </w:r>
      <w:r w:rsidR="007F32B6" w:rsidRPr="34AFB59E">
        <w:rPr>
          <w:rFonts w:ascii="Arial" w:hAnsi="Arial" w:cs="Arial"/>
        </w:rPr>
        <w:t>, Request for Proposal</w:t>
      </w:r>
      <w:r w:rsidR="00025866">
        <w:rPr>
          <w:rFonts w:ascii="Arial" w:hAnsi="Arial" w:cs="Arial"/>
        </w:rPr>
        <w:t xml:space="preserve">, </w:t>
      </w:r>
      <w:r w:rsidR="007F32B6" w:rsidRPr="34AFB59E">
        <w:rPr>
          <w:rFonts w:ascii="Arial" w:hAnsi="Arial" w:cs="Arial"/>
        </w:rPr>
        <w:t xml:space="preserve">Price Proposal Form, Proposal Evaluation Process, Project Directory, </w:t>
      </w:r>
      <w:r w:rsidR="00DB159A" w:rsidRPr="34AFB59E">
        <w:rPr>
          <w:rFonts w:ascii="Arial" w:hAnsi="Arial" w:cs="Arial"/>
        </w:rPr>
        <w:t>Preliminary Schedule</w:t>
      </w:r>
      <w:r w:rsidR="007F32B6" w:rsidRPr="34AFB59E">
        <w:rPr>
          <w:rFonts w:ascii="Arial" w:hAnsi="Arial" w:cs="Arial"/>
        </w:rPr>
        <w:t xml:space="preserve">, Bid Bond, </w:t>
      </w:r>
      <w:r w:rsidR="00DB159A" w:rsidRPr="34AFB59E">
        <w:rPr>
          <w:rFonts w:ascii="Arial" w:hAnsi="Arial" w:cs="Arial"/>
        </w:rPr>
        <w:t xml:space="preserve">, Design </w:t>
      </w:r>
      <w:r w:rsidR="003D4672" w:rsidRPr="34AFB59E">
        <w:rPr>
          <w:rFonts w:ascii="Arial" w:hAnsi="Arial" w:cs="Arial"/>
        </w:rPr>
        <w:t>Build Team</w:t>
      </w:r>
      <w:r w:rsidR="00DB159A" w:rsidRPr="34AFB59E">
        <w:rPr>
          <w:rFonts w:ascii="Arial" w:hAnsi="Arial" w:cs="Arial"/>
        </w:rPr>
        <w:t xml:space="preserve"> Rate Schedule, </w:t>
      </w:r>
      <w:r w:rsidR="007F32B6" w:rsidRPr="34AFB59E">
        <w:rPr>
          <w:rFonts w:ascii="Arial" w:hAnsi="Arial" w:cs="Arial"/>
        </w:rPr>
        <w:t xml:space="preserve">Design Builder’s Proposal, Notice of Selection, this Agreement, General Conditions, Supplementary Conditions, </w:t>
      </w:r>
      <w:r w:rsidR="00DB159A" w:rsidRPr="34AFB59E">
        <w:rPr>
          <w:rFonts w:ascii="Arial" w:hAnsi="Arial" w:cs="Arial"/>
        </w:rPr>
        <w:t xml:space="preserve">Detailed Project Program, </w:t>
      </w:r>
      <w:r w:rsidR="00631674">
        <w:rPr>
          <w:rFonts w:ascii="Arial" w:hAnsi="Arial" w:cs="Arial"/>
        </w:rPr>
        <w:t>BIM/</w:t>
      </w:r>
      <w:r w:rsidR="00DB159A" w:rsidRPr="34AFB59E">
        <w:rPr>
          <w:rFonts w:ascii="Arial" w:hAnsi="Arial" w:cs="Arial"/>
        </w:rPr>
        <w:t xml:space="preserve">CAD Standards, </w:t>
      </w:r>
      <w:r w:rsidR="00893F85">
        <w:rPr>
          <w:rFonts w:ascii="Arial" w:hAnsi="Arial" w:cs="Arial"/>
        </w:rPr>
        <w:t>Facility</w:t>
      </w:r>
      <w:r w:rsidR="00893F85" w:rsidRPr="34AFB59E">
        <w:rPr>
          <w:rFonts w:ascii="Arial" w:hAnsi="Arial" w:cs="Arial"/>
        </w:rPr>
        <w:t xml:space="preserve"> </w:t>
      </w:r>
      <w:r w:rsidR="00DB159A" w:rsidRPr="34AFB59E">
        <w:rPr>
          <w:rFonts w:ascii="Arial" w:hAnsi="Arial" w:cs="Arial"/>
        </w:rPr>
        <w:t>Standards, Standard Contract Forms (Exhibits)</w:t>
      </w:r>
      <w:r w:rsidR="007F32B6" w:rsidRPr="34AFB59E">
        <w:rPr>
          <w:rFonts w:ascii="Arial" w:hAnsi="Arial" w:cs="Arial"/>
        </w:rPr>
        <w:t xml:space="preserve">, </w:t>
      </w:r>
      <w:r w:rsidR="00DB159A" w:rsidRPr="34AFB59E">
        <w:rPr>
          <w:rFonts w:ascii="Arial" w:hAnsi="Arial" w:cs="Arial"/>
        </w:rPr>
        <w:t>Scope of Work, General Requirements (Division 01), Specifications (Divisions 02 – 33), University Furnished Information,</w:t>
      </w:r>
      <w:r w:rsidR="00BA6292" w:rsidRPr="34AFB59E">
        <w:rPr>
          <w:rFonts w:ascii="Arial" w:hAnsi="Arial" w:cs="Arial"/>
        </w:rPr>
        <w:t xml:space="preserve"> </w:t>
      </w:r>
      <w:r w:rsidR="007F32B6" w:rsidRPr="34AFB59E">
        <w:rPr>
          <w:rFonts w:ascii="Arial" w:hAnsi="Arial" w:cs="Arial"/>
        </w:rPr>
        <w:t>Addenda, Notice</w:t>
      </w:r>
      <w:r w:rsidR="00B80292" w:rsidRPr="34AFB59E">
        <w:rPr>
          <w:rFonts w:ascii="Arial" w:hAnsi="Arial" w:cs="Arial"/>
        </w:rPr>
        <w:t>s</w:t>
      </w:r>
      <w:r w:rsidR="007F32B6" w:rsidRPr="34AFB59E">
        <w:rPr>
          <w:rFonts w:ascii="Arial" w:hAnsi="Arial" w:cs="Arial"/>
        </w:rPr>
        <w:t xml:space="preserve"> to Proceed, Change Orders, Contract Amendments, Performance Bonds, Payment Bonds, Notice of Completion</w:t>
      </w:r>
      <w:r w:rsidR="00DB159A" w:rsidRPr="34AFB59E">
        <w:rPr>
          <w:rFonts w:ascii="Arial" w:hAnsi="Arial" w:cs="Arial"/>
        </w:rPr>
        <w:t xml:space="preserve">, </w:t>
      </w:r>
      <w:r w:rsidR="005C365E" w:rsidRPr="34AFB59E">
        <w:rPr>
          <w:rFonts w:ascii="Arial" w:hAnsi="Arial" w:cs="Arial"/>
        </w:rPr>
        <w:t>plus all other documents (including th</w:t>
      </w:r>
      <w:r w:rsidR="005F56A6" w:rsidRPr="34AFB59E">
        <w:rPr>
          <w:rFonts w:ascii="Arial" w:hAnsi="Arial" w:cs="Arial"/>
        </w:rPr>
        <w:t>o</w:t>
      </w:r>
      <w:r w:rsidR="005C365E" w:rsidRPr="34AFB59E">
        <w:rPr>
          <w:rFonts w:ascii="Arial" w:hAnsi="Arial" w:cs="Arial"/>
        </w:rPr>
        <w:t xml:space="preserve">se issued by the Design Builder, Design Professionals, Consultants, Design Consultants and Design Build or Design Assist Subcontractors) for construction of the Project, </w:t>
      </w:r>
      <w:r w:rsidR="007F32B6" w:rsidRPr="34AFB59E">
        <w:rPr>
          <w:rFonts w:ascii="Arial" w:hAnsi="Arial" w:cs="Arial"/>
        </w:rPr>
        <w:t xml:space="preserve">which </w:t>
      </w:r>
      <w:r w:rsidR="005C365E" w:rsidRPr="34AFB59E">
        <w:rPr>
          <w:rFonts w:ascii="Arial" w:hAnsi="Arial" w:cs="Arial"/>
        </w:rPr>
        <w:t>together form the Contract between the University and Design Builder for the Work (the “Contract”).  The Contract shall constitute the complete agreement between University and Design Builder and supersedes any previous agreements or understanding.</w:t>
      </w:r>
    </w:p>
    <w:p w14:paraId="7B8571F7" w14:textId="77777777" w:rsidR="007F32B6" w:rsidRPr="00275704" w:rsidRDefault="007F32B6" w:rsidP="008444BF">
      <w:pPr>
        <w:jc w:val="both"/>
        <w:rPr>
          <w:rFonts w:ascii="Arial" w:hAnsi="Arial" w:cs="Arial"/>
        </w:rPr>
      </w:pPr>
    </w:p>
    <w:p w14:paraId="61E6ED64" w14:textId="59F7F7BB" w:rsidR="00C46961" w:rsidRDefault="00C87084" w:rsidP="00657D78">
      <w:pPr>
        <w:pStyle w:val="10sp0"/>
        <w:spacing w:after="0"/>
        <w:jc w:val="both"/>
        <w:rPr>
          <w:sz w:val="20"/>
        </w:rPr>
      </w:pPr>
      <w:r w:rsidRPr="00275704">
        <w:rPr>
          <w:sz w:val="20"/>
        </w:rPr>
        <w:t xml:space="preserve">Design Builder acknowledges that it has carefully examined and understands this Agreement and the other Contract Documents; has investigated the nature, locality, and site of the Project and the conditions and circumstances under which the Work is to be performed; and enters into this Agreement on the basis of its own examination, investigation, and evaluation of all such matters and not in reliance upon any opinions or representations of the University.  Additionally, if </w:t>
      </w:r>
      <w:proofErr w:type="gramStart"/>
      <w:r w:rsidRPr="00275704">
        <w:rPr>
          <w:sz w:val="20"/>
        </w:rPr>
        <w:t>Design</w:t>
      </w:r>
      <w:proofErr w:type="gramEnd"/>
      <w:r w:rsidRPr="00275704">
        <w:rPr>
          <w:sz w:val="20"/>
        </w:rPr>
        <w:t xml:space="preserve"> Builder observes that any of the University </w:t>
      </w:r>
      <w:r w:rsidR="005C365E" w:rsidRPr="00275704">
        <w:rPr>
          <w:sz w:val="20"/>
        </w:rPr>
        <w:t>Furnished Information</w:t>
      </w:r>
      <w:r w:rsidRPr="00275704">
        <w:rPr>
          <w:sz w:val="20"/>
        </w:rPr>
        <w:t xml:space="preserve"> </w:t>
      </w:r>
      <w:r w:rsidR="009002BF" w:rsidRPr="00275704">
        <w:rPr>
          <w:sz w:val="20"/>
        </w:rPr>
        <w:t>is</w:t>
      </w:r>
      <w:r w:rsidRPr="00275704">
        <w:rPr>
          <w:sz w:val="20"/>
        </w:rPr>
        <w:t xml:space="preserve"> </w:t>
      </w:r>
      <w:proofErr w:type="gramStart"/>
      <w:r w:rsidRPr="00275704">
        <w:rPr>
          <w:sz w:val="20"/>
        </w:rPr>
        <w:t>at</w:t>
      </w:r>
      <w:proofErr w:type="gramEnd"/>
      <w:r w:rsidRPr="00275704">
        <w:rPr>
          <w:sz w:val="20"/>
        </w:rPr>
        <w:t xml:space="preserve"> variance with any laws, statutes, codes, or regulations, in any respect, or </w:t>
      </w:r>
      <w:r w:rsidR="004818A5" w:rsidRPr="00275704">
        <w:rPr>
          <w:sz w:val="20"/>
        </w:rPr>
        <w:t xml:space="preserve">is </w:t>
      </w:r>
      <w:r w:rsidRPr="00275704">
        <w:rPr>
          <w:sz w:val="20"/>
        </w:rPr>
        <w:lastRenderedPageBreak/>
        <w:t>internally inconsistent, it will immediately notify the University</w:t>
      </w:r>
      <w:r w:rsidR="00233406" w:rsidRPr="00275704">
        <w:rPr>
          <w:sz w:val="20"/>
        </w:rPr>
        <w:t>’s</w:t>
      </w:r>
      <w:r w:rsidRPr="00275704">
        <w:rPr>
          <w:sz w:val="20"/>
        </w:rPr>
        <w:t xml:space="preserve"> Representative in writing.  If Design Builder performs any Work without having adequately reviewed the University </w:t>
      </w:r>
      <w:r w:rsidR="005C365E" w:rsidRPr="00275704">
        <w:rPr>
          <w:sz w:val="20"/>
        </w:rPr>
        <w:t>Furnished Information</w:t>
      </w:r>
      <w:r w:rsidR="005F56A6" w:rsidRPr="00275704">
        <w:rPr>
          <w:sz w:val="20"/>
        </w:rPr>
        <w:t xml:space="preserve">; or </w:t>
      </w:r>
      <w:r w:rsidRPr="00275704">
        <w:rPr>
          <w:sz w:val="20"/>
        </w:rPr>
        <w:t>knowing it to be contrary to any laws, ordinances, rules, or regulations</w:t>
      </w:r>
      <w:r w:rsidR="005F56A6" w:rsidRPr="00275704">
        <w:rPr>
          <w:sz w:val="20"/>
        </w:rPr>
        <w:t>;</w:t>
      </w:r>
      <w:r w:rsidRPr="00275704">
        <w:rPr>
          <w:sz w:val="20"/>
        </w:rPr>
        <w:t xml:space="preserve"> or knowing </w:t>
      </w:r>
      <w:r w:rsidR="005F56A6" w:rsidRPr="00275704">
        <w:rPr>
          <w:sz w:val="20"/>
        </w:rPr>
        <w:t xml:space="preserve">it </w:t>
      </w:r>
      <w:r w:rsidRPr="00275704">
        <w:rPr>
          <w:sz w:val="20"/>
        </w:rPr>
        <w:t>to be internally inconsistent</w:t>
      </w:r>
      <w:r w:rsidR="005F56A6" w:rsidRPr="00275704">
        <w:rPr>
          <w:sz w:val="20"/>
        </w:rPr>
        <w:t>;</w:t>
      </w:r>
      <w:r w:rsidRPr="00275704">
        <w:rPr>
          <w:sz w:val="20"/>
        </w:rPr>
        <w:t xml:space="preserve"> and without providing written notice to the University</w:t>
      </w:r>
      <w:r w:rsidR="00233406" w:rsidRPr="00275704">
        <w:rPr>
          <w:sz w:val="20"/>
        </w:rPr>
        <w:t>’s</w:t>
      </w:r>
      <w:r w:rsidRPr="00275704">
        <w:rPr>
          <w:sz w:val="20"/>
        </w:rPr>
        <w:t xml:space="preserve"> Representative, </w:t>
      </w:r>
      <w:r w:rsidR="003D4672" w:rsidRPr="00275704">
        <w:rPr>
          <w:sz w:val="20"/>
        </w:rPr>
        <w:t>Design Builder</w:t>
      </w:r>
      <w:r w:rsidRPr="00275704">
        <w:rPr>
          <w:sz w:val="20"/>
        </w:rPr>
        <w:t xml:space="preserve"> will assume full responsibility and bear all costs attributable </w:t>
      </w:r>
      <w:r w:rsidR="004818A5" w:rsidRPr="00275704">
        <w:rPr>
          <w:sz w:val="20"/>
        </w:rPr>
        <w:t xml:space="preserve">its failure to review the University Furnished Information or performance of Work contrary to any laws, ordinances or regulations. </w:t>
      </w:r>
    </w:p>
    <w:p w14:paraId="091DC49D" w14:textId="77777777" w:rsidR="00657D78" w:rsidRPr="00275704" w:rsidRDefault="00657D78" w:rsidP="00657D78">
      <w:pPr>
        <w:pStyle w:val="10sp0"/>
        <w:spacing w:after="0"/>
        <w:jc w:val="both"/>
        <w:rPr>
          <w:sz w:val="20"/>
        </w:rPr>
      </w:pPr>
    </w:p>
    <w:p w14:paraId="1FD18D26" w14:textId="77777777" w:rsidR="008C65CB" w:rsidRPr="00275704" w:rsidRDefault="008C65CB" w:rsidP="00C830EB">
      <w:pPr>
        <w:jc w:val="center"/>
        <w:rPr>
          <w:rStyle w:val="12SB"/>
          <w:rFonts w:ascii="Arial" w:hAnsi="Arial" w:cs="Arial"/>
          <w:sz w:val="20"/>
          <w:u w:val="single"/>
        </w:rPr>
      </w:pPr>
      <w:r w:rsidRPr="00275704">
        <w:rPr>
          <w:rStyle w:val="12SB"/>
          <w:rFonts w:ascii="Arial" w:hAnsi="Arial" w:cs="Arial"/>
          <w:sz w:val="20"/>
          <w:u w:val="single"/>
        </w:rPr>
        <w:t>ARTICLE 4   COMPENSATION</w:t>
      </w:r>
    </w:p>
    <w:p w14:paraId="4520AEEA" w14:textId="77777777" w:rsidR="00353DA8" w:rsidRPr="00275704" w:rsidRDefault="00353DA8" w:rsidP="008C65CB">
      <w:pPr>
        <w:jc w:val="center"/>
        <w:rPr>
          <w:rFonts w:ascii="Arial" w:hAnsi="Arial" w:cs="Arial"/>
        </w:rPr>
      </w:pPr>
    </w:p>
    <w:p w14:paraId="11E3251F" w14:textId="77777777" w:rsidR="0050669C" w:rsidRPr="00275704" w:rsidRDefault="0050669C" w:rsidP="008444BF">
      <w:pPr>
        <w:pStyle w:val="Level2"/>
        <w:numPr>
          <w:ilvl w:val="0"/>
          <w:numId w:val="0"/>
        </w:numPr>
        <w:tabs>
          <w:tab w:val="left" w:pos="720"/>
        </w:tabs>
        <w:jc w:val="both"/>
        <w:rPr>
          <w:b w:val="0"/>
          <w:vanish/>
          <w:sz w:val="20"/>
          <w:specVanish/>
        </w:rPr>
      </w:pPr>
      <w:bookmarkStart w:id="0" w:name="_Toc446937516"/>
      <w:r w:rsidRPr="00275704">
        <w:rPr>
          <w:b w:val="0"/>
          <w:sz w:val="20"/>
        </w:rPr>
        <w:t xml:space="preserve">4.1 </w:t>
      </w:r>
      <w:r w:rsidR="003F3658" w:rsidRPr="00275704">
        <w:rPr>
          <w:b w:val="0"/>
          <w:sz w:val="20"/>
        </w:rPr>
        <w:tab/>
      </w:r>
      <w:r w:rsidRPr="00275704">
        <w:rPr>
          <w:b w:val="0"/>
          <w:sz w:val="20"/>
        </w:rPr>
        <w:t>General</w:t>
      </w:r>
      <w:bookmarkEnd w:id="0"/>
    </w:p>
    <w:p w14:paraId="5213CF22" w14:textId="74DDA5AB" w:rsidR="0050669C" w:rsidRPr="00275704" w:rsidRDefault="0050669C">
      <w:pPr>
        <w:pStyle w:val="10sp0"/>
        <w:jc w:val="both"/>
        <w:rPr>
          <w:sz w:val="20"/>
        </w:rPr>
      </w:pPr>
      <w:r w:rsidRPr="00275704">
        <w:rPr>
          <w:sz w:val="20"/>
        </w:rPr>
        <w:t xml:space="preserve">.  The University will pay the Design Builder based on Allowable Costs incurred for performance of the Work as defined by Article 9 of the General Conditions plus Design Builder’s Fee (fixed at outset) </w:t>
      </w:r>
      <w:r w:rsidR="009431B2" w:rsidRPr="00275704">
        <w:rPr>
          <w:sz w:val="20"/>
        </w:rPr>
        <w:t>as applicable</w:t>
      </w:r>
      <w:r w:rsidR="005F56A6" w:rsidRPr="00275704">
        <w:rPr>
          <w:sz w:val="20"/>
        </w:rPr>
        <w:t>,</w:t>
      </w:r>
      <w:r w:rsidR="009431B2" w:rsidRPr="00275704">
        <w:rPr>
          <w:sz w:val="20"/>
        </w:rPr>
        <w:t xml:space="preserve"> </w:t>
      </w:r>
      <w:r w:rsidRPr="00275704">
        <w:rPr>
          <w:sz w:val="20"/>
        </w:rPr>
        <w:t xml:space="preserve">not to exceed the </w:t>
      </w:r>
      <w:r w:rsidR="009431B2" w:rsidRPr="00275704">
        <w:rPr>
          <w:sz w:val="20"/>
        </w:rPr>
        <w:t>respective Contract Sum for each phase.</w:t>
      </w:r>
      <w:r w:rsidR="00877EC7" w:rsidRPr="00275704">
        <w:rPr>
          <w:sz w:val="20"/>
        </w:rPr>
        <w:t xml:space="preserve"> </w:t>
      </w:r>
    </w:p>
    <w:p w14:paraId="5CFE2005" w14:textId="375244FD" w:rsidR="0050669C" w:rsidRPr="00275704" w:rsidRDefault="00AC16AD" w:rsidP="12D45C13">
      <w:pPr>
        <w:pStyle w:val="Level3"/>
        <w:numPr>
          <w:ilvl w:val="0"/>
          <w:numId w:val="0"/>
        </w:numPr>
        <w:tabs>
          <w:tab w:val="left" w:pos="1440"/>
          <w:tab w:val="left" w:pos="2880"/>
        </w:tabs>
        <w:ind w:left="1440" w:hanging="630"/>
        <w:jc w:val="both"/>
        <w:rPr>
          <w:sz w:val="20"/>
        </w:rPr>
      </w:pPr>
      <w:r w:rsidRPr="12D45C13">
        <w:rPr>
          <w:sz w:val="20"/>
        </w:rPr>
        <w:t>.1</w:t>
      </w:r>
      <w:r w:rsidRPr="00275704">
        <w:rPr>
          <w:sz w:val="20"/>
        </w:rPr>
        <w:tab/>
      </w:r>
      <w:r w:rsidR="004E782C" w:rsidRPr="12D45C13">
        <w:rPr>
          <w:b/>
          <w:bCs/>
          <w:sz w:val="20"/>
        </w:rPr>
        <w:t>Phase 1:</w:t>
      </w:r>
      <w:r w:rsidR="004E782C" w:rsidRPr="12D45C13">
        <w:rPr>
          <w:sz w:val="20"/>
        </w:rPr>
        <w:t xml:space="preserve"> The University will pay the Design Builder</w:t>
      </w:r>
      <w:r w:rsidR="00633473" w:rsidRPr="12D45C13">
        <w:rPr>
          <w:sz w:val="20"/>
        </w:rPr>
        <w:t xml:space="preserve"> </w:t>
      </w:r>
      <w:r w:rsidR="2EFC4B6B" w:rsidRPr="12D45C13">
        <w:rPr>
          <w:snapToGrid w:val="0"/>
          <w:sz w:val="20"/>
        </w:rPr>
        <w:t>-</w:t>
      </w:r>
      <w:r w:rsidR="00633473" w:rsidRPr="12D45C13">
        <w:rPr>
          <w:snapToGrid w:val="0"/>
          <w:sz w:val="20"/>
        </w:rPr>
        <w:t xml:space="preserve"> </w:t>
      </w:r>
      <w:r w:rsidR="71C7E11B" w:rsidRPr="12D45C13">
        <w:rPr>
          <w:snapToGrid w:val="0"/>
          <w:sz w:val="20"/>
        </w:rPr>
        <w:t xml:space="preserve">an </w:t>
      </w:r>
      <w:r w:rsidR="00633473" w:rsidRPr="12D45C13">
        <w:rPr>
          <w:snapToGrid w:val="0"/>
          <w:sz w:val="20"/>
        </w:rPr>
        <w:t xml:space="preserve">amount </w:t>
      </w:r>
      <w:r w:rsidR="382E9121" w:rsidRPr="12D45C13">
        <w:rPr>
          <w:snapToGrid w:val="0"/>
          <w:sz w:val="20"/>
        </w:rPr>
        <w:t>not to exceed</w:t>
      </w:r>
      <w:r w:rsidR="00ED2A22" w:rsidRPr="12D45C13">
        <w:rPr>
          <w:snapToGrid w:val="0"/>
          <w:sz w:val="20"/>
        </w:rPr>
        <w:t xml:space="preserve"> the “Phase 1 Allowable Cost” </w:t>
      </w:r>
      <w:r w:rsidR="00633473" w:rsidRPr="12D45C13">
        <w:rPr>
          <w:snapToGrid w:val="0"/>
          <w:sz w:val="20"/>
        </w:rPr>
        <w:t>stipulated in Article 5 below</w:t>
      </w:r>
      <w:r w:rsidR="00633473" w:rsidRPr="12D45C13">
        <w:rPr>
          <w:sz w:val="20"/>
        </w:rPr>
        <w:t xml:space="preserve"> </w:t>
      </w:r>
      <w:r w:rsidR="004E782C" w:rsidRPr="12D45C13">
        <w:rPr>
          <w:sz w:val="20"/>
        </w:rPr>
        <w:t>for performance of Phase 1</w:t>
      </w:r>
      <w:r w:rsidR="00FB7EB7" w:rsidRPr="12D45C13">
        <w:rPr>
          <w:sz w:val="20"/>
        </w:rPr>
        <w:t xml:space="preserve"> –</w:t>
      </w:r>
      <w:r w:rsidR="004E782C" w:rsidRPr="12D45C13">
        <w:rPr>
          <w:sz w:val="20"/>
        </w:rPr>
        <w:t xml:space="preserve"> Schematic Design and Design Development</w:t>
      </w:r>
      <w:r w:rsidR="009613E3" w:rsidRPr="12D45C13">
        <w:rPr>
          <w:sz w:val="20"/>
        </w:rPr>
        <w:t xml:space="preserve"> </w:t>
      </w:r>
      <w:r w:rsidR="00633473" w:rsidRPr="12D45C13">
        <w:rPr>
          <w:sz w:val="20"/>
        </w:rPr>
        <w:t xml:space="preserve">based on Allowable Costs </w:t>
      </w:r>
      <w:r w:rsidR="009613E3" w:rsidRPr="12D45C13">
        <w:rPr>
          <w:sz w:val="20"/>
        </w:rPr>
        <w:t xml:space="preserve">as defined in </w:t>
      </w:r>
      <w:r w:rsidR="00F20D07" w:rsidRPr="12D45C13">
        <w:rPr>
          <w:sz w:val="20"/>
        </w:rPr>
        <w:t xml:space="preserve">the </w:t>
      </w:r>
      <w:r w:rsidR="009613E3" w:rsidRPr="12D45C13">
        <w:rPr>
          <w:sz w:val="20"/>
        </w:rPr>
        <w:t>General Conditions</w:t>
      </w:r>
      <w:r w:rsidR="00ED2A22" w:rsidRPr="12D45C13">
        <w:rPr>
          <w:snapToGrid w:val="0"/>
          <w:sz w:val="20"/>
        </w:rPr>
        <w:t>.</w:t>
      </w:r>
      <w:r w:rsidR="004E782C" w:rsidRPr="12D45C13">
        <w:rPr>
          <w:snapToGrid w:val="0"/>
          <w:sz w:val="20"/>
        </w:rPr>
        <w:t xml:space="preserve"> The Allowable Costs will use the fixed hourly rates for project personnel stated in the Design Builder’s Price Proposal</w:t>
      </w:r>
      <w:r w:rsidR="00633473" w:rsidRPr="12D45C13">
        <w:rPr>
          <w:snapToGrid w:val="0"/>
          <w:sz w:val="20"/>
        </w:rPr>
        <w:t xml:space="preserve">. </w:t>
      </w:r>
      <w:r w:rsidR="004E782C" w:rsidRPr="12D45C13">
        <w:rPr>
          <w:snapToGrid w:val="0"/>
          <w:sz w:val="20"/>
        </w:rPr>
        <w:t xml:space="preserve">The </w:t>
      </w:r>
      <w:r w:rsidR="00F2218E" w:rsidRPr="12D45C13">
        <w:rPr>
          <w:snapToGrid w:val="0"/>
          <w:sz w:val="20"/>
        </w:rPr>
        <w:t xml:space="preserve">Design Builder’s </w:t>
      </w:r>
      <w:r w:rsidR="004E782C" w:rsidRPr="12D45C13">
        <w:rPr>
          <w:snapToGrid w:val="0"/>
          <w:sz w:val="20"/>
        </w:rPr>
        <w:t xml:space="preserve">Fee Percentage </w:t>
      </w:r>
      <w:r w:rsidR="00F2218E" w:rsidRPr="12D45C13">
        <w:rPr>
          <w:snapToGrid w:val="0"/>
          <w:sz w:val="20"/>
        </w:rPr>
        <w:t>s</w:t>
      </w:r>
      <w:r w:rsidR="004E782C" w:rsidRPr="12D45C13">
        <w:rPr>
          <w:snapToGrid w:val="0"/>
          <w:sz w:val="20"/>
        </w:rPr>
        <w:t>hall not apply to Phase 1 Work</w:t>
      </w:r>
      <w:r w:rsidR="009431B2" w:rsidRPr="12D45C13">
        <w:rPr>
          <w:snapToGrid w:val="0"/>
          <w:sz w:val="20"/>
        </w:rPr>
        <w:t>.</w:t>
      </w:r>
    </w:p>
    <w:p w14:paraId="1C1F4366" w14:textId="6A2D6E3B" w:rsidR="00F2218E" w:rsidRPr="00275704" w:rsidRDefault="00AC16AD" w:rsidP="6C85AF60">
      <w:pPr>
        <w:pStyle w:val="Level3"/>
        <w:numPr>
          <w:ilvl w:val="0"/>
          <w:numId w:val="0"/>
        </w:numPr>
        <w:tabs>
          <w:tab w:val="left" w:pos="1440"/>
          <w:tab w:val="left" w:pos="2880"/>
        </w:tabs>
        <w:ind w:left="1440" w:hanging="630"/>
        <w:jc w:val="both"/>
        <w:rPr>
          <w:color w:val="FF0000"/>
          <w:sz w:val="20"/>
        </w:rPr>
      </w:pPr>
      <w:r w:rsidRPr="6C85AF60">
        <w:rPr>
          <w:sz w:val="20"/>
        </w:rPr>
        <w:t>.2</w:t>
      </w:r>
      <w:r w:rsidRPr="00275704">
        <w:rPr>
          <w:sz w:val="20"/>
        </w:rPr>
        <w:tab/>
      </w:r>
      <w:r w:rsidR="004E782C" w:rsidRPr="6C85AF60">
        <w:rPr>
          <w:b/>
          <w:bCs/>
          <w:sz w:val="20"/>
        </w:rPr>
        <w:t>Phase 2:</w:t>
      </w:r>
      <w:r w:rsidR="004E782C" w:rsidRPr="6C85AF60">
        <w:rPr>
          <w:sz w:val="20"/>
        </w:rPr>
        <w:t xml:space="preserve">  If the University exercises its option for Phase 2</w:t>
      </w:r>
      <w:r w:rsidR="00FB7EB7" w:rsidRPr="6C85AF60">
        <w:rPr>
          <w:sz w:val="20"/>
        </w:rPr>
        <w:t xml:space="preserve"> –</w:t>
      </w:r>
      <w:r w:rsidR="004E782C" w:rsidRPr="6C85AF60">
        <w:rPr>
          <w:sz w:val="20"/>
        </w:rPr>
        <w:t xml:space="preserve">Construction Documents, the </w:t>
      </w:r>
      <w:r w:rsidR="00ED2A22" w:rsidRPr="6C85AF60">
        <w:rPr>
          <w:sz w:val="20"/>
        </w:rPr>
        <w:t xml:space="preserve">University will pay the Design Builder </w:t>
      </w:r>
      <w:r w:rsidR="00ED2A22" w:rsidRPr="6C85AF60">
        <w:rPr>
          <w:snapToGrid w:val="0"/>
          <w:sz w:val="20"/>
        </w:rPr>
        <w:t xml:space="preserve">the amount known as the “Phase 2 Allowable </w:t>
      </w:r>
      <w:r w:rsidR="00131E0F" w:rsidRPr="6C85AF60">
        <w:rPr>
          <w:snapToGrid w:val="0"/>
          <w:sz w:val="20"/>
        </w:rPr>
        <w:t>Cost” stipulated</w:t>
      </w:r>
      <w:r w:rsidR="00ED2A22" w:rsidRPr="6C85AF60">
        <w:rPr>
          <w:snapToGrid w:val="0"/>
          <w:sz w:val="20"/>
        </w:rPr>
        <w:t xml:space="preserve"> in Article 5 below </w:t>
      </w:r>
      <w:r w:rsidR="00ED2A22" w:rsidRPr="6C85AF60">
        <w:rPr>
          <w:sz w:val="20"/>
        </w:rPr>
        <w:t>based on Allowable Costs as defined in the General Conditions</w:t>
      </w:r>
      <w:r w:rsidR="00ED2A22" w:rsidRPr="6C85AF60">
        <w:rPr>
          <w:snapToGrid w:val="0"/>
          <w:sz w:val="20"/>
        </w:rPr>
        <w:t xml:space="preserve">. </w:t>
      </w:r>
      <w:r w:rsidR="004E782C" w:rsidRPr="6C85AF60">
        <w:rPr>
          <w:snapToGrid w:val="0"/>
          <w:sz w:val="20"/>
        </w:rPr>
        <w:t xml:space="preserve"> The Allowable Costs will use the fixed hourly rates for project personnel stated in the Design Builder’s Price Proposal</w:t>
      </w:r>
      <w:r w:rsidR="00F2218E" w:rsidRPr="6C85AF60">
        <w:rPr>
          <w:snapToGrid w:val="0"/>
          <w:sz w:val="20"/>
        </w:rPr>
        <w:t>.  The Design Builder’s Fee Percentage shall not apply to Phase 2 Work.</w:t>
      </w:r>
      <w:r w:rsidR="00EF63F4" w:rsidRPr="6C85AF60">
        <w:rPr>
          <w:snapToGrid w:val="0"/>
          <w:sz w:val="20"/>
        </w:rPr>
        <w:t xml:space="preserve">  However, if the University authorizes </w:t>
      </w:r>
      <w:r w:rsidR="00ED2A22" w:rsidRPr="6C85AF60">
        <w:rPr>
          <w:snapToGrid w:val="0"/>
          <w:sz w:val="20"/>
        </w:rPr>
        <w:t>e</w:t>
      </w:r>
      <w:r w:rsidR="00EF63F4" w:rsidRPr="6C85AF60">
        <w:rPr>
          <w:snapToGrid w:val="0"/>
          <w:sz w:val="20"/>
        </w:rPr>
        <w:t xml:space="preserve">arly </w:t>
      </w:r>
      <w:r w:rsidR="00ED2A22" w:rsidRPr="6C85AF60">
        <w:rPr>
          <w:snapToGrid w:val="0"/>
          <w:sz w:val="20"/>
        </w:rPr>
        <w:t>c</w:t>
      </w:r>
      <w:r w:rsidR="00EF63F4" w:rsidRPr="6C85AF60">
        <w:rPr>
          <w:snapToGrid w:val="0"/>
          <w:sz w:val="20"/>
        </w:rPr>
        <w:t xml:space="preserve">onstruction Work to be commenced in Phase 2, the Design Builder’s Fee Percentage shall apply to such </w:t>
      </w:r>
      <w:r w:rsidR="00ED2A22" w:rsidRPr="6C85AF60">
        <w:rPr>
          <w:snapToGrid w:val="0"/>
          <w:sz w:val="20"/>
        </w:rPr>
        <w:t>c</w:t>
      </w:r>
      <w:r w:rsidR="00EF63F4" w:rsidRPr="6C85AF60">
        <w:rPr>
          <w:snapToGrid w:val="0"/>
          <w:sz w:val="20"/>
        </w:rPr>
        <w:t>onstruction Work and related services.</w:t>
      </w:r>
    </w:p>
    <w:p w14:paraId="0C3D789B" w14:textId="4A8D6887" w:rsidR="00537EEC" w:rsidRPr="00275704" w:rsidRDefault="004E782C" w:rsidP="6C85AF60">
      <w:pPr>
        <w:pStyle w:val="Level3"/>
        <w:numPr>
          <w:ilvl w:val="0"/>
          <w:numId w:val="0"/>
        </w:numPr>
        <w:tabs>
          <w:tab w:val="left" w:pos="1440"/>
        </w:tabs>
        <w:ind w:left="1440" w:hanging="630"/>
        <w:jc w:val="both"/>
        <w:rPr>
          <w:sz w:val="20"/>
        </w:rPr>
      </w:pPr>
      <w:r w:rsidRPr="6C85AF60">
        <w:rPr>
          <w:sz w:val="20"/>
        </w:rPr>
        <w:t>.3</w:t>
      </w:r>
      <w:r w:rsidRPr="00275704">
        <w:rPr>
          <w:sz w:val="20"/>
        </w:rPr>
        <w:tab/>
      </w:r>
      <w:r w:rsidRPr="6C85AF60">
        <w:rPr>
          <w:b/>
          <w:bCs/>
          <w:sz w:val="20"/>
        </w:rPr>
        <w:t>Phase 3:</w:t>
      </w:r>
      <w:r w:rsidRPr="6C85AF60">
        <w:rPr>
          <w:sz w:val="20"/>
        </w:rPr>
        <w:t xml:space="preserve">  If the University exercises its option for Phase 3</w:t>
      </w:r>
      <w:r w:rsidR="00FB7EB7" w:rsidRPr="6C85AF60">
        <w:rPr>
          <w:sz w:val="20"/>
        </w:rPr>
        <w:t xml:space="preserve"> –</w:t>
      </w:r>
      <w:r w:rsidR="000625E7" w:rsidRPr="6C85AF60">
        <w:rPr>
          <w:sz w:val="20"/>
        </w:rPr>
        <w:t xml:space="preserve"> Construction</w:t>
      </w:r>
      <w:r w:rsidRPr="6C85AF60">
        <w:rPr>
          <w:sz w:val="20"/>
        </w:rPr>
        <w:t>, the University will pay the Design Builder based on Allowable Cost</w:t>
      </w:r>
      <w:r w:rsidR="00625F4A" w:rsidRPr="6C85AF60">
        <w:rPr>
          <w:sz w:val="20"/>
        </w:rPr>
        <w:t>s</w:t>
      </w:r>
      <w:r w:rsidRPr="6C85AF60">
        <w:rPr>
          <w:sz w:val="20"/>
        </w:rPr>
        <w:t xml:space="preserve"> for all Construction Work required by the Contract Document</w:t>
      </w:r>
      <w:r w:rsidR="00625F4A" w:rsidRPr="6C85AF60">
        <w:rPr>
          <w:sz w:val="20"/>
        </w:rPr>
        <w:t>s</w:t>
      </w:r>
      <w:r w:rsidRPr="6C85AF60">
        <w:rPr>
          <w:sz w:val="20"/>
        </w:rPr>
        <w:t xml:space="preserve"> for Phase 3 up to the amount stipulated in the GMP as outlined in Article 4.</w:t>
      </w:r>
      <w:r w:rsidR="00701773" w:rsidRPr="6C85AF60">
        <w:rPr>
          <w:sz w:val="20"/>
        </w:rPr>
        <w:t>3</w:t>
      </w:r>
      <w:r w:rsidRPr="6C85AF60">
        <w:rPr>
          <w:sz w:val="20"/>
        </w:rPr>
        <w:t xml:space="preserve"> and Article 5 below</w:t>
      </w:r>
      <w:r w:rsidR="001A4C8E" w:rsidRPr="6C85AF60">
        <w:rPr>
          <w:sz w:val="20"/>
        </w:rPr>
        <w:t>.</w:t>
      </w:r>
      <w:r w:rsidRPr="6C85AF60">
        <w:rPr>
          <w:sz w:val="20"/>
        </w:rPr>
        <w:t xml:space="preserve"> </w:t>
      </w:r>
      <w:r w:rsidR="002648AB" w:rsidRPr="6C85AF60">
        <w:rPr>
          <w:sz w:val="20"/>
        </w:rPr>
        <w:t xml:space="preserve">The Design Builder’s Fee Percentage shall apply to such </w:t>
      </w:r>
      <w:r w:rsidR="744B779E" w:rsidRPr="6C85AF60">
        <w:rPr>
          <w:sz w:val="20"/>
        </w:rPr>
        <w:t>C</w:t>
      </w:r>
      <w:r w:rsidR="002648AB" w:rsidRPr="6C85AF60">
        <w:rPr>
          <w:sz w:val="20"/>
        </w:rPr>
        <w:t>onstruction Work and related services for Phase 3.</w:t>
      </w:r>
    </w:p>
    <w:p w14:paraId="4CB536B2" w14:textId="05B32E2B" w:rsidR="0050669C" w:rsidRPr="00275704" w:rsidRDefault="0050669C" w:rsidP="003B7F95">
      <w:pPr>
        <w:pStyle w:val="Level2"/>
        <w:numPr>
          <w:ilvl w:val="1"/>
          <w:numId w:val="10"/>
        </w:numPr>
        <w:tabs>
          <w:tab w:val="left" w:pos="720"/>
        </w:tabs>
        <w:ind w:left="0" w:firstLine="0"/>
        <w:jc w:val="both"/>
        <w:rPr>
          <w:b w:val="0"/>
          <w:vanish/>
          <w:sz w:val="20"/>
          <w:specVanish/>
        </w:rPr>
      </w:pPr>
      <w:bookmarkStart w:id="1" w:name="_Ref412979691"/>
      <w:bookmarkStart w:id="2" w:name="_Toc446937518"/>
      <w:bookmarkStart w:id="3" w:name="OLE_LINK6"/>
      <w:bookmarkStart w:id="4" w:name="OLE_LINK7"/>
      <w:r w:rsidRPr="00275704">
        <w:rPr>
          <w:b w:val="0"/>
          <w:sz w:val="20"/>
        </w:rPr>
        <w:t>Target Cost</w:t>
      </w:r>
      <w:bookmarkEnd w:id="1"/>
      <w:bookmarkEnd w:id="2"/>
    </w:p>
    <w:p w14:paraId="5F001943" w14:textId="7F62160C" w:rsidR="0050669C" w:rsidRPr="00275704" w:rsidRDefault="0050669C" w:rsidP="003B7F95">
      <w:pPr>
        <w:pStyle w:val="Level2"/>
        <w:numPr>
          <w:ilvl w:val="1"/>
          <w:numId w:val="10"/>
        </w:numPr>
        <w:ind w:left="0" w:firstLine="1440"/>
        <w:jc w:val="both"/>
        <w:rPr>
          <w:b w:val="0"/>
          <w:sz w:val="20"/>
        </w:rPr>
      </w:pPr>
      <w:r w:rsidRPr="00275704">
        <w:rPr>
          <w:b w:val="0"/>
          <w:sz w:val="20"/>
        </w:rPr>
        <w:t xml:space="preserve">.  The Target Cost </w:t>
      </w:r>
      <w:r w:rsidR="00E0279D" w:rsidRPr="00275704">
        <w:rPr>
          <w:b w:val="0"/>
          <w:sz w:val="20"/>
        </w:rPr>
        <w:t xml:space="preserve">for this Project is </w:t>
      </w:r>
      <w:r w:rsidR="00E0279D" w:rsidRPr="00275704">
        <w:rPr>
          <w:sz w:val="20"/>
          <w:highlight w:val="lightGray"/>
        </w:rPr>
        <w:t>$</w:t>
      </w:r>
      <w:r w:rsidR="002648AB" w:rsidRPr="00275704">
        <w:rPr>
          <w:sz w:val="20"/>
          <w:highlight w:val="lightGray"/>
        </w:rPr>
        <w:t>XX,XXX,XXX</w:t>
      </w:r>
      <w:r w:rsidR="00AC16AD" w:rsidRPr="00275704">
        <w:rPr>
          <w:b w:val="0"/>
          <w:sz w:val="20"/>
        </w:rPr>
        <w:t xml:space="preserve">.  </w:t>
      </w:r>
      <w:bookmarkStart w:id="5" w:name="OLE_LINK8"/>
      <w:r w:rsidRPr="00275704">
        <w:rPr>
          <w:b w:val="0"/>
          <w:sz w:val="20"/>
        </w:rPr>
        <w:t>The Target Cost includes all Allowable Costs of Work</w:t>
      </w:r>
      <w:r w:rsidR="00EF1755" w:rsidRPr="00275704">
        <w:rPr>
          <w:b w:val="0"/>
          <w:sz w:val="20"/>
        </w:rPr>
        <w:t xml:space="preserve"> for Phases 1, 2</w:t>
      </w:r>
      <w:r w:rsidR="00275704">
        <w:rPr>
          <w:b w:val="0"/>
          <w:sz w:val="20"/>
        </w:rPr>
        <w:t>,</w:t>
      </w:r>
      <w:r w:rsidR="00EF1755" w:rsidRPr="00275704">
        <w:rPr>
          <w:b w:val="0"/>
          <w:sz w:val="20"/>
        </w:rPr>
        <w:t xml:space="preserve"> and 3</w:t>
      </w:r>
      <w:r w:rsidRPr="00275704">
        <w:rPr>
          <w:b w:val="0"/>
          <w:sz w:val="20"/>
        </w:rPr>
        <w:t xml:space="preserve"> </w:t>
      </w:r>
      <w:r w:rsidR="00625F4A" w:rsidRPr="00275704">
        <w:rPr>
          <w:b w:val="0"/>
          <w:sz w:val="20"/>
        </w:rPr>
        <w:t xml:space="preserve">and </w:t>
      </w:r>
      <w:r w:rsidRPr="00275704">
        <w:rPr>
          <w:b w:val="0"/>
          <w:sz w:val="20"/>
        </w:rPr>
        <w:t xml:space="preserve">Design Builder’s </w:t>
      </w:r>
      <w:r w:rsidR="00ED2A22" w:rsidRPr="00275704">
        <w:rPr>
          <w:b w:val="0"/>
          <w:sz w:val="20"/>
        </w:rPr>
        <w:t>f</w:t>
      </w:r>
      <w:r w:rsidRPr="00275704">
        <w:rPr>
          <w:b w:val="0"/>
          <w:sz w:val="20"/>
        </w:rPr>
        <w:t>ee percentages</w:t>
      </w:r>
      <w:r w:rsidR="00625F4A" w:rsidRPr="00275704">
        <w:rPr>
          <w:b w:val="0"/>
          <w:sz w:val="20"/>
        </w:rPr>
        <w:t>;</w:t>
      </w:r>
      <w:r w:rsidRPr="00275704">
        <w:rPr>
          <w:b w:val="0"/>
          <w:sz w:val="20"/>
        </w:rPr>
        <w:t xml:space="preserve"> </w:t>
      </w:r>
      <w:bookmarkEnd w:id="5"/>
      <w:r w:rsidRPr="00275704">
        <w:rPr>
          <w:b w:val="0"/>
          <w:sz w:val="20"/>
        </w:rPr>
        <w:t xml:space="preserve">and takes into consideration each of the categories of items set forth in Articles </w:t>
      </w:r>
      <w:r w:rsidR="00E05F40" w:rsidRPr="00275704">
        <w:rPr>
          <w:b w:val="0"/>
          <w:sz w:val="20"/>
        </w:rPr>
        <w:t>4.</w:t>
      </w:r>
      <w:r w:rsidR="00701773" w:rsidRPr="00275704">
        <w:rPr>
          <w:b w:val="0"/>
          <w:sz w:val="20"/>
        </w:rPr>
        <w:t xml:space="preserve">3 </w:t>
      </w:r>
      <w:r w:rsidR="00E05F40" w:rsidRPr="00275704">
        <w:rPr>
          <w:b w:val="0"/>
          <w:sz w:val="20"/>
        </w:rPr>
        <w:t>to 4.</w:t>
      </w:r>
      <w:r w:rsidR="00701773" w:rsidRPr="00275704">
        <w:rPr>
          <w:b w:val="0"/>
          <w:sz w:val="20"/>
        </w:rPr>
        <w:t xml:space="preserve">6 </w:t>
      </w:r>
      <w:r w:rsidR="00E0279D" w:rsidRPr="00275704">
        <w:rPr>
          <w:b w:val="0"/>
          <w:sz w:val="20"/>
        </w:rPr>
        <w:t>of this Agreement</w:t>
      </w:r>
      <w:r w:rsidR="008D1A24" w:rsidRPr="00275704">
        <w:rPr>
          <w:b w:val="0"/>
          <w:sz w:val="20"/>
        </w:rPr>
        <w:t>.</w:t>
      </w:r>
      <w:r w:rsidRPr="00275704">
        <w:rPr>
          <w:b w:val="0"/>
          <w:sz w:val="20"/>
        </w:rPr>
        <w:t xml:space="preserve">  By execution of this Agreement, the Design Builder agrees to </w:t>
      </w:r>
      <w:r w:rsidR="008D1A24" w:rsidRPr="00275704">
        <w:rPr>
          <w:b w:val="0"/>
          <w:sz w:val="20"/>
        </w:rPr>
        <w:t xml:space="preserve">work </w:t>
      </w:r>
      <w:r w:rsidRPr="00275704">
        <w:rPr>
          <w:b w:val="0"/>
          <w:sz w:val="20"/>
        </w:rPr>
        <w:t xml:space="preserve">collaboratively with the University to deliver the Project for the Target Cost.  If the Design Builder demonstrates the Project cannot be achieved for the Target Cost </w:t>
      </w:r>
      <w:r w:rsidR="00EF63F4" w:rsidRPr="00275704">
        <w:rPr>
          <w:b w:val="0"/>
          <w:sz w:val="20"/>
        </w:rPr>
        <w:t xml:space="preserve">at any time during </w:t>
      </w:r>
      <w:r w:rsidR="00DE48E5" w:rsidRPr="00275704">
        <w:rPr>
          <w:b w:val="0"/>
          <w:sz w:val="20"/>
        </w:rPr>
        <w:t>Phase 1</w:t>
      </w:r>
      <w:r w:rsidR="00275704">
        <w:rPr>
          <w:b w:val="0"/>
          <w:sz w:val="20"/>
        </w:rPr>
        <w:t xml:space="preserve"> </w:t>
      </w:r>
      <w:r w:rsidR="00FB7EB7" w:rsidRPr="00275704">
        <w:rPr>
          <w:sz w:val="20"/>
        </w:rPr>
        <w:t xml:space="preserve">– </w:t>
      </w:r>
      <w:r w:rsidR="002C1F50" w:rsidRPr="00275704">
        <w:rPr>
          <w:b w:val="0"/>
          <w:sz w:val="20"/>
        </w:rPr>
        <w:t xml:space="preserve">Schematic Design </w:t>
      </w:r>
      <w:r w:rsidRPr="00275704">
        <w:rPr>
          <w:b w:val="0"/>
          <w:sz w:val="20"/>
        </w:rPr>
        <w:t>and Design</w:t>
      </w:r>
      <w:r w:rsidR="002C1F50" w:rsidRPr="00275704">
        <w:rPr>
          <w:b w:val="0"/>
          <w:sz w:val="20"/>
        </w:rPr>
        <w:t xml:space="preserve"> Development</w:t>
      </w:r>
      <w:r w:rsidR="00E05F40" w:rsidRPr="00275704">
        <w:rPr>
          <w:b w:val="0"/>
          <w:sz w:val="20"/>
        </w:rPr>
        <w:t xml:space="preserve"> </w:t>
      </w:r>
      <w:r w:rsidR="00EF63F4" w:rsidRPr="00275704">
        <w:rPr>
          <w:b w:val="0"/>
          <w:sz w:val="20"/>
        </w:rPr>
        <w:t xml:space="preserve">or </w:t>
      </w:r>
      <w:r w:rsidR="00E05F40" w:rsidRPr="00275704">
        <w:rPr>
          <w:b w:val="0"/>
          <w:sz w:val="20"/>
        </w:rPr>
        <w:t>Phase 2</w:t>
      </w:r>
      <w:r w:rsidR="00275704">
        <w:rPr>
          <w:b w:val="0"/>
          <w:sz w:val="20"/>
        </w:rPr>
        <w:t xml:space="preserve"> </w:t>
      </w:r>
      <w:r w:rsidR="00275704" w:rsidRPr="003D4672">
        <w:rPr>
          <w:sz w:val="18"/>
          <w:szCs w:val="18"/>
        </w:rPr>
        <w:t>–</w:t>
      </w:r>
      <w:r w:rsidR="00275704">
        <w:rPr>
          <w:sz w:val="18"/>
          <w:szCs w:val="18"/>
        </w:rPr>
        <w:t xml:space="preserve"> </w:t>
      </w:r>
      <w:r w:rsidR="00E05F40" w:rsidRPr="00275704">
        <w:rPr>
          <w:b w:val="0"/>
          <w:sz w:val="20"/>
        </w:rPr>
        <w:t xml:space="preserve">Construction Documents, </w:t>
      </w:r>
      <w:r w:rsidRPr="00275704">
        <w:rPr>
          <w:b w:val="0"/>
          <w:sz w:val="20"/>
        </w:rPr>
        <w:t>the University and the Design Builder will evaluate strategies for reconciliation.</w:t>
      </w:r>
    </w:p>
    <w:bookmarkEnd w:id="3"/>
    <w:bookmarkEnd w:id="4"/>
    <w:p w14:paraId="21D60DF0" w14:textId="5E2AD41D" w:rsidR="0050669C" w:rsidRPr="00275704" w:rsidRDefault="00AC16AD" w:rsidP="6C85AF60">
      <w:pPr>
        <w:pStyle w:val="Level2"/>
        <w:numPr>
          <w:ilvl w:val="0"/>
          <w:numId w:val="0"/>
        </w:numPr>
        <w:jc w:val="both"/>
        <w:rPr>
          <w:sz w:val="20"/>
        </w:rPr>
      </w:pPr>
      <w:r w:rsidRPr="6C85AF60">
        <w:rPr>
          <w:b w:val="0"/>
          <w:sz w:val="20"/>
        </w:rPr>
        <w:t>4.</w:t>
      </w:r>
      <w:r w:rsidR="00701773" w:rsidRPr="6C85AF60">
        <w:rPr>
          <w:b w:val="0"/>
          <w:sz w:val="20"/>
        </w:rPr>
        <w:t>3</w:t>
      </w:r>
      <w:r>
        <w:tab/>
      </w:r>
      <w:bookmarkStart w:id="6" w:name="_Toc446937519"/>
      <w:r w:rsidR="0050669C" w:rsidRPr="6C85AF60">
        <w:rPr>
          <w:b w:val="0"/>
          <w:sz w:val="20"/>
        </w:rPr>
        <w:t xml:space="preserve">Guaranteed Maximum Price (GMP).  Upon completion of the </w:t>
      </w:r>
      <w:r w:rsidRPr="6C85AF60">
        <w:rPr>
          <w:b w:val="0"/>
          <w:sz w:val="20"/>
        </w:rPr>
        <w:t>Schematic Design and Design Development documents</w:t>
      </w:r>
      <w:r w:rsidR="0050669C" w:rsidRPr="6C85AF60">
        <w:rPr>
          <w:b w:val="0"/>
          <w:sz w:val="20"/>
        </w:rPr>
        <w:t xml:space="preserve">, the Design Builder will submit its GMP for University approval </w:t>
      </w:r>
      <w:r w:rsidR="00F37541" w:rsidRPr="6C85AF60">
        <w:rPr>
          <w:b w:val="0"/>
          <w:sz w:val="20"/>
        </w:rPr>
        <w:t>as required by the Contract Documents</w:t>
      </w:r>
      <w:r w:rsidR="002C1F50" w:rsidRPr="6C85AF60">
        <w:rPr>
          <w:sz w:val="20"/>
        </w:rPr>
        <w:t>.</w:t>
      </w:r>
      <w:r w:rsidR="005D479E" w:rsidRPr="6C85AF60">
        <w:rPr>
          <w:sz w:val="20"/>
        </w:rPr>
        <w:t xml:space="preserve"> </w:t>
      </w:r>
      <w:r w:rsidR="0050669C" w:rsidRPr="6C85AF60">
        <w:rPr>
          <w:b w:val="0"/>
          <w:sz w:val="20"/>
        </w:rPr>
        <w:t xml:space="preserve">In the case that the GMP exceeds the Target Cost </w:t>
      </w:r>
      <w:r w:rsidR="00F37541" w:rsidRPr="6C85AF60">
        <w:rPr>
          <w:b w:val="0"/>
          <w:sz w:val="20"/>
        </w:rPr>
        <w:t>and if there is a</w:t>
      </w:r>
      <w:r w:rsidR="0050669C" w:rsidRPr="6C85AF60">
        <w:rPr>
          <w:b w:val="0"/>
          <w:sz w:val="20"/>
        </w:rPr>
        <w:t xml:space="preserve"> mutual agreement</w:t>
      </w:r>
      <w:r w:rsidR="005D479E" w:rsidRPr="6C85AF60">
        <w:rPr>
          <w:b w:val="0"/>
          <w:sz w:val="20"/>
        </w:rPr>
        <w:t xml:space="preserve"> and acceptance by the University’s Representative</w:t>
      </w:r>
      <w:r w:rsidR="0050669C" w:rsidRPr="6C85AF60">
        <w:rPr>
          <w:b w:val="0"/>
          <w:sz w:val="20"/>
        </w:rPr>
        <w:t>, the</w:t>
      </w:r>
      <w:r w:rsidR="00F37541" w:rsidRPr="6C85AF60">
        <w:rPr>
          <w:b w:val="0"/>
          <w:sz w:val="20"/>
        </w:rPr>
        <w:t>n the</w:t>
      </w:r>
      <w:r w:rsidR="0050669C" w:rsidRPr="6C85AF60">
        <w:rPr>
          <w:b w:val="0"/>
          <w:sz w:val="20"/>
        </w:rPr>
        <w:t xml:space="preserve"> Target Cost may be revised via Change Order to reflect the increase.  The GMP may only be adjusted </w:t>
      </w:r>
      <w:r w:rsidR="00F37541" w:rsidRPr="6C85AF60">
        <w:rPr>
          <w:b w:val="0"/>
          <w:sz w:val="20"/>
        </w:rPr>
        <w:t xml:space="preserve">by </w:t>
      </w:r>
      <w:r w:rsidR="0050669C" w:rsidRPr="6C85AF60">
        <w:rPr>
          <w:b w:val="0"/>
          <w:sz w:val="20"/>
        </w:rPr>
        <w:t xml:space="preserve">Change Order </w:t>
      </w:r>
      <w:r w:rsidR="00F37541" w:rsidRPr="6C85AF60">
        <w:rPr>
          <w:b w:val="0"/>
          <w:sz w:val="20"/>
        </w:rPr>
        <w:t xml:space="preserve">subject to the </w:t>
      </w:r>
      <w:r w:rsidR="0050669C" w:rsidRPr="6C85AF60">
        <w:rPr>
          <w:b w:val="0"/>
          <w:sz w:val="20"/>
        </w:rPr>
        <w:t>conditions described in Article </w:t>
      </w:r>
      <w:r w:rsidR="00EF64E2" w:rsidRPr="6C85AF60">
        <w:rPr>
          <w:b w:val="0"/>
          <w:sz w:val="20"/>
        </w:rPr>
        <w:t>7</w:t>
      </w:r>
      <w:r w:rsidR="003B7F95" w:rsidRPr="6C85AF60">
        <w:rPr>
          <w:b w:val="0"/>
          <w:sz w:val="20"/>
        </w:rPr>
        <w:t xml:space="preserve"> of the General Conditions</w:t>
      </w:r>
      <w:r w:rsidR="00305379" w:rsidRPr="6C85AF60">
        <w:rPr>
          <w:b w:val="0"/>
          <w:sz w:val="20"/>
        </w:rPr>
        <w:t>.</w:t>
      </w:r>
      <w:r w:rsidR="00E0279D" w:rsidRPr="6C85AF60">
        <w:rPr>
          <w:b w:val="0"/>
          <w:sz w:val="20"/>
        </w:rPr>
        <w:t xml:space="preserve"> </w:t>
      </w:r>
      <w:bookmarkEnd w:id="6"/>
    </w:p>
    <w:p w14:paraId="2BE16790" w14:textId="1FDD03E2" w:rsidR="0050669C" w:rsidRPr="00275704" w:rsidRDefault="00AC16AD" w:rsidP="008444BF">
      <w:pPr>
        <w:pStyle w:val="Level3"/>
        <w:numPr>
          <w:ilvl w:val="0"/>
          <w:numId w:val="0"/>
        </w:numPr>
        <w:tabs>
          <w:tab w:val="clear" w:pos="3510"/>
          <w:tab w:val="left" w:pos="720"/>
        </w:tabs>
        <w:jc w:val="both"/>
        <w:rPr>
          <w:sz w:val="20"/>
        </w:rPr>
      </w:pPr>
      <w:r w:rsidRPr="00275704">
        <w:rPr>
          <w:sz w:val="20"/>
        </w:rPr>
        <w:t>4.</w:t>
      </w:r>
      <w:r w:rsidR="00701773" w:rsidRPr="00275704">
        <w:rPr>
          <w:sz w:val="20"/>
        </w:rPr>
        <w:t>4</w:t>
      </w:r>
      <w:r w:rsidRPr="00275704">
        <w:rPr>
          <w:sz w:val="20"/>
        </w:rPr>
        <w:tab/>
      </w:r>
      <w:r w:rsidR="0050669C" w:rsidRPr="00275704">
        <w:rPr>
          <w:sz w:val="20"/>
        </w:rPr>
        <w:t>General Requirements.  The Design Builder will be compensated for the Allowable Costs set forth in Article </w:t>
      </w:r>
      <w:r w:rsidR="00DE48E5" w:rsidRPr="00275704">
        <w:rPr>
          <w:sz w:val="20"/>
        </w:rPr>
        <w:t>9</w:t>
      </w:r>
      <w:r w:rsidR="0050669C" w:rsidRPr="00275704">
        <w:rPr>
          <w:sz w:val="20"/>
        </w:rPr>
        <w:t xml:space="preserve">.2 </w:t>
      </w:r>
      <w:r w:rsidR="00DE48E5" w:rsidRPr="00275704">
        <w:rPr>
          <w:sz w:val="20"/>
        </w:rPr>
        <w:t>of the General Conditions</w:t>
      </w:r>
      <w:r w:rsidR="003B7F95" w:rsidRPr="00275704">
        <w:rPr>
          <w:sz w:val="20"/>
        </w:rPr>
        <w:t>. There</w:t>
      </w:r>
      <w:r w:rsidR="0050669C" w:rsidRPr="00275704">
        <w:rPr>
          <w:sz w:val="20"/>
        </w:rPr>
        <w:t xml:space="preserve"> will not be an increase in the GMP</w:t>
      </w:r>
      <w:r w:rsidR="00EF64E2" w:rsidRPr="00275704">
        <w:rPr>
          <w:sz w:val="20"/>
        </w:rPr>
        <w:t xml:space="preserve"> for General Requirements</w:t>
      </w:r>
      <w:r w:rsidR="0050669C" w:rsidRPr="00275704">
        <w:rPr>
          <w:sz w:val="20"/>
        </w:rPr>
        <w:t xml:space="preserve"> unless the Design Builder is eligible for an extension of time</w:t>
      </w:r>
      <w:r w:rsidR="00FD472B" w:rsidRPr="00275704">
        <w:rPr>
          <w:sz w:val="20"/>
        </w:rPr>
        <w:t xml:space="preserve"> and additional compensation</w:t>
      </w:r>
      <w:r w:rsidR="0050669C" w:rsidRPr="00275704">
        <w:rPr>
          <w:sz w:val="20"/>
        </w:rPr>
        <w:t xml:space="preserve"> under </w:t>
      </w:r>
      <w:r w:rsidR="003B7F95" w:rsidRPr="00275704">
        <w:rPr>
          <w:sz w:val="20"/>
        </w:rPr>
        <w:t>Article</w:t>
      </w:r>
      <w:r w:rsidR="00FD472B" w:rsidRPr="00275704">
        <w:rPr>
          <w:sz w:val="20"/>
        </w:rPr>
        <w:t>s 8.4 and</w:t>
      </w:r>
      <w:r w:rsidR="003B7F95" w:rsidRPr="00275704">
        <w:rPr>
          <w:sz w:val="20"/>
        </w:rPr>
        <w:t xml:space="preserve"> 8.5 of the General Conditions</w:t>
      </w:r>
      <w:r w:rsidR="00EF64E2" w:rsidRPr="00275704">
        <w:rPr>
          <w:sz w:val="20"/>
        </w:rPr>
        <w:t xml:space="preserve"> and demonstrates the Actual Cost for the General Requirements will exceed the amount set forth in the GMP. </w:t>
      </w:r>
    </w:p>
    <w:p w14:paraId="4483D1AA" w14:textId="6BEACE4F" w:rsidR="0050669C" w:rsidRPr="00275704" w:rsidRDefault="00A35FEC" w:rsidP="00C867BE">
      <w:pPr>
        <w:pStyle w:val="Level3"/>
        <w:widowControl w:val="0"/>
        <w:numPr>
          <w:ilvl w:val="0"/>
          <w:numId w:val="0"/>
        </w:numPr>
        <w:tabs>
          <w:tab w:val="clear" w:pos="3510"/>
          <w:tab w:val="left" w:pos="0"/>
          <w:tab w:val="left" w:pos="720"/>
          <w:tab w:val="left" w:pos="2880"/>
        </w:tabs>
        <w:jc w:val="both"/>
        <w:rPr>
          <w:sz w:val="20"/>
        </w:rPr>
      </w:pPr>
      <w:r w:rsidRPr="00275704">
        <w:rPr>
          <w:sz w:val="20"/>
        </w:rPr>
        <w:lastRenderedPageBreak/>
        <w:t>4.</w:t>
      </w:r>
      <w:r w:rsidR="00701773" w:rsidRPr="00275704">
        <w:rPr>
          <w:sz w:val="20"/>
        </w:rPr>
        <w:t>5</w:t>
      </w:r>
      <w:r w:rsidRPr="00275704">
        <w:rPr>
          <w:sz w:val="20"/>
        </w:rPr>
        <w:tab/>
      </w:r>
      <w:r w:rsidR="0050669C" w:rsidRPr="00275704">
        <w:rPr>
          <w:sz w:val="20"/>
        </w:rPr>
        <w:t xml:space="preserve">Allowances.  Allowances, to the extent there are </w:t>
      </w:r>
      <w:proofErr w:type="gramStart"/>
      <w:r w:rsidR="0050669C" w:rsidRPr="00275704">
        <w:rPr>
          <w:sz w:val="20"/>
        </w:rPr>
        <w:t>any</w:t>
      </w:r>
      <w:proofErr w:type="gramEnd"/>
      <w:r w:rsidR="0050669C" w:rsidRPr="00275704">
        <w:rPr>
          <w:sz w:val="20"/>
        </w:rPr>
        <w:t>, will be identified</w:t>
      </w:r>
      <w:r w:rsidR="000E6685" w:rsidRPr="00275704">
        <w:rPr>
          <w:sz w:val="20"/>
        </w:rPr>
        <w:t xml:space="preserve"> as separate line item</w:t>
      </w:r>
      <w:r w:rsidR="00193BA2">
        <w:rPr>
          <w:sz w:val="20"/>
        </w:rPr>
        <w:t>s</w:t>
      </w:r>
      <w:r w:rsidR="000E6685" w:rsidRPr="00275704">
        <w:rPr>
          <w:sz w:val="20"/>
        </w:rPr>
        <w:t xml:space="preserve"> in both the Target Cost Breakdown and the </w:t>
      </w:r>
      <w:r w:rsidR="0050669C" w:rsidRPr="00275704">
        <w:rPr>
          <w:sz w:val="20"/>
        </w:rPr>
        <w:t>GMP</w:t>
      </w:r>
      <w:r w:rsidR="000E6685" w:rsidRPr="00275704">
        <w:rPr>
          <w:sz w:val="20"/>
        </w:rPr>
        <w:t xml:space="preserve">.  </w:t>
      </w:r>
      <w:r w:rsidR="0050669C" w:rsidRPr="00275704">
        <w:rPr>
          <w:sz w:val="20"/>
        </w:rPr>
        <w:t>Allowances will be reconciled through either an additive or deductive Change Order per Article </w:t>
      </w:r>
      <w:r w:rsidR="00C87D94" w:rsidRPr="00275704">
        <w:rPr>
          <w:sz w:val="20"/>
        </w:rPr>
        <w:t>7</w:t>
      </w:r>
      <w:r w:rsidR="00BA4B95" w:rsidRPr="00275704">
        <w:rPr>
          <w:sz w:val="20"/>
        </w:rPr>
        <w:t xml:space="preserve"> of the General Conditions</w:t>
      </w:r>
      <w:r w:rsidR="0050669C" w:rsidRPr="00275704">
        <w:rPr>
          <w:sz w:val="20"/>
        </w:rPr>
        <w:t>.  Unused allowance amounts will accrue 100% to the University</w:t>
      </w:r>
      <w:r w:rsidR="00F37541" w:rsidRPr="00275704">
        <w:rPr>
          <w:sz w:val="20"/>
        </w:rPr>
        <w:t>.</w:t>
      </w:r>
    </w:p>
    <w:p w14:paraId="355BDD24" w14:textId="1394AF50" w:rsidR="008C65CB" w:rsidRPr="00275704" w:rsidRDefault="00AC16AD" w:rsidP="008444BF">
      <w:pPr>
        <w:tabs>
          <w:tab w:val="left" w:pos="720"/>
        </w:tabs>
        <w:jc w:val="both"/>
        <w:rPr>
          <w:rFonts w:ascii="Arial" w:hAnsi="Arial" w:cs="Arial"/>
        </w:rPr>
      </w:pPr>
      <w:r w:rsidRPr="00275704">
        <w:rPr>
          <w:rFonts w:ascii="Arial" w:hAnsi="Arial" w:cs="Arial"/>
        </w:rPr>
        <w:t>4.</w:t>
      </w:r>
      <w:r w:rsidR="00701773" w:rsidRPr="00275704">
        <w:rPr>
          <w:rFonts w:ascii="Arial" w:hAnsi="Arial" w:cs="Arial"/>
        </w:rPr>
        <w:t>6</w:t>
      </w:r>
      <w:r w:rsidRPr="00275704">
        <w:rPr>
          <w:rFonts w:ascii="Arial" w:hAnsi="Arial" w:cs="Arial"/>
        </w:rPr>
        <w:tab/>
      </w:r>
      <w:r w:rsidR="0050669C" w:rsidRPr="00275704">
        <w:rPr>
          <w:rFonts w:ascii="Arial" w:hAnsi="Arial" w:cs="Arial"/>
        </w:rPr>
        <w:t>Fee.  The Design Builder’s Fee</w:t>
      </w:r>
      <w:r w:rsidR="006C2D3B">
        <w:rPr>
          <w:rFonts w:ascii="Arial" w:hAnsi="Arial" w:cs="Arial"/>
        </w:rPr>
        <w:t xml:space="preserve"> for Phase 3</w:t>
      </w:r>
      <w:r w:rsidR="0050669C" w:rsidRPr="00275704">
        <w:rPr>
          <w:rFonts w:ascii="Arial" w:hAnsi="Arial" w:cs="Arial"/>
        </w:rPr>
        <w:t xml:space="preserve">, composed of overhead and profit, is </w:t>
      </w:r>
      <w:r w:rsidR="00912040" w:rsidRPr="00257949">
        <w:rPr>
          <w:rFonts w:ascii="Arial" w:hAnsi="Arial" w:cs="Arial"/>
          <w:b/>
          <w:bCs/>
          <w:highlight w:val="lightGray"/>
        </w:rPr>
        <w:t>XX</w:t>
      </w:r>
      <w:r w:rsidR="001A6752" w:rsidRPr="00257949">
        <w:rPr>
          <w:rFonts w:ascii="Arial" w:hAnsi="Arial" w:cs="Arial"/>
          <w:b/>
          <w:bCs/>
          <w:highlight w:val="lightGray"/>
        </w:rPr>
        <w:t>X</w:t>
      </w:r>
      <w:r w:rsidR="00912040" w:rsidRPr="00257949">
        <w:rPr>
          <w:rFonts w:ascii="Arial" w:hAnsi="Arial" w:cs="Arial"/>
          <w:b/>
          <w:bCs/>
          <w:highlight w:val="lightGray"/>
        </w:rPr>
        <w:t xml:space="preserve"> percent (</w:t>
      </w:r>
      <w:r w:rsidR="00B76D18" w:rsidRPr="00257949">
        <w:rPr>
          <w:rFonts w:ascii="Arial" w:hAnsi="Arial" w:cs="Arial"/>
          <w:b/>
          <w:bCs/>
          <w:highlight w:val="lightGray"/>
        </w:rPr>
        <w:t>XX</w:t>
      </w:r>
      <w:r w:rsidR="004418A7" w:rsidRPr="00257949">
        <w:rPr>
          <w:rFonts w:ascii="Arial" w:hAnsi="Arial" w:cs="Arial"/>
          <w:b/>
          <w:bCs/>
          <w:highlight w:val="lightGray"/>
        </w:rPr>
        <w:t>%</w:t>
      </w:r>
      <w:r w:rsidR="00912040" w:rsidRPr="00257949">
        <w:rPr>
          <w:rFonts w:ascii="Arial" w:hAnsi="Arial" w:cs="Arial"/>
          <w:b/>
          <w:bCs/>
          <w:highlight w:val="lightGray"/>
        </w:rPr>
        <w:t>)</w:t>
      </w:r>
      <w:r w:rsidR="00912040" w:rsidRPr="00275704">
        <w:rPr>
          <w:rFonts w:ascii="Arial" w:hAnsi="Arial" w:cs="Arial"/>
        </w:rPr>
        <w:t xml:space="preserve">.  </w:t>
      </w:r>
      <w:r w:rsidR="004418A7" w:rsidRPr="00275704">
        <w:rPr>
          <w:rFonts w:ascii="Arial" w:hAnsi="Arial" w:cs="Arial"/>
        </w:rPr>
        <w:t xml:space="preserve"> </w:t>
      </w:r>
      <w:r w:rsidR="0050669C" w:rsidRPr="00275704">
        <w:rPr>
          <w:rFonts w:ascii="Arial" w:hAnsi="Arial" w:cs="Arial"/>
        </w:rPr>
        <w:t xml:space="preserve">The Design Builder’s Fee as applied to </w:t>
      </w:r>
      <w:proofErr w:type="gramStart"/>
      <w:r w:rsidR="0050669C" w:rsidRPr="00275704">
        <w:rPr>
          <w:rFonts w:ascii="Arial" w:hAnsi="Arial" w:cs="Arial"/>
        </w:rPr>
        <w:t>changes,</w:t>
      </w:r>
      <w:proofErr w:type="gramEnd"/>
      <w:r w:rsidR="0050669C" w:rsidRPr="00275704">
        <w:rPr>
          <w:rFonts w:ascii="Arial" w:hAnsi="Arial" w:cs="Arial"/>
        </w:rPr>
        <w:t xml:space="preserve"> is subject to </w:t>
      </w:r>
      <w:proofErr w:type="gramStart"/>
      <w:r w:rsidR="0050669C" w:rsidRPr="00275704">
        <w:rPr>
          <w:rFonts w:ascii="Arial" w:hAnsi="Arial" w:cs="Arial"/>
        </w:rPr>
        <w:t>the terms of Article</w:t>
      </w:r>
      <w:proofErr w:type="gramEnd"/>
      <w:r w:rsidR="0050669C" w:rsidRPr="00275704">
        <w:rPr>
          <w:rFonts w:ascii="Arial" w:hAnsi="Arial" w:cs="Arial"/>
        </w:rPr>
        <w:t> </w:t>
      </w:r>
      <w:r w:rsidR="00537EEC" w:rsidRPr="00275704">
        <w:rPr>
          <w:rFonts w:ascii="Arial" w:hAnsi="Arial" w:cs="Arial"/>
        </w:rPr>
        <w:t>7 of the General Conditions.</w:t>
      </w:r>
      <w:r w:rsidR="0050669C" w:rsidRPr="00275704">
        <w:rPr>
          <w:rFonts w:ascii="Arial" w:hAnsi="Arial" w:cs="Arial"/>
        </w:rPr>
        <w:t xml:space="preserve"> The </w:t>
      </w:r>
      <w:r w:rsidR="000E6685" w:rsidRPr="00275704">
        <w:rPr>
          <w:rFonts w:ascii="Arial" w:hAnsi="Arial" w:cs="Arial"/>
        </w:rPr>
        <w:t xml:space="preserve">Design Builder’s </w:t>
      </w:r>
      <w:r w:rsidR="0050669C" w:rsidRPr="00275704">
        <w:rPr>
          <w:rFonts w:ascii="Arial" w:hAnsi="Arial" w:cs="Arial"/>
        </w:rPr>
        <w:t>Fee shall be full compensation for Design Builder</w:t>
      </w:r>
      <w:r w:rsidR="000E6685" w:rsidRPr="00275704">
        <w:rPr>
          <w:rFonts w:ascii="Arial" w:hAnsi="Arial" w:cs="Arial"/>
        </w:rPr>
        <w:t>’</w:t>
      </w:r>
      <w:r w:rsidR="0050669C" w:rsidRPr="00275704">
        <w:rPr>
          <w:rFonts w:ascii="Arial" w:hAnsi="Arial" w:cs="Arial"/>
        </w:rPr>
        <w:t xml:space="preserve">s overhead, profit and costs as defined in </w:t>
      </w:r>
      <w:r w:rsidR="00FC1983" w:rsidRPr="00275704">
        <w:rPr>
          <w:rFonts w:ascii="Arial" w:hAnsi="Arial" w:cs="Arial"/>
        </w:rPr>
        <w:t>Article 1.1.</w:t>
      </w:r>
      <w:r w:rsidR="00950F96" w:rsidRPr="00275704">
        <w:rPr>
          <w:rFonts w:ascii="Arial" w:hAnsi="Arial" w:cs="Arial"/>
        </w:rPr>
        <w:t>51</w:t>
      </w:r>
      <w:r w:rsidR="00FC1983" w:rsidRPr="00275704">
        <w:rPr>
          <w:rFonts w:ascii="Arial" w:hAnsi="Arial" w:cs="Arial"/>
        </w:rPr>
        <w:t xml:space="preserve"> of the General Conditions.</w:t>
      </w:r>
      <w:r w:rsidR="0050669C" w:rsidRPr="00275704">
        <w:rPr>
          <w:rFonts w:ascii="Arial" w:hAnsi="Arial" w:cs="Arial"/>
        </w:rPr>
        <w:t xml:space="preserve"> </w:t>
      </w:r>
    </w:p>
    <w:p w14:paraId="2DB96E2E" w14:textId="77777777" w:rsidR="009D188E" w:rsidRPr="00275704" w:rsidRDefault="009D188E" w:rsidP="008444BF">
      <w:pPr>
        <w:tabs>
          <w:tab w:val="left" w:pos="720"/>
        </w:tabs>
        <w:jc w:val="both"/>
        <w:rPr>
          <w:rFonts w:ascii="Arial" w:hAnsi="Arial" w:cs="Arial"/>
        </w:rPr>
      </w:pPr>
    </w:p>
    <w:p w14:paraId="203F74BD" w14:textId="3ED7E20A" w:rsidR="004E782C" w:rsidRPr="00657D78" w:rsidRDefault="009D188E" w:rsidP="00657D78">
      <w:pPr>
        <w:tabs>
          <w:tab w:val="left" w:pos="720"/>
        </w:tabs>
        <w:jc w:val="both"/>
        <w:rPr>
          <w:rStyle w:val="12SB"/>
          <w:rFonts w:ascii="Arial" w:hAnsi="Arial" w:cs="Arial"/>
          <w:b w:val="0"/>
          <w:sz w:val="20"/>
        </w:rPr>
      </w:pPr>
      <w:r w:rsidRPr="00275704">
        <w:rPr>
          <w:rFonts w:ascii="Arial" w:hAnsi="Arial" w:cs="Arial"/>
        </w:rPr>
        <w:t>4.</w:t>
      </w:r>
      <w:r w:rsidR="00701773" w:rsidRPr="00275704">
        <w:rPr>
          <w:rFonts w:ascii="Arial" w:hAnsi="Arial" w:cs="Arial"/>
        </w:rPr>
        <w:t>7</w:t>
      </w:r>
      <w:r w:rsidR="007E78CD" w:rsidRPr="00275704">
        <w:rPr>
          <w:rFonts w:ascii="Arial" w:hAnsi="Arial" w:cs="Arial"/>
        </w:rPr>
        <w:t xml:space="preserve"> </w:t>
      </w:r>
      <w:r w:rsidRPr="00275704">
        <w:rPr>
          <w:rFonts w:ascii="Arial" w:hAnsi="Arial" w:cs="Arial"/>
        </w:rPr>
        <w:tab/>
        <w:t xml:space="preserve">Schedule of Values Revisions. The Design Builder, with </w:t>
      </w:r>
      <w:proofErr w:type="gramStart"/>
      <w:r w:rsidRPr="00275704">
        <w:rPr>
          <w:rFonts w:ascii="Arial" w:hAnsi="Arial" w:cs="Arial"/>
        </w:rPr>
        <w:t>University’s</w:t>
      </w:r>
      <w:proofErr w:type="gramEnd"/>
      <w:r w:rsidRPr="00275704">
        <w:rPr>
          <w:rFonts w:ascii="Arial" w:hAnsi="Arial" w:cs="Arial"/>
        </w:rPr>
        <w:t xml:space="preserve"> approval, may transfer amounts within specific line items in the Schedule of Values. A </w:t>
      </w:r>
      <w:proofErr w:type="gramStart"/>
      <w:r w:rsidRPr="00275704">
        <w:rPr>
          <w:rFonts w:ascii="Arial" w:hAnsi="Arial" w:cs="Arial"/>
        </w:rPr>
        <w:t>report,</w:t>
      </w:r>
      <w:proofErr w:type="gramEnd"/>
      <w:r w:rsidRPr="00275704">
        <w:rPr>
          <w:rFonts w:ascii="Arial" w:hAnsi="Arial" w:cs="Arial"/>
        </w:rPr>
        <w:t xml:space="preserve"> tracking any revisions and/or transfers within specific line items contained in the Schedule of Values shall be submitted monthly by the Design Builder to the University.</w:t>
      </w:r>
    </w:p>
    <w:p w14:paraId="077325E3" w14:textId="77777777" w:rsidR="00C46961" w:rsidRPr="00275704" w:rsidRDefault="00C46961" w:rsidP="004E782C">
      <w:pPr>
        <w:jc w:val="center"/>
        <w:rPr>
          <w:rStyle w:val="12SB"/>
          <w:rFonts w:ascii="Arial" w:hAnsi="Arial" w:cs="Arial"/>
          <w:b w:val="0"/>
          <w:sz w:val="20"/>
          <w:u w:val="single"/>
        </w:rPr>
      </w:pPr>
    </w:p>
    <w:p w14:paraId="3D6E3527" w14:textId="77777777" w:rsidR="004E782C" w:rsidRPr="00275704" w:rsidRDefault="004E782C" w:rsidP="007A4D3D">
      <w:pPr>
        <w:jc w:val="center"/>
        <w:rPr>
          <w:rFonts w:ascii="Arial" w:hAnsi="Arial" w:cs="Arial"/>
          <w:b/>
        </w:rPr>
      </w:pPr>
      <w:r w:rsidRPr="00275704">
        <w:rPr>
          <w:rStyle w:val="12SB"/>
          <w:rFonts w:ascii="Arial" w:hAnsi="Arial" w:cs="Arial"/>
          <w:sz w:val="20"/>
          <w:u w:val="single"/>
        </w:rPr>
        <w:t>ARTICLE 5 ALLOWABLE COST BY PHASE</w:t>
      </w:r>
    </w:p>
    <w:p w14:paraId="47F9DF60" w14:textId="77777777" w:rsidR="004E782C" w:rsidRPr="00275704" w:rsidRDefault="004E782C" w:rsidP="004E782C">
      <w:pPr>
        <w:jc w:val="center"/>
        <w:rPr>
          <w:rFonts w:ascii="Arial" w:hAnsi="Arial" w:cs="Arial"/>
        </w:rPr>
      </w:pPr>
    </w:p>
    <w:p w14:paraId="5DEA7417" w14:textId="22801BAE" w:rsidR="007030F7" w:rsidRPr="00275704" w:rsidRDefault="004E782C" w:rsidP="004E782C">
      <w:pPr>
        <w:jc w:val="both"/>
        <w:rPr>
          <w:rFonts w:ascii="Arial" w:hAnsi="Arial" w:cs="Arial"/>
        </w:rPr>
      </w:pPr>
      <w:r w:rsidRPr="12D45C13">
        <w:rPr>
          <w:rFonts w:ascii="Arial" w:hAnsi="Arial" w:cs="Arial"/>
        </w:rPr>
        <w:t>Subject to the provisions of the Contract Documents</w:t>
      </w:r>
      <w:r w:rsidR="00167681" w:rsidRPr="12D45C13">
        <w:rPr>
          <w:rFonts w:ascii="Arial" w:hAnsi="Arial" w:cs="Arial"/>
        </w:rPr>
        <w:t>,</w:t>
      </w:r>
      <w:r w:rsidRPr="12D45C13">
        <w:rPr>
          <w:rFonts w:ascii="Arial" w:hAnsi="Arial" w:cs="Arial"/>
        </w:rPr>
        <w:t xml:space="preserve"> </w:t>
      </w:r>
      <w:proofErr w:type="gramStart"/>
      <w:r w:rsidRPr="12D45C13">
        <w:rPr>
          <w:rFonts w:ascii="Arial" w:hAnsi="Arial" w:cs="Arial"/>
        </w:rPr>
        <w:t>University</w:t>
      </w:r>
      <w:proofErr w:type="gramEnd"/>
      <w:r w:rsidRPr="12D45C13">
        <w:rPr>
          <w:rFonts w:ascii="Arial" w:hAnsi="Arial" w:cs="Arial"/>
        </w:rPr>
        <w:t xml:space="preserve"> shall pay </w:t>
      </w:r>
      <w:proofErr w:type="gramStart"/>
      <w:r w:rsidRPr="12D45C13">
        <w:rPr>
          <w:rFonts w:ascii="Arial" w:hAnsi="Arial" w:cs="Arial"/>
        </w:rPr>
        <w:t>to</w:t>
      </w:r>
      <w:proofErr w:type="gramEnd"/>
      <w:r w:rsidRPr="12D45C13">
        <w:rPr>
          <w:rFonts w:ascii="Arial" w:hAnsi="Arial" w:cs="Arial"/>
        </w:rPr>
        <w:t xml:space="preserve"> Design </w:t>
      </w:r>
      <w:proofErr w:type="gramStart"/>
      <w:r w:rsidRPr="12D45C13">
        <w:rPr>
          <w:rFonts w:ascii="Arial" w:hAnsi="Arial" w:cs="Arial"/>
        </w:rPr>
        <w:t>Builder,</w:t>
      </w:r>
      <w:proofErr w:type="gramEnd"/>
      <w:r w:rsidRPr="12D45C13">
        <w:rPr>
          <w:rFonts w:ascii="Arial" w:hAnsi="Arial" w:cs="Arial"/>
        </w:rPr>
        <w:t xml:space="preserve"> for the performance of the Work, the </w:t>
      </w:r>
      <w:r w:rsidR="00167681" w:rsidRPr="12D45C13">
        <w:rPr>
          <w:rStyle w:val="Quotes"/>
          <w:rFonts w:ascii="Arial" w:hAnsi="Arial" w:cs="Arial"/>
        </w:rPr>
        <w:t xml:space="preserve">Allowable Cost by </w:t>
      </w:r>
      <w:r w:rsidR="007030F7" w:rsidRPr="12D45C13">
        <w:rPr>
          <w:rStyle w:val="Quotes"/>
          <w:rFonts w:ascii="Arial" w:hAnsi="Arial" w:cs="Arial"/>
        </w:rPr>
        <w:t>Phase as outlined below</w:t>
      </w:r>
      <w:r w:rsidR="007030F7" w:rsidRPr="12D45C13">
        <w:rPr>
          <w:rFonts w:ascii="Arial" w:hAnsi="Arial" w:cs="Arial"/>
        </w:rPr>
        <w:t xml:space="preserve">: </w:t>
      </w:r>
    </w:p>
    <w:p w14:paraId="72D02E03" w14:textId="68137C67" w:rsidR="12D45C13" w:rsidRDefault="12D45C13" w:rsidP="12D45C13">
      <w:pPr>
        <w:jc w:val="both"/>
        <w:rPr>
          <w:rFonts w:ascii="Arial" w:hAnsi="Arial" w:cs="Arial"/>
        </w:rPr>
      </w:pPr>
    </w:p>
    <w:p w14:paraId="4169F965" w14:textId="4CD31073" w:rsidR="705BDD85" w:rsidRDefault="705BDD85" w:rsidP="12D45C13">
      <w:pPr>
        <w:jc w:val="both"/>
        <w:rPr>
          <w:rFonts w:ascii="Arial" w:hAnsi="Arial" w:cs="Arial"/>
        </w:rPr>
      </w:pPr>
      <w:r w:rsidRPr="12D45C13">
        <w:rPr>
          <w:rFonts w:ascii="Arial" w:hAnsi="Arial" w:cs="Arial"/>
        </w:rPr>
        <w:t>The Phase 1 amount will be a not to exceed amount.</w:t>
      </w:r>
    </w:p>
    <w:p w14:paraId="3CCD16A7" w14:textId="77777777" w:rsidR="004E782C" w:rsidRPr="00275704" w:rsidRDefault="004E782C" w:rsidP="00C867BE">
      <w:pPr>
        <w:jc w:val="both"/>
        <w:rPr>
          <w:rFonts w:ascii="Arial" w:hAnsi="Arial" w:cs="Arial"/>
        </w:rPr>
      </w:pPr>
    </w:p>
    <w:p w14:paraId="297ABAFA" w14:textId="671811F1" w:rsidR="007030F7" w:rsidRPr="00275704" w:rsidRDefault="004E782C" w:rsidP="004E782C">
      <w:pPr>
        <w:rPr>
          <w:rFonts w:ascii="Arial" w:hAnsi="Arial" w:cs="Arial"/>
        </w:rPr>
      </w:pPr>
      <w:r w:rsidRPr="12D45C13">
        <w:rPr>
          <w:rFonts w:ascii="Arial" w:hAnsi="Arial" w:cs="Arial"/>
        </w:rPr>
        <w:t xml:space="preserve">Phase 1 Allowable Cost </w:t>
      </w:r>
      <w:r w:rsidR="00A91C6B" w:rsidRPr="12D45C13">
        <w:rPr>
          <w:rFonts w:ascii="Arial" w:hAnsi="Arial" w:cs="Arial"/>
        </w:rPr>
        <w:t xml:space="preserve">– </w:t>
      </w:r>
      <w:r w:rsidR="394E8FA7" w:rsidRPr="12D45C13">
        <w:rPr>
          <w:rFonts w:ascii="Arial" w:hAnsi="Arial" w:cs="Arial"/>
        </w:rPr>
        <w:t xml:space="preserve"> </w:t>
      </w:r>
      <w:r w:rsidR="5C41AF1B" w:rsidRPr="12D45C13">
        <w:rPr>
          <w:rFonts w:ascii="Arial" w:hAnsi="Arial" w:cs="Arial"/>
        </w:rPr>
        <w:t xml:space="preserve">The Not-to-Exceed </w:t>
      </w:r>
      <w:r w:rsidR="21AFCEE2" w:rsidRPr="12D45C13">
        <w:rPr>
          <w:rFonts w:ascii="Arial" w:hAnsi="Arial" w:cs="Arial"/>
        </w:rPr>
        <w:t xml:space="preserve">amount is </w:t>
      </w:r>
      <w:r w:rsidR="21AFCEE2" w:rsidRPr="00AE67FD">
        <w:rPr>
          <w:rFonts w:ascii="Arial" w:hAnsi="Arial" w:cs="Arial"/>
          <w:highlight w:val="darkGray"/>
        </w:rPr>
        <w:t>$X,XXX,XXX</w:t>
      </w:r>
      <w:r w:rsidR="21AFCEE2" w:rsidRPr="12D45C13">
        <w:rPr>
          <w:rFonts w:ascii="Arial" w:hAnsi="Arial" w:cs="Arial"/>
        </w:rPr>
        <w:t xml:space="preserve">  </w:t>
      </w:r>
      <w:r w:rsidR="00E96A72" w:rsidRPr="12D45C13">
        <w:rPr>
          <w:rFonts w:ascii="Arial" w:hAnsi="Arial" w:cs="Arial"/>
        </w:rPr>
        <w:t>.</w:t>
      </w:r>
    </w:p>
    <w:p w14:paraId="6463C0B7" w14:textId="77777777" w:rsidR="007030F7" w:rsidRPr="00275704" w:rsidRDefault="007030F7" w:rsidP="004E782C">
      <w:pPr>
        <w:rPr>
          <w:rFonts w:ascii="Arial" w:hAnsi="Arial" w:cs="Arial"/>
        </w:rPr>
      </w:pPr>
      <w:r w:rsidRPr="00275704">
        <w:rPr>
          <w:rFonts w:ascii="Arial" w:hAnsi="Arial" w:cs="Arial"/>
        </w:rPr>
        <w:t>The University shall pay for the performance of the Work for Phases 2 and 3, if the options for said Phases are exercised, the following amounts</w:t>
      </w:r>
      <w:r w:rsidR="00950F96" w:rsidRPr="00275704">
        <w:rPr>
          <w:rFonts w:ascii="Arial" w:hAnsi="Arial" w:cs="Arial"/>
        </w:rPr>
        <w:t>:</w:t>
      </w:r>
    </w:p>
    <w:p w14:paraId="61E519A6" w14:textId="77777777" w:rsidR="004E782C" w:rsidRPr="00275704" w:rsidRDefault="004E782C" w:rsidP="004E782C">
      <w:pPr>
        <w:rPr>
          <w:rFonts w:ascii="Arial" w:hAnsi="Arial" w:cs="Arial"/>
        </w:rPr>
      </w:pPr>
    </w:p>
    <w:p w14:paraId="2D15E819" w14:textId="2175497B" w:rsidR="004E782C" w:rsidRPr="00275704" w:rsidRDefault="004E782C" w:rsidP="004E782C">
      <w:pPr>
        <w:rPr>
          <w:rFonts w:ascii="Arial" w:hAnsi="Arial" w:cs="Arial"/>
        </w:rPr>
      </w:pPr>
      <w:r w:rsidRPr="00275704">
        <w:rPr>
          <w:rFonts w:ascii="Arial" w:hAnsi="Arial" w:cs="Arial"/>
        </w:rPr>
        <w:t>Phase 2 Allowable Cost –</w:t>
      </w:r>
      <w:r w:rsidR="007030F7" w:rsidRPr="00275704">
        <w:rPr>
          <w:rFonts w:ascii="Arial" w:hAnsi="Arial" w:cs="Arial"/>
        </w:rPr>
        <w:t xml:space="preserve"> A </w:t>
      </w:r>
      <w:r w:rsidR="00300AA5">
        <w:rPr>
          <w:rFonts w:ascii="Arial" w:hAnsi="Arial" w:cs="Arial"/>
        </w:rPr>
        <w:t>Not-To-Exceed</w:t>
      </w:r>
      <w:r w:rsidR="007030F7" w:rsidRPr="00275704">
        <w:rPr>
          <w:rFonts w:ascii="Arial" w:hAnsi="Arial" w:cs="Arial"/>
        </w:rPr>
        <w:t xml:space="preserve"> amount</w:t>
      </w:r>
      <w:r w:rsidRPr="00275704">
        <w:rPr>
          <w:rFonts w:ascii="Arial" w:hAnsi="Arial" w:cs="Arial"/>
        </w:rPr>
        <w:t xml:space="preserve"> </w:t>
      </w:r>
      <w:bookmarkStart w:id="7" w:name="_Hlk531430670"/>
      <w:r w:rsidR="007030F7" w:rsidRPr="00275704">
        <w:rPr>
          <w:rFonts w:ascii="Arial" w:hAnsi="Arial" w:cs="Arial"/>
        </w:rPr>
        <w:t>s</w:t>
      </w:r>
      <w:r w:rsidRPr="00275704">
        <w:rPr>
          <w:rFonts w:ascii="Arial" w:hAnsi="Arial" w:cs="Arial"/>
        </w:rPr>
        <w:t xml:space="preserve">hall be incorporated by Change Order </w:t>
      </w:r>
      <w:bookmarkEnd w:id="7"/>
      <w:r w:rsidRPr="00275704">
        <w:rPr>
          <w:rFonts w:ascii="Arial" w:hAnsi="Arial" w:cs="Arial"/>
        </w:rPr>
        <w:t>at the conclusion of Phase 1</w:t>
      </w:r>
      <w:r w:rsidR="00950F96" w:rsidRPr="00275704">
        <w:rPr>
          <w:rFonts w:ascii="Arial" w:hAnsi="Arial" w:cs="Arial"/>
        </w:rPr>
        <w:t xml:space="preserve"> to establish the Contract Sum for Phase 2</w:t>
      </w:r>
      <w:r w:rsidRPr="00275704">
        <w:rPr>
          <w:rFonts w:ascii="Arial" w:hAnsi="Arial" w:cs="Arial"/>
        </w:rPr>
        <w:t>.</w:t>
      </w:r>
    </w:p>
    <w:p w14:paraId="3C75C50C" w14:textId="77777777" w:rsidR="004E782C" w:rsidRPr="00275704" w:rsidRDefault="004E782C" w:rsidP="004E782C">
      <w:pPr>
        <w:rPr>
          <w:rFonts w:ascii="Arial" w:hAnsi="Arial" w:cs="Arial"/>
        </w:rPr>
      </w:pPr>
    </w:p>
    <w:p w14:paraId="43D274C8" w14:textId="287AE2C1" w:rsidR="00667B9C" w:rsidRPr="00657D78" w:rsidRDefault="004E782C" w:rsidP="00657D78">
      <w:pPr>
        <w:rPr>
          <w:rFonts w:ascii="Arial" w:hAnsi="Arial" w:cs="Arial"/>
        </w:rPr>
      </w:pPr>
      <w:r w:rsidRPr="2CD39746">
        <w:rPr>
          <w:rFonts w:ascii="Arial" w:hAnsi="Arial" w:cs="Arial"/>
        </w:rPr>
        <w:t xml:space="preserve">Phase 3 GMP - Shall be incorporated by Change Order at the conclusion of Phase </w:t>
      </w:r>
      <w:r w:rsidR="007A4D3D" w:rsidRPr="2CD39746">
        <w:rPr>
          <w:rFonts w:ascii="Arial" w:hAnsi="Arial" w:cs="Arial"/>
        </w:rPr>
        <w:t>2</w:t>
      </w:r>
      <w:r w:rsidRPr="2CD39746">
        <w:rPr>
          <w:rFonts w:ascii="Arial" w:hAnsi="Arial" w:cs="Arial"/>
        </w:rPr>
        <w:t>.</w:t>
      </w:r>
    </w:p>
    <w:p w14:paraId="430CCFA2" w14:textId="77777777" w:rsidR="00C46961" w:rsidRPr="00275704" w:rsidRDefault="00C46961">
      <w:pPr>
        <w:pStyle w:val="HTMLBody"/>
        <w:rPr>
          <w:rFonts w:ascii="Arial" w:hAnsi="Arial" w:cs="Arial"/>
          <w:spacing w:val="-3"/>
        </w:rPr>
      </w:pPr>
    </w:p>
    <w:p w14:paraId="7BD6EE1A" w14:textId="051624A5" w:rsidR="00667B9C" w:rsidRPr="00275704" w:rsidRDefault="00667B9C">
      <w:pPr>
        <w:pStyle w:val="Heading7"/>
        <w:jc w:val="center"/>
        <w:rPr>
          <w:rFonts w:ascii="Arial" w:hAnsi="Arial" w:cs="Arial"/>
        </w:rPr>
      </w:pPr>
      <w:r w:rsidRPr="00275704">
        <w:rPr>
          <w:rStyle w:val="12SB"/>
          <w:rFonts w:ascii="Arial" w:hAnsi="Arial" w:cs="Arial"/>
          <w:sz w:val="20"/>
          <w:u w:val="single"/>
        </w:rPr>
        <w:t xml:space="preserve">ARTICLE </w:t>
      </w:r>
      <w:r w:rsidR="00DE76F3" w:rsidRPr="00275704">
        <w:rPr>
          <w:rStyle w:val="12SB"/>
          <w:rFonts w:ascii="Arial" w:hAnsi="Arial" w:cs="Arial"/>
          <w:sz w:val="20"/>
          <w:u w:val="single"/>
        </w:rPr>
        <w:t xml:space="preserve">6   </w:t>
      </w:r>
      <w:r w:rsidRPr="00275704">
        <w:rPr>
          <w:rStyle w:val="12SB"/>
          <w:rFonts w:ascii="Arial" w:hAnsi="Arial" w:cs="Arial"/>
          <w:sz w:val="20"/>
          <w:u w:val="single"/>
        </w:rPr>
        <w:t>CONTRACT TIME</w:t>
      </w:r>
      <w:r w:rsidR="000E6685" w:rsidRPr="00275704">
        <w:rPr>
          <w:rStyle w:val="12SB"/>
          <w:rFonts w:ascii="Arial" w:hAnsi="Arial" w:cs="Arial"/>
          <w:b w:val="0"/>
          <w:sz w:val="20"/>
        </w:rPr>
        <w:t xml:space="preserve"> </w:t>
      </w:r>
    </w:p>
    <w:p w14:paraId="0DF0CF8F" w14:textId="77777777" w:rsidR="000E6685" w:rsidRPr="00275704" w:rsidRDefault="000E6685" w:rsidP="008444BF">
      <w:pPr>
        <w:jc w:val="both"/>
        <w:rPr>
          <w:rFonts w:ascii="Arial" w:hAnsi="Arial" w:cs="Arial"/>
        </w:rPr>
      </w:pPr>
    </w:p>
    <w:p w14:paraId="40916655" w14:textId="4071DDE5" w:rsidR="0073684E" w:rsidRPr="00275704" w:rsidRDefault="0073684E" w:rsidP="0073684E">
      <w:pPr>
        <w:jc w:val="both"/>
        <w:rPr>
          <w:rFonts w:ascii="Arial" w:hAnsi="Arial" w:cs="Arial"/>
        </w:rPr>
      </w:pPr>
      <w:r w:rsidRPr="00275704">
        <w:rPr>
          <w:rFonts w:ascii="Arial" w:hAnsi="Arial" w:cs="Arial"/>
        </w:rPr>
        <w:t xml:space="preserve">By signing this agreement, Design Builder represents to University that i) the Phase 1 Time, Phase 2 Time, and Phase 3 Time are reasonable for completion of the Work </w:t>
      </w:r>
      <w:r w:rsidR="00E04D08" w:rsidRPr="00275704">
        <w:rPr>
          <w:rFonts w:ascii="Arial" w:hAnsi="Arial" w:cs="Arial"/>
        </w:rPr>
        <w:t xml:space="preserve">of each Phase; ii) the Contract Time </w:t>
      </w:r>
      <w:r w:rsidRPr="00275704">
        <w:rPr>
          <w:rFonts w:ascii="Arial" w:hAnsi="Arial" w:cs="Arial"/>
        </w:rPr>
        <w:t>is reasonable for completion of the Work of all the Phases;</w:t>
      </w:r>
      <w:r w:rsidRPr="00275704" w:rsidDel="00CB46D7">
        <w:rPr>
          <w:rFonts w:ascii="Arial" w:hAnsi="Arial" w:cs="Arial"/>
        </w:rPr>
        <w:t xml:space="preserve"> </w:t>
      </w:r>
      <w:r w:rsidRPr="00275704">
        <w:rPr>
          <w:rFonts w:ascii="Arial" w:hAnsi="Arial" w:cs="Arial"/>
        </w:rPr>
        <w:t>and iii) Design Builder will complete the Work within the Contract Time.</w:t>
      </w:r>
    </w:p>
    <w:p w14:paraId="250FA698" w14:textId="77777777" w:rsidR="0073684E" w:rsidRPr="00275704" w:rsidRDefault="0073684E" w:rsidP="0073684E">
      <w:pPr>
        <w:pStyle w:val="ListContinue2"/>
        <w:spacing w:after="0"/>
        <w:ind w:left="0"/>
        <w:jc w:val="both"/>
        <w:rPr>
          <w:rFonts w:ascii="Arial" w:hAnsi="Arial" w:cs="Arial"/>
        </w:rPr>
      </w:pPr>
    </w:p>
    <w:p w14:paraId="6476D548" w14:textId="2B67E75F" w:rsidR="0073684E" w:rsidRPr="00275704" w:rsidRDefault="0073684E" w:rsidP="0073684E">
      <w:pPr>
        <w:pStyle w:val="ListContinue2"/>
        <w:spacing w:after="0"/>
        <w:ind w:left="0"/>
        <w:jc w:val="both"/>
        <w:rPr>
          <w:rFonts w:ascii="Arial" w:hAnsi="Arial" w:cs="Arial"/>
        </w:rPr>
      </w:pPr>
      <w:r w:rsidRPr="00275704">
        <w:rPr>
          <w:rFonts w:ascii="Arial" w:hAnsi="Arial" w:cs="Arial"/>
        </w:rPr>
        <w:t xml:space="preserve">The total time scheduled for the Work shall not exceed the durations listed in the approved project schedule, unless agreed in writing by </w:t>
      </w:r>
      <w:proofErr w:type="gramStart"/>
      <w:r w:rsidRPr="00275704">
        <w:rPr>
          <w:rFonts w:ascii="Arial" w:hAnsi="Arial" w:cs="Arial"/>
        </w:rPr>
        <w:t>University</w:t>
      </w:r>
      <w:proofErr w:type="gramEnd"/>
      <w:r w:rsidRPr="00275704">
        <w:rPr>
          <w:rFonts w:ascii="Arial" w:hAnsi="Arial" w:cs="Arial"/>
        </w:rPr>
        <w:t xml:space="preserve">.  The durations listed for </w:t>
      </w:r>
      <w:proofErr w:type="gramStart"/>
      <w:r w:rsidRPr="00275704">
        <w:rPr>
          <w:rFonts w:ascii="Arial" w:hAnsi="Arial" w:cs="Arial"/>
        </w:rPr>
        <w:t>University's</w:t>
      </w:r>
      <w:proofErr w:type="gramEnd"/>
      <w:r w:rsidRPr="00275704">
        <w:rPr>
          <w:rFonts w:ascii="Arial" w:hAnsi="Arial" w:cs="Arial"/>
        </w:rPr>
        <w:t xml:space="preserve"> review period</w:t>
      </w:r>
      <w:r w:rsidR="00E04D08" w:rsidRPr="00275704">
        <w:rPr>
          <w:rFonts w:ascii="Arial" w:hAnsi="Arial" w:cs="Arial"/>
        </w:rPr>
        <w:t>s</w:t>
      </w:r>
      <w:r w:rsidRPr="00275704">
        <w:rPr>
          <w:rFonts w:ascii="Arial" w:hAnsi="Arial" w:cs="Arial"/>
        </w:rPr>
        <w:t xml:space="preserve"> shall be computed from the date on which University receives a clear, complete </w:t>
      </w:r>
      <w:proofErr w:type="gramStart"/>
      <w:r w:rsidRPr="00275704">
        <w:rPr>
          <w:rFonts w:ascii="Arial" w:hAnsi="Arial" w:cs="Arial"/>
        </w:rPr>
        <w:t>submittal</w:t>
      </w:r>
      <w:proofErr w:type="gramEnd"/>
      <w:r w:rsidRPr="00275704">
        <w:rPr>
          <w:rFonts w:ascii="Arial" w:hAnsi="Arial" w:cs="Arial"/>
        </w:rPr>
        <w:t xml:space="preserve">.  </w:t>
      </w:r>
    </w:p>
    <w:p w14:paraId="3DE1109C" w14:textId="77777777" w:rsidR="0073684E" w:rsidRPr="00275704" w:rsidRDefault="0073684E" w:rsidP="0073684E">
      <w:pPr>
        <w:pStyle w:val="ListContinue2"/>
        <w:spacing w:after="0"/>
        <w:ind w:left="0"/>
        <w:jc w:val="both"/>
        <w:rPr>
          <w:rFonts w:ascii="Arial" w:hAnsi="Arial" w:cs="Arial"/>
        </w:rPr>
      </w:pPr>
    </w:p>
    <w:p w14:paraId="7E470842" w14:textId="77777777" w:rsidR="0073684E" w:rsidRPr="00275704" w:rsidRDefault="0073684E" w:rsidP="0073684E">
      <w:pPr>
        <w:pStyle w:val="ListContinue2"/>
        <w:ind w:left="0"/>
        <w:rPr>
          <w:rFonts w:ascii="Arial" w:hAnsi="Arial" w:cs="Arial"/>
        </w:rPr>
      </w:pPr>
      <w:r w:rsidRPr="00275704">
        <w:rPr>
          <w:rFonts w:ascii="Arial" w:hAnsi="Arial" w:cs="Arial"/>
        </w:rPr>
        <w:t>The contract time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189"/>
      </w:tblGrid>
      <w:tr w:rsidR="0073684E" w:rsidRPr="00275704" w14:paraId="38CE6214" w14:textId="77777777" w:rsidTr="00D22D5B">
        <w:trPr>
          <w:trHeight w:val="215"/>
        </w:trPr>
        <w:tc>
          <w:tcPr>
            <w:tcW w:w="1188" w:type="dxa"/>
            <w:vAlign w:val="center"/>
          </w:tcPr>
          <w:p w14:paraId="0614D925" w14:textId="77777777" w:rsidR="0073684E" w:rsidRPr="00275704" w:rsidRDefault="0073684E" w:rsidP="00D22D5B">
            <w:pPr>
              <w:jc w:val="center"/>
              <w:rPr>
                <w:rFonts w:ascii="Arial" w:hAnsi="Arial" w:cs="Arial"/>
                <w:b/>
                <w:smallCaps/>
              </w:rPr>
            </w:pPr>
            <w:r w:rsidRPr="00275704">
              <w:rPr>
                <w:rFonts w:ascii="Arial" w:hAnsi="Arial" w:cs="Arial"/>
                <w:b/>
                <w:smallCaps/>
              </w:rPr>
              <w:t>Phase</w:t>
            </w:r>
          </w:p>
        </w:tc>
        <w:tc>
          <w:tcPr>
            <w:tcW w:w="8730" w:type="dxa"/>
            <w:vAlign w:val="center"/>
          </w:tcPr>
          <w:p w14:paraId="68DB1C02" w14:textId="77777777" w:rsidR="0073684E" w:rsidRPr="00275704" w:rsidRDefault="0073684E" w:rsidP="00D22D5B">
            <w:pPr>
              <w:jc w:val="center"/>
              <w:rPr>
                <w:rFonts w:ascii="Arial" w:hAnsi="Arial" w:cs="Arial"/>
                <w:b/>
                <w:smallCaps/>
              </w:rPr>
            </w:pPr>
            <w:r w:rsidRPr="00275704">
              <w:rPr>
                <w:rFonts w:ascii="Arial" w:hAnsi="Arial" w:cs="Arial"/>
                <w:b/>
                <w:smallCaps/>
              </w:rPr>
              <w:t>Contract Time</w:t>
            </w:r>
          </w:p>
        </w:tc>
      </w:tr>
      <w:tr w:rsidR="0073684E" w:rsidRPr="00275704" w14:paraId="26EDFA68" w14:textId="77777777" w:rsidTr="00D22D5B">
        <w:trPr>
          <w:trHeight w:val="611"/>
        </w:trPr>
        <w:tc>
          <w:tcPr>
            <w:tcW w:w="1188" w:type="dxa"/>
            <w:vAlign w:val="center"/>
          </w:tcPr>
          <w:p w14:paraId="60955B93" w14:textId="77777777" w:rsidR="0073684E" w:rsidRPr="00275704" w:rsidRDefault="0073684E" w:rsidP="00D22D5B">
            <w:pPr>
              <w:jc w:val="center"/>
              <w:rPr>
                <w:rFonts w:ascii="Arial" w:hAnsi="Arial" w:cs="Arial"/>
                <w:b/>
              </w:rPr>
            </w:pPr>
            <w:r w:rsidRPr="00275704">
              <w:rPr>
                <w:rFonts w:ascii="Arial" w:hAnsi="Arial" w:cs="Arial"/>
                <w:b/>
              </w:rPr>
              <w:t>1</w:t>
            </w:r>
          </w:p>
        </w:tc>
        <w:tc>
          <w:tcPr>
            <w:tcW w:w="8730" w:type="dxa"/>
            <w:vAlign w:val="center"/>
          </w:tcPr>
          <w:p w14:paraId="5CE70D16" w14:textId="16D399C7" w:rsidR="0073684E" w:rsidRPr="00275704" w:rsidRDefault="0073684E" w:rsidP="00C867BE">
            <w:pPr>
              <w:jc w:val="both"/>
              <w:rPr>
                <w:rFonts w:ascii="Arial" w:hAnsi="Arial" w:cs="Arial"/>
              </w:rPr>
            </w:pPr>
            <w:r w:rsidRPr="00275704">
              <w:rPr>
                <w:rFonts w:ascii="Arial" w:hAnsi="Arial" w:cs="Arial"/>
              </w:rPr>
              <w:t xml:space="preserve">Design Builder shall commence the Work for Phase 1 on the date specified in the Notice to Proceed for Phase 1 and fully complete the work within </w:t>
            </w:r>
            <w:r w:rsidR="00611790" w:rsidRPr="00611790">
              <w:rPr>
                <w:rFonts w:ascii="Arial" w:hAnsi="Arial" w:cs="Arial"/>
                <w:b/>
                <w:highlight w:val="lightGray"/>
              </w:rPr>
              <w:t>XX</w:t>
            </w:r>
            <w:r w:rsidRPr="00275704">
              <w:rPr>
                <w:rFonts w:ascii="Arial" w:hAnsi="Arial" w:cs="Arial"/>
                <w:b/>
              </w:rPr>
              <w:t xml:space="preserve"> </w:t>
            </w:r>
            <w:r w:rsidR="003457E5" w:rsidRPr="00275704">
              <w:rPr>
                <w:rFonts w:ascii="Arial" w:hAnsi="Arial" w:cs="Arial"/>
                <w:bCs/>
              </w:rPr>
              <w:t xml:space="preserve">calendar </w:t>
            </w:r>
            <w:r w:rsidRPr="00275704">
              <w:rPr>
                <w:rFonts w:ascii="Arial" w:hAnsi="Arial" w:cs="Arial"/>
                <w:bCs/>
              </w:rPr>
              <w:t>d</w:t>
            </w:r>
            <w:r w:rsidRPr="00275704">
              <w:rPr>
                <w:rFonts w:ascii="Arial" w:hAnsi="Arial" w:cs="Arial"/>
              </w:rPr>
              <w:t xml:space="preserve">ays, the </w:t>
            </w:r>
            <w:r w:rsidRPr="00275704">
              <w:rPr>
                <w:rStyle w:val="Quotes"/>
                <w:rFonts w:ascii="Arial" w:hAnsi="Arial" w:cs="Arial"/>
              </w:rPr>
              <w:t>“Phase 1 Time.</w:t>
            </w:r>
            <w:r w:rsidRPr="00275704">
              <w:rPr>
                <w:rFonts w:ascii="Arial" w:hAnsi="Arial" w:cs="Arial"/>
              </w:rPr>
              <w:t xml:space="preserve">”   The Contract Time at contract award is the Phase 1 Time.   </w:t>
            </w:r>
          </w:p>
        </w:tc>
      </w:tr>
      <w:tr w:rsidR="004E4395" w:rsidRPr="00275704" w14:paraId="13957FE1" w14:textId="77777777" w:rsidTr="00D22D5B">
        <w:trPr>
          <w:trHeight w:val="611"/>
        </w:trPr>
        <w:tc>
          <w:tcPr>
            <w:tcW w:w="1188" w:type="dxa"/>
            <w:vAlign w:val="center"/>
          </w:tcPr>
          <w:p w14:paraId="09B5F92D" w14:textId="713AB636" w:rsidR="004E4395" w:rsidRPr="00275704" w:rsidRDefault="004E4395" w:rsidP="00D22D5B">
            <w:pPr>
              <w:jc w:val="center"/>
              <w:rPr>
                <w:rFonts w:ascii="Arial" w:hAnsi="Arial" w:cs="Arial"/>
                <w:b/>
              </w:rPr>
            </w:pPr>
            <w:r w:rsidRPr="00275704">
              <w:rPr>
                <w:rFonts w:ascii="Arial" w:hAnsi="Arial" w:cs="Arial"/>
                <w:b/>
              </w:rPr>
              <w:t>2</w:t>
            </w:r>
          </w:p>
        </w:tc>
        <w:tc>
          <w:tcPr>
            <w:tcW w:w="8730" w:type="dxa"/>
            <w:vAlign w:val="center"/>
          </w:tcPr>
          <w:p w14:paraId="2524E5ED" w14:textId="766A0F43" w:rsidR="004E4395" w:rsidRPr="00275704" w:rsidRDefault="004E4395" w:rsidP="00C867BE">
            <w:pPr>
              <w:jc w:val="both"/>
              <w:rPr>
                <w:rFonts w:ascii="Arial" w:hAnsi="Arial" w:cs="Arial"/>
              </w:rPr>
            </w:pPr>
            <w:r w:rsidRPr="00275704">
              <w:rPr>
                <w:rFonts w:ascii="Arial" w:hAnsi="Arial" w:cs="Arial"/>
              </w:rPr>
              <w:t xml:space="preserve">The Design Builder shall commence the Work for Phase 2 on the date specified in the Notice to Proceed for Phase 2 and fully complete the Work within </w:t>
            </w:r>
            <w:r w:rsidR="00611790" w:rsidRPr="00611790">
              <w:rPr>
                <w:rFonts w:ascii="Arial" w:hAnsi="Arial" w:cs="Arial"/>
                <w:b/>
                <w:highlight w:val="lightGray"/>
              </w:rPr>
              <w:t>XX</w:t>
            </w:r>
            <w:r w:rsidRPr="00275704">
              <w:rPr>
                <w:rFonts w:ascii="Arial" w:hAnsi="Arial" w:cs="Arial"/>
                <w:b/>
              </w:rPr>
              <w:t xml:space="preserve"> </w:t>
            </w:r>
            <w:r w:rsidRPr="00275704">
              <w:rPr>
                <w:rFonts w:ascii="Arial" w:hAnsi="Arial" w:cs="Arial"/>
              </w:rPr>
              <w:t>calendar days. If the University exercises its option for Phase 2, the days specified for its performance, plus any days between the completion of Phase 1 and the exercise of the option for Phase 2, will be added to the Contract Time to establish a revised Contract Time for completion of Phases 1 and 2.</w:t>
            </w:r>
          </w:p>
        </w:tc>
      </w:tr>
      <w:tr w:rsidR="0073684E" w:rsidRPr="00275704" w14:paraId="522B4861" w14:textId="77777777" w:rsidTr="00D22D5B">
        <w:trPr>
          <w:trHeight w:val="1259"/>
        </w:trPr>
        <w:tc>
          <w:tcPr>
            <w:tcW w:w="1188" w:type="dxa"/>
            <w:vAlign w:val="center"/>
          </w:tcPr>
          <w:p w14:paraId="12AC3376" w14:textId="34460C41" w:rsidR="0073684E" w:rsidRPr="00275704" w:rsidRDefault="0073684E" w:rsidP="00D22D5B">
            <w:pPr>
              <w:jc w:val="center"/>
              <w:rPr>
                <w:rFonts w:ascii="Arial" w:hAnsi="Arial" w:cs="Arial"/>
                <w:b/>
              </w:rPr>
            </w:pPr>
            <w:r w:rsidRPr="00275704">
              <w:rPr>
                <w:rFonts w:ascii="Arial" w:hAnsi="Arial" w:cs="Arial"/>
                <w:b/>
              </w:rPr>
              <w:lastRenderedPageBreak/>
              <w:t>3</w:t>
            </w:r>
          </w:p>
        </w:tc>
        <w:tc>
          <w:tcPr>
            <w:tcW w:w="8730" w:type="dxa"/>
            <w:vAlign w:val="center"/>
          </w:tcPr>
          <w:p w14:paraId="733EFAE0" w14:textId="6780140B" w:rsidR="0073684E" w:rsidRPr="00275704" w:rsidRDefault="0073684E">
            <w:pPr>
              <w:jc w:val="both"/>
              <w:rPr>
                <w:rFonts w:ascii="Arial" w:hAnsi="Arial" w:cs="Arial"/>
              </w:rPr>
            </w:pPr>
            <w:r w:rsidRPr="00275704">
              <w:rPr>
                <w:rFonts w:ascii="Arial" w:hAnsi="Arial" w:cs="Arial"/>
              </w:rPr>
              <w:t>The Design Builder shall com</w:t>
            </w:r>
            <w:r w:rsidR="004E4395" w:rsidRPr="00275704">
              <w:rPr>
                <w:rFonts w:ascii="Arial" w:hAnsi="Arial" w:cs="Arial"/>
              </w:rPr>
              <w:t xml:space="preserve">mence the Work for Phase </w:t>
            </w:r>
            <w:r w:rsidRPr="00275704">
              <w:rPr>
                <w:rFonts w:ascii="Arial" w:hAnsi="Arial" w:cs="Arial"/>
              </w:rPr>
              <w:t xml:space="preserve">3 on the date specified in the Notice to Proceed </w:t>
            </w:r>
            <w:r w:rsidR="004E4395" w:rsidRPr="00275704">
              <w:rPr>
                <w:rFonts w:ascii="Arial" w:hAnsi="Arial" w:cs="Arial"/>
              </w:rPr>
              <w:t xml:space="preserve">for Phase 3 </w:t>
            </w:r>
            <w:r w:rsidRPr="00275704">
              <w:rPr>
                <w:rFonts w:ascii="Arial" w:hAnsi="Arial" w:cs="Arial"/>
              </w:rPr>
              <w:t xml:space="preserve">and fully complete the Work within </w:t>
            </w:r>
            <w:r w:rsidR="00611790" w:rsidRPr="00611790">
              <w:rPr>
                <w:rFonts w:ascii="Arial" w:hAnsi="Arial" w:cs="Arial"/>
                <w:b/>
                <w:highlight w:val="lightGray"/>
              </w:rPr>
              <w:t>XXX</w:t>
            </w:r>
            <w:r w:rsidRPr="00275704">
              <w:rPr>
                <w:rFonts w:ascii="Arial" w:hAnsi="Arial" w:cs="Arial"/>
                <w:b/>
              </w:rPr>
              <w:t xml:space="preserve"> </w:t>
            </w:r>
            <w:r w:rsidRPr="00275704">
              <w:rPr>
                <w:rFonts w:ascii="Arial" w:hAnsi="Arial" w:cs="Arial"/>
              </w:rPr>
              <w:t>calendar days. If the University exerci</w:t>
            </w:r>
            <w:r w:rsidR="004E4395" w:rsidRPr="00275704">
              <w:rPr>
                <w:rFonts w:ascii="Arial" w:hAnsi="Arial" w:cs="Arial"/>
              </w:rPr>
              <w:t xml:space="preserve">ses its option for Phase </w:t>
            </w:r>
            <w:r w:rsidRPr="00275704">
              <w:rPr>
                <w:rFonts w:ascii="Arial" w:hAnsi="Arial" w:cs="Arial"/>
              </w:rPr>
              <w:t xml:space="preserve">3, the days specified for </w:t>
            </w:r>
            <w:r w:rsidR="004E4395" w:rsidRPr="00275704">
              <w:rPr>
                <w:rFonts w:ascii="Arial" w:hAnsi="Arial" w:cs="Arial"/>
              </w:rPr>
              <w:t>its</w:t>
            </w:r>
            <w:r w:rsidRPr="00275704">
              <w:rPr>
                <w:rFonts w:ascii="Arial" w:hAnsi="Arial" w:cs="Arial"/>
              </w:rPr>
              <w:t xml:space="preserve"> performance, plus any days between the completion of Phase </w:t>
            </w:r>
            <w:r w:rsidR="004E4395" w:rsidRPr="00275704">
              <w:rPr>
                <w:rFonts w:ascii="Arial" w:hAnsi="Arial" w:cs="Arial"/>
              </w:rPr>
              <w:t>2</w:t>
            </w:r>
            <w:r w:rsidRPr="00275704">
              <w:rPr>
                <w:rFonts w:ascii="Arial" w:hAnsi="Arial" w:cs="Arial"/>
              </w:rPr>
              <w:t xml:space="preserve"> and the exercise of the option</w:t>
            </w:r>
            <w:r w:rsidR="004E4395" w:rsidRPr="00275704">
              <w:rPr>
                <w:rFonts w:ascii="Arial" w:hAnsi="Arial" w:cs="Arial"/>
              </w:rPr>
              <w:t xml:space="preserve"> for Phase 3</w:t>
            </w:r>
            <w:r w:rsidRPr="00275704">
              <w:rPr>
                <w:rFonts w:ascii="Arial" w:hAnsi="Arial" w:cs="Arial"/>
              </w:rPr>
              <w:t>, will be added to the Contract Time to establish a revised Contract Time for completion of Phases 1, 2 and 3.</w:t>
            </w:r>
          </w:p>
        </w:tc>
      </w:tr>
      <w:tr w:rsidR="0073684E" w:rsidRPr="00275704" w14:paraId="2C9813E3" w14:textId="77777777" w:rsidTr="00D22D5B">
        <w:trPr>
          <w:trHeight w:val="350"/>
        </w:trPr>
        <w:tc>
          <w:tcPr>
            <w:tcW w:w="9918" w:type="dxa"/>
            <w:gridSpan w:val="2"/>
            <w:vAlign w:val="center"/>
          </w:tcPr>
          <w:p w14:paraId="61848562" w14:textId="79E093E2" w:rsidR="0073684E" w:rsidRPr="00275704" w:rsidRDefault="0073684E" w:rsidP="00C867BE">
            <w:pPr>
              <w:spacing w:after="120"/>
              <w:ind w:left="1152"/>
              <w:rPr>
                <w:rFonts w:ascii="Arial" w:hAnsi="Arial" w:cs="Arial"/>
              </w:rPr>
            </w:pPr>
            <w:r w:rsidRPr="00275704">
              <w:rPr>
                <w:rFonts w:ascii="Arial" w:hAnsi="Arial" w:cs="Arial"/>
              </w:rPr>
              <w:t xml:space="preserve">Total Contract Time: </w:t>
            </w:r>
            <w:r w:rsidR="00611790" w:rsidRPr="00611790">
              <w:rPr>
                <w:rFonts w:ascii="Arial" w:hAnsi="Arial" w:cs="Arial"/>
                <w:b/>
                <w:highlight w:val="lightGray"/>
              </w:rPr>
              <w:t>XXX</w:t>
            </w:r>
            <w:r w:rsidRPr="00275704">
              <w:rPr>
                <w:rFonts w:ascii="Arial" w:hAnsi="Arial" w:cs="Arial"/>
                <w:b/>
              </w:rPr>
              <w:t xml:space="preserve"> </w:t>
            </w:r>
            <w:r w:rsidRPr="00275704">
              <w:rPr>
                <w:rFonts w:ascii="Arial" w:hAnsi="Arial" w:cs="Arial"/>
              </w:rPr>
              <w:t>calendar days.</w:t>
            </w:r>
            <w:r w:rsidR="00C867BE" w:rsidRPr="00275704">
              <w:rPr>
                <w:rFonts w:ascii="Arial" w:hAnsi="Arial" w:cs="Arial"/>
              </w:rPr>
              <w:t xml:space="preserve"> It is anticipated that Phase 2 and Phase 3 will </w:t>
            </w:r>
            <w:proofErr w:type="gramStart"/>
            <w:r w:rsidR="00C867BE" w:rsidRPr="00275704">
              <w:rPr>
                <w:rFonts w:ascii="Arial" w:hAnsi="Arial" w:cs="Arial"/>
              </w:rPr>
              <w:t>overlap</w:t>
            </w:r>
            <w:proofErr w:type="gramEnd"/>
            <w:r w:rsidR="00C867BE" w:rsidRPr="00275704">
              <w:rPr>
                <w:rFonts w:ascii="Arial" w:hAnsi="Arial" w:cs="Arial"/>
              </w:rPr>
              <w:t xml:space="preserve"> and the project will proceed on a </w:t>
            </w:r>
            <w:proofErr w:type="gramStart"/>
            <w:r w:rsidR="00C867BE" w:rsidRPr="00275704">
              <w:rPr>
                <w:rFonts w:ascii="Arial" w:hAnsi="Arial" w:cs="Arial"/>
              </w:rPr>
              <w:t>fast track</w:t>
            </w:r>
            <w:proofErr w:type="gramEnd"/>
            <w:r w:rsidR="00C867BE" w:rsidRPr="00275704">
              <w:rPr>
                <w:rFonts w:ascii="Arial" w:hAnsi="Arial" w:cs="Arial"/>
              </w:rPr>
              <w:t xml:space="preserve"> basis.</w:t>
            </w:r>
          </w:p>
          <w:p w14:paraId="33FDD9C4" w14:textId="3E3D5963" w:rsidR="0073684E" w:rsidRPr="00275704" w:rsidRDefault="0073684E" w:rsidP="00C867BE">
            <w:pPr>
              <w:spacing w:after="120"/>
              <w:jc w:val="center"/>
              <w:rPr>
                <w:rFonts w:ascii="Arial" w:hAnsi="Arial" w:cs="Arial"/>
              </w:rPr>
            </w:pPr>
            <w:r w:rsidRPr="00275704">
              <w:rPr>
                <w:rFonts w:ascii="Arial" w:hAnsi="Arial" w:cs="Arial"/>
              </w:rPr>
              <w:t xml:space="preserve">(Total Contract Time includes </w:t>
            </w:r>
            <w:r w:rsidR="001B6590" w:rsidRPr="001B6590">
              <w:rPr>
                <w:rFonts w:ascii="Arial" w:hAnsi="Arial" w:cs="Arial"/>
                <w:b/>
                <w:highlight w:val="lightGray"/>
              </w:rPr>
              <w:t>XX</w:t>
            </w:r>
            <w:r w:rsidRPr="00275704">
              <w:rPr>
                <w:rFonts w:ascii="Arial" w:hAnsi="Arial" w:cs="Arial"/>
              </w:rPr>
              <w:t xml:space="preserve"> days for rain delays, </w:t>
            </w:r>
            <w:proofErr w:type="gramStart"/>
            <w:r w:rsidRPr="00275704">
              <w:rPr>
                <w:rFonts w:ascii="Arial" w:hAnsi="Arial" w:cs="Arial"/>
              </w:rPr>
              <w:t>refer</w:t>
            </w:r>
            <w:proofErr w:type="gramEnd"/>
            <w:r w:rsidRPr="00275704">
              <w:rPr>
                <w:rFonts w:ascii="Arial" w:hAnsi="Arial" w:cs="Arial"/>
              </w:rPr>
              <w:t xml:space="preserve"> to the Supplementary Conditions)</w:t>
            </w:r>
          </w:p>
        </w:tc>
      </w:tr>
    </w:tbl>
    <w:p w14:paraId="528E3FE2" w14:textId="77777777" w:rsidR="00C46961" w:rsidRPr="00275704" w:rsidRDefault="00C46961" w:rsidP="00657D78">
      <w:pPr>
        <w:rPr>
          <w:rStyle w:val="12SB"/>
          <w:rFonts w:ascii="Arial" w:hAnsi="Arial" w:cs="Arial"/>
          <w:sz w:val="20"/>
          <w:u w:val="single"/>
        </w:rPr>
      </w:pPr>
      <w:bookmarkStart w:id="8" w:name="hereiam"/>
      <w:bookmarkEnd w:id="8"/>
    </w:p>
    <w:p w14:paraId="6A574BBB" w14:textId="4BFFE62D" w:rsidR="00667B9C" w:rsidRPr="00275704" w:rsidRDefault="00667B9C" w:rsidP="00BA269A">
      <w:pPr>
        <w:jc w:val="center"/>
        <w:rPr>
          <w:rFonts w:ascii="Arial" w:hAnsi="Arial" w:cs="Arial"/>
          <w:b/>
        </w:rPr>
      </w:pPr>
      <w:r w:rsidRPr="00275704">
        <w:rPr>
          <w:rStyle w:val="12SB"/>
          <w:rFonts w:ascii="Arial" w:hAnsi="Arial" w:cs="Arial"/>
          <w:sz w:val="20"/>
          <w:u w:val="single"/>
        </w:rPr>
        <w:t xml:space="preserve">ARTICLE </w:t>
      </w:r>
      <w:r w:rsidR="00DE76F3" w:rsidRPr="00275704">
        <w:rPr>
          <w:rStyle w:val="12SB"/>
          <w:rFonts w:ascii="Arial" w:hAnsi="Arial" w:cs="Arial"/>
          <w:sz w:val="20"/>
          <w:u w:val="single"/>
        </w:rPr>
        <w:t xml:space="preserve">7   </w:t>
      </w:r>
      <w:r w:rsidRPr="00275704">
        <w:rPr>
          <w:rStyle w:val="12SB"/>
          <w:rFonts w:ascii="Arial" w:hAnsi="Arial" w:cs="Arial"/>
          <w:sz w:val="20"/>
          <w:u w:val="single"/>
        </w:rPr>
        <w:t>LIQUIDATED DAMAGES</w:t>
      </w:r>
      <w:r w:rsidR="000E6685" w:rsidRPr="00275704">
        <w:rPr>
          <w:rStyle w:val="12SB"/>
          <w:rFonts w:ascii="Arial" w:hAnsi="Arial" w:cs="Arial"/>
          <w:b w:val="0"/>
          <w:sz w:val="20"/>
        </w:rPr>
        <w:t xml:space="preserve"> </w:t>
      </w:r>
    </w:p>
    <w:p w14:paraId="32013A46" w14:textId="77777777" w:rsidR="00667B9C" w:rsidRPr="00275704" w:rsidRDefault="00667B9C">
      <w:pPr>
        <w:keepNext/>
        <w:keepLines/>
        <w:rPr>
          <w:rFonts w:ascii="Arial" w:hAnsi="Arial" w:cs="Arial"/>
        </w:rPr>
      </w:pPr>
    </w:p>
    <w:p w14:paraId="74255423" w14:textId="55B3B69D" w:rsidR="00966E9E" w:rsidRPr="00275704" w:rsidRDefault="00966E9E" w:rsidP="00C867BE">
      <w:pPr>
        <w:widowControl w:val="0"/>
        <w:jc w:val="both"/>
        <w:rPr>
          <w:rFonts w:ascii="Arial" w:hAnsi="Arial" w:cs="Arial"/>
          <w:strike/>
        </w:rPr>
      </w:pPr>
      <w:r w:rsidRPr="00275704">
        <w:rPr>
          <w:rFonts w:ascii="Arial" w:hAnsi="Arial" w:cs="Arial"/>
        </w:rPr>
        <w:t>If</w:t>
      </w:r>
      <w:r w:rsidR="00C867BE" w:rsidRPr="00275704">
        <w:rPr>
          <w:rStyle w:val="CommentReference"/>
          <w:rFonts w:ascii="Arial" w:hAnsi="Arial" w:cs="Arial"/>
          <w:sz w:val="20"/>
          <w:szCs w:val="20"/>
        </w:rPr>
        <w:t xml:space="preserve"> </w:t>
      </w:r>
      <w:r w:rsidRPr="00275704">
        <w:rPr>
          <w:rFonts w:ascii="Arial" w:hAnsi="Arial" w:cs="Arial"/>
        </w:rPr>
        <w:t>Design Builder fails to complete the Work for Phase 3 and achieve Substantial Completion and Final Completion within the Contract Time</w:t>
      </w:r>
      <w:r w:rsidR="004A0722" w:rsidRPr="00275704">
        <w:rPr>
          <w:rFonts w:ascii="Arial" w:hAnsi="Arial" w:cs="Arial"/>
        </w:rPr>
        <w:t>,</w:t>
      </w:r>
      <w:r w:rsidRPr="00275704">
        <w:rPr>
          <w:rFonts w:ascii="Arial" w:hAnsi="Arial" w:cs="Arial"/>
        </w:rPr>
        <w:t xml:space="preserve"> Design Builder shall pay to University, as liquidated damages and not as a penalty, the applicable amount(s) indicated below as “Liquidated damage</w:t>
      </w:r>
      <w:r w:rsidR="00ED49F1">
        <w:rPr>
          <w:rFonts w:ascii="Arial" w:hAnsi="Arial" w:cs="Arial"/>
        </w:rPr>
        <w:t>s</w:t>
      </w:r>
      <w:r w:rsidRPr="00275704">
        <w:rPr>
          <w:rFonts w:ascii="Arial" w:hAnsi="Arial" w:cs="Arial"/>
        </w:rPr>
        <w:t xml:space="preserve"> daily rate for Phase 3” for each day after the expiration of the Contract Time for Substantial Completion and for Final Completion that the Work remains incomplete. University and Design Builder agree that if the Work is not completed within the Contract Time, </w:t>
      </w:r>
      <w:proofErr w:type="gramStart"/>
      <w:r w:rsidRPr="00275704">
        <w:rPr>
          <w:rFonts w:ascii="Arial" w:hAnsi="Arial" w:cs="Arial"/>
        </w:rPr>
        <w:t>University's</w:t>
      </w:r>
      <w:proofErr w:type="gramEnd"/>
      <w:r w:rsidRPr="00275704">
        <w:rPr>
          <w:rFonts w:ascii="Arial" w:hAnsi="Arial" w:cs="Arial"/>
        </w:rPr>
        <w:t xml:space="preserve"> damages would be extremely difficult or impracticable to determine and that said amounts indicated below are reasonable estimates of and reasonable sums for such damages.  </w:t>
      </w:r>
      <w:proofErr w:type="gramStart"/>
      <w:r w:rsidRPr="00275704">
        <w:rPr>
          <w:rFonts w:ascii="Arial" w:hAnsi="Arial" w:cs="Arial"/>
        </w:rPr>
        <w:t>University</w:t>
      </w:r>
      <w:proofErr w:type="gramEnd"/>
      <w:r w:rsidRPr="00275704">
        <w:rPr>
          <w:rFonts w:ascii="Arial" w:hAnsi="Arial" w:cs="Arial"/>
        </w:rPr>
        <w:t xml:space="preserve"> may deduct any liquidated damages due from Design Builder from any amounts otherwise due to Design Builder under the Contract Documents.  This provision shall not limit any right or remedy of </w:t>
      </w:r>
      <w:proofErr w:type="gramStart"/>
      <w:r w:rsidRPr="00275704">
        <w:rPr>
          <w:rFonts w:ascii="Arial" w:hAnsi="Arial" w:cs="Arial"/>
        </w:rPr>
        <w:t>University</w:t>
      </w:r>
      <w:proofErr w:type="gramEnd"/>
      <w:r w:rsidRPr="00275704">
        <w:rPr>
          <w:rFonts w:ascii="Arial" w:hAnsi="Arial" w:cs="Arial"/>
        </w:rPr>
        <w:t xml:space="preserve"> in the event of any other default of Design Builder other than failing to complete the Work within the Contract Time.  This Article 7 will only apply if the University exercises its Option for Phase 3. </w:t>
      </w:r>
    </w:p>
    <w:p w14:paraId="32F4D8C5" w14:textId="47289E59" w:rsidR="00CC0C52" w:rsidRPr="00275704" w:rsidRDefault="00E75571">
      <w:pPr>
        <w:keepLines/>
        <w:rPr>
          <w:rFonts w:ascii="Arial" w:hAnsi="Arial" w:cs="Arial"/>
        </w:rPr>
      </w:pPr>
      <w:r w:rsidRPr="00275704">
        <w:rPr>
          <w:rFonts w:ascii="Arial" w:hAnsi="Arial" w:cs="Arial"/>
        </w:rPr>
        <w:t xml:space="preserve">  </w:t>
      </w:r>
    </w:p>
    <w:p w14:paraId="762CC4F8" w14:textId="16BF0AAC" w:rsidR="008444BF" w:rsidRPr="00275704" w:rsidRDefault="0042504A" w:rsidP="00230B28">
      <w:pPr>
        <w:pStyle w:val="Heading9"/>
        <w:keepNext w:val="0"/>
        <w:tabs>
          <w:tab w:val="left" w:pos="7110"/>
        </w:tabs>
        <w:rPr>
          <w:rFonts w:ascii="Arial" w:hAnsi="Arial" w:cs="Arial"/>
          <w:u w:val="none"/>
        </w:rPr>
      </w:pPr>
      <w:r w:rsidRPr="00275704">
        <w:rPr>
          <w:rFonts w:ascii="Arial" w:hAnsi="Arial" w:cs="Arial"/>
          <w:u w:val="none"/>
        </w:rPr>
        <w:t>Liquidated damages daily rate</w:t>
      </w:r>
      <w:r w:rsidR="008444BF" w:rsidRPr="00275704">
        <w:rPr>
          <w:rFonts w:ascii="Arial" w:hAnsi="Arial" w:cs="Arial"/>
          <w:u w:val="none"/>
        </w:rPr>
        <w:t xml:space="preserve"> for Phase 3</w:t>
      </w:r>
      <w:r w:rsidR="00767BC9" w:rsidRPr="00275704">
        <w:rPr>
          <w:rFonts w:ascii="Arial" w:hAnsi="Arial" w:cs="Arial"/>
          <w:u w:val="none"/>
        </w:rPr>
        <w:t xml:space="preserve"> </w:t>
      </w:r>
      <w:r w:rsidR="00AF50E3" w:rsidRPr="00275704">
        <w:rPr>
          <w:rFonts w:ascii="Arial" w:hAnsi="Arial" w:cs="Arial"/>
          <w:u w:val="none"/>
        </w:rPr>
        <w:t>on or before</w:t>
      </w:r>
      <w:r w:rsidR="00767BC9" w:rsidRPr="00275704">
        <w:rPr>
          <w:rFonts w:ascii="Arial" w:hAnsi="Arial" w:cs="Arial"/>
          <w:u w:val="none"/>
        </w:rPr>
        <w:t xml:space="preserve"> Substantial Completion</w:t>
      </w:r>
      <w:r w:rsidRPr="00275704">
        <w:rPr>
          <w:rFonts w:ascii="Arial" w:hAnsi="Arial" w:cs="Arial"/>
          <w:color w:val="FF0000"/>
          <w:u w:val="none"/>
        </w:rPr>
        <w:t xml:space="preserve"> </w:t>
      </w:r>
      <w:r w:rsidR="00BA5B44" w:rsidRPr="00275704">
        <w:rPr>
          <w:rFonts w:ascii="Arial" w:hAnsi="Arial" w:cs="Arial"/>
          <w:u w:val="none"/>
        </w:rPr>
        <w:t xml:space="preserve">- </w:t>
      </w:r>
      <w:r w:rsidR="001C3450" w:rsidRPr="00257949">
        <w:rPr>
          <w:rFonts w:ascii="Arial" w:hAnsi="Arial" w:cs="Arial"/>
          <w:b/>
          <w:bCs/>
          <w:u w:val="none"/>
        </w:rPr>
        <w:t>$</w:t>
      </w:r>
      <w:r w:rsidR="001C3450" w:rsidRPr="00275704">
        <w:rPr>
          <w:rFonts w:ascii="Arial" w:hAnsi="Arial" w:cs="Arial"/>
          <w:u w:val="none"/>
        </w:rPr>
        <w:t xml:space="preserve"> </w:t>
      </w:r>
      <w:r w:rsidR="001B6590" w:rsidRPr="00257949">
        <w:rPr>
          <w:rFonts w:ascii="Arial" w:hAnsi="Arial" w:cs="Arial"/>
          <w:b/>
          <w:bCs/>
          <w:highlight w:val="lightGray"/>
        </w:rPr>
        <w:t>X,XXX</w:t>
      </w:r>
    </w:p>
    <w:p w14:paraId="6B508E38" w14:textId="77777777" w:rsidR="00767BC9" w:rsidRPr="00275704" w:rsidRDefault="00767BC9" w:rsidP="00DB159A">
      <w:pPr>
        <w:rPr>
          <w:rFonts w:ascii="Arial" w:hAnsi="Arial" w:cs="Arial"/>
          <w:color w:val="FF0000"/>
        </w:rPr>
      </w:pPr>
    </w:p>
    <w:p w14:paraId="1D6CE61D" w14:textId="0D28DF86" w:rsidR="00767BC9" w:rsidRPr="00275704" w:rsidRDefault="00767BC9" w:rsidP="00230B28">
      <w:pPr>
        <w:tabs>
          <w:tab w:val="left" w:pos="6210"/>
        </w:tabs>
        <w:rPr>
          <w:rFonts w:ascii="Arial" w:hAnsi="Arial" w:cs="Arial"/>
          <w:u w:val="single"/>
        </w:rPr>
      </w:pPr>
      <w:r w:rsidRPr="00275704">
        <w:rPr>
          <w:rFonts w:ascii="Arial" w:hAnsi="Arial" w:cs="Arial"/>
        </w:rPr>
        <w:t xml:space="preserve">Liquidated damages daily rate for Phase 3 after </w:t>
      </w:r>
      <w:r w:rsidR="00AF50E3" w:rsidRPr="00275704">
        <w:rPr>
          <w:rFonts w:ascii="Arial" w:hAnsi="Arial" w:cs="Arial"/>
        </w:rPr>
        <w:t xml:space="preserve">Substantial </w:t>
      </w:r>
      <w:r w:rsidRPr="00275704">
        <w:rPr>
          <w:rFonts w:ascii="Arial" w:hAnsi="Arial" w:cs="Arial"/>
        </w:rPr>
        <w:t>Completion</w:t>
      </w:r>
      <w:r w:rsidRPr="00275704">
        <w:rPr>
          <w:rFonts w:ascii="Arial" w:hAnsi="Arial" w:cs="Arial"/>
          <w:color w:val="FF0000"/>
        </w:rPr>
        <w:t xml:space="preserve"> </w:t>
      </w:r>
      <w:r w:rsidRPr="00275704">
        <w:rPr>
          <w:rFonts w:ascii="Arial" w:hAnsi="Arial" w:cs="Arial"/>
        </w:rPr>
        <w:t xml:space="preserve">- </w:t>
      </w:r>
      <w:r w:rsidR="001C3450" w:rsidRPr="00257949">
        <w:rPr>
          <w:rFonts w:ascii="Arial" w:hAnsi="Arial" w:cs="Arial"/>
          <w:b/>
          <w:bCs/>
        </w:rPr>
        <w:t>$</w:t>
      </w:r>
      <w:r w:rsidR="001C3450" w:rsidRPr="00275704">
        <w:rPr>
          <w:rFonts w:ascii="Arial" w:hAnsi="Arial" w:cs="Arial"/>
          <w:u w:val="single"/>
        </w:rPr>
        <w:t xml:space="preserve"> </w:t>
      </w:r>
      <w:r w:rsidR="001B6590" w:rsidRPr="00257949">
        <w:rPr>
          <w:rFonts w:ascii="Arial" w:hAnsi="Arial" w:cs="Arial"/>
          <w:b/>
          <w:bCs/>
          <w:highlight w:val="lightGray"/>
          <w:u w:val="single"/>
        </w:rPr>
        <w:t>X,XXX</w:t>
      </w:r>
    </w:p>
    <w:p w14:paraId="00FFB46E" w14:textId="77777777" w:rsidR="008444BF" w:rsidRPr="00275704" w:rsidRDefault="008444BF" w:rsidP="00657D78">
      <w:pPr>
        <w:pStyle w:val="Heading9"/>
        <w:keepNext w:val="0"/>
        <w:rPr>
          <w:rStyle w:val="12SB"/>
          <w:rFonts w:ascii="Arial" w:hAnsi="Arial" w:cs="Arial"/>
          <w:sz w:val="20"/>
        </w:rPr>
      </w:pPr>
    </w:p>
    <w:p w14:paraId="6CB99EC0" w14:textId="77777777" w:rsidR="00667B9C" w:rsidRPr="00275704" w:rsidRDefault="00667B9C">
      <w:pPr>
        <w:pStyle w:val="Heading9"/>
        <w:keepNext w:val="0"/>
        <w:jc w:val="center"/>
        <w:rPr>
          <w:rStyle w:val="12SB"/>
          <w:rFonts w:ascii="Arial" w:hAnsi="Arial" w:cs="Arial"/>
          <w:sz w:val="20"/>
        </w:rPr>
      </w:pPr>
      <w:r w:rsidRPr="00275704">
        <w:rPr>
          <w:rStyle w:val="12SB"/>
          <w:rFonts w:ascii="Arial" w:hAnsi="Arial" w:cs="Arial"/>
          <w:sz w:val="20"/>
        </w:rPr>
        <w:t xml:space="preserve">ARTICLE    </w:t>
      </w:r>
      <w:r w:rsidR="00DE76F3" w:rsidRPr="00275704">
        <w:rPr>
          <w:rStyle w:val="12SB"/>
          <w:rFonts w:ascii="Arial" w:hAnsi="Arial" w:cs="Arial"/>
          <w:sz w:val="20"/>
        </w:rPr>
        <w:t xml:space="preserve">8   </w:t>
      </w:r>
      <w:r w:rsidRPr="00275704">
        <w:rPr>
          <w:rStyle w:val="12SB"/>
          <w:rFonts w:ascii="Arial" w:hAnsi="Arial" w:cs="Arial"/>
          <w:sz w:val="20"/>
        </w:rPr>
        <w:t>COMPENSABLE DELAY</w:t>
      </w:r>
    </w:p>
    <w:p w14:paraId="280C0DD6" w14:textId="77777777" w:rsidR="00667B9C" w:rsidRPr="00275704" w:rsidRDefault="00667B9C">
      <w:pPr>
        <w:rPr>
          <w:rFonts w:ascii="Arial" w:hAnsi="Arial" w:cs="Arial"/>
          <w:b/>
        </w:rPr>
      </w:pPr>
    </w:p>
    <w:p w14:paraId="1E11738F" w14:textId="7C4A8563" w:rsidR="00290205" w:rsidRPr="00275704" w:rsidRDefault="00290205" w:rsidP="00290205">
      <w:pPr>
        <w:spacing w:after="120"/>
        <w:jc w:val="both"/>
        <w:rPr>
          <w:rFonts w:ascii="Arial" w:hAnsi="Arial" w:cs="Arial"/>
        </w:rPr>
      </w:pPr>
      <w:r w:rsidRPr="00275704">
        <w:rPr>
          <w:rFonts w:ascii="Arial" w:hAnsi="Arial" w:cs="Arial"/>
        </w:rPr>
        <w:t xml:space="preserve">If Design Builder is entitled to an increase in the Contract Sum or GMP </w:t>
      </w:r>
      <w:proofErr w:type="gramStart"/>
      <w:r w:rsidRPr="00275704">
        <w:rPr>
          <w:rFonts w:ascii="Arial" w:hAnsi="Arial" w:cs="Arial"/>
        </w:rPr>
        <w:t>as a result of</w:t>
      </w:r>
      <w:proofErr w:type="gramEnd"/>
      <w:r w:rsidRPr="00275704">
        <w:rPr>
          <w:rFonts w:ascii="Arial" w:hAnsi="Arial" w:cs="Arial"/>
        </w:rPr>
        <w:t xml:space="preserve"> a Compensable Delay, determined pursuant to Articles 7 and 8 of the General Conditions, the Contract Sum will be increased by the sum indicated below per day for each day for which such compensation is payable. This Article 7 will apply only if the University exercises its Option for the applicable Phase and only to the extent that Design Builder fulfills requisites proving entitlement to Compensable Delay. </w:t>
      </w:r>
    </w:p>
    <w:p w14:paraId="51185EF8" w14:textId="11645EB1" w:rsidR="00290205" w:rsidRPr="00275704" w:rsidRDefault="00290205">
      <w:pPr>
        <w:keepNext/>
        <w:keepLines/>
        <w:widowControl w:val="0"/>
        <w:rPr>
          <w:rFonts w:ascii="Arial" w:hAnsi="Arial" w:cs="Arial"/>
        </w:rPr>
      </w:pPr>
      <w:r w:rsidRPr="00275704">
        <w:rPr>
          <w:rFonts w:ascii="Arial" w:hAnsi="Arial" w:cs="Arial"/>
        </w:rPr>
        <w:t>Compensable delay daily rate for Phase 3</w:t>
      </w:r>
      <w:r w:rsidR="00FD2A7E">
        <w:rPr>
          <w:rFonts w:ascii="Arial" w:hAnsi="Arial" w:cs="Arial"/>
        </w:rPr>
        <w:t xml:space="preserve"> </w:t>
      </w:r>
      <w:r w:rsidR="00FD2A7E" w:rsidRPr="00275704">
        <w:rPr>
          <w:rFonts w:ascii="Arial" w:hAnsi="Arial" w:cs="Arial"/>
        </w:rPr>
        <w:t>–</w:t>
      </w:r>
      <w:r w:rsidR="00FD2A7E">
        <w:rPr>
          <w:rFonts w:ascii="Arial" w:hAnsi="Arial" w:cs="Arial"/>
        </w:rPr>
        <w:t xml:space="preserve"> </w:t>
      </w:r>
      <w:r w:rsidRPr="00275704">
        <w:rPr>
          <w:rFonts w:ascii="Arial" w:hAnsi="Arial" w:cs="Arial"/>
        </w:rPr>
        <w:t xml:space="preserve">Construction:  </w:t>
      </w:r>
      <w:r w:rsidRPr="00257949">
        <w:rPr>
          <w:rFonts w:ascii="Arial" w:hAnsi="Arial" w:cs="Arial"/>
          <w:b/>
          <w:bCs/>
        </w:rPr>
        <w:t>$</w:t>
      </w:r>
      <w:r w:rsidRPr="00275704">
        <w:rPr>
          <w:rFonts w:ascii="Arial" w:hAnsi="Arial" w:cs="Arial"/>
        </w:rPr>
        <w:t xml:space="preserve"> </w:t>
      </w:r>
      <w:r w:rsidR="00257949" w:rsidRPr="00257949">
        <w:rPr>
          <w:rFonts w:ascii="Arial" w:hAnsi="Arial" w:cs="Arial"/>
          <w:b/>
          <w:bCs/>
          <w:highlight w:val="lightGray"/>
          <w:u w:val="single"/>
        </w:rPr>
        <w:t>X,XXX</w:t>
      </w:r>
      <w:r w:rsidR="00257949" w:rsidRPr="00275704">
        <w:rPr>
          <w:rFonts w:ascii="Arial" w:hAnsi="Arial" w:cs="Arial"/>
        </w:rPr>
        <w:t xml:space="preserve"> </w:t>
      </w:r>
    </w:p>
    <w:p w14:paraId="2A0D775D" w14:textId="77777777" w:rsidR="00A35FEC" w:rsidRPr="00275704" w:rsidRDefault="00A35FEC">
      <w:pPr>
        <w:keepNext/>
        <w:keepLines/>
        <w:widowControl w:val="0"/>
        <w:rPr>
          <w:rFonts w:ascii="Arial" w:hAnsi="Arial" w:cs="Arial"/>
        </w:rPr>
      </w:pPr>
    </w:p>
    <w:p w14:paraId="61A8E30E" w14:textId="77777777" w:rsidR="00667B9C" w:rsidRPr="00275704" w:rsidRDefault="00667B9C">
      <w:pPr>
        <w:pStyle w:val="Heading2"/>
        <w:keepLines/>
        <w:widowControl w:val="0"/>
        <w:tabs>
          <w:tab w:val="clear" w:pos="-360"/>
          <w:tab w:val="clear" w:pos="1"/>
          <w:tab w:val="clear" w:pos="504"/>
          <w:tab w:val="clear" w:pos="936"/>
          <w:tab w:val="clear" w:pos="1326"/>
          <w:tab w:val="clear" w:pos="5760"/>
          <w:tab w:val="clear" w:pos="8568"/>
          <w:tab w:val="clear" w:pos="9000"/>
        </w:tabs>
        <w:jc w:val="center"/>
        <w:rPr>
          <w:rFonts w:ascii="Arial" w:hAnsi="Arial" w:cs="Arial"/>
          <w:sz w:val="20"/>
        </w:rPr>
      </w:pPr>
      <w:r w:rsidRPr="00275704">
        <w:rPr>
          <w:rFonts w:ascii="Arial" w:hAnsi="Arial" w:cs="Arial"/>
          <w:sz w:val="20"/>
        </w:rPr>
        <w:t xml:space="preserve">ARTICLE </w:t>
      </w:r>
      <w:r w:rsidR="00DE76F3" w:rsidRPr="00275704">
        <w:rPr>
          <w:rFonts w:ascii="Arial" w:hAnsi="Arial" w:cs="Arial"/>
          <w:sz w:val="20"/>
        </w:rPr>
        <w:t xml:space="preserve">9   </w:t>
      </w:r>
      <w:r w:rsidRPr="00275704">
        <w:rPr>
          <w:rFonts w:ascii="Arial" w:hAnsi="Arial" w:cs="Arial"/>
          <w:sz w:val="20"/>
        </w:rPr>
        <w:t>ASSIGNMENT</w:t>
      </w:r>
    </w:p>
    <w:p w14:paraId="271B79BD" w14:textId="77777777" w:rsidR="00667B9C" w:rsidRPr="00275704" w:rsidRDefault="00667B9C">
      <w:pPr>
        <w:keepNext/>
        <w:keepLines/>
        <w:widowControl w:val="0"/>
        <w:rPr>
          <w:rFonts w:ascii="Arial" w:hAnsi="Arial" w:cs="Arial"/>
        </w:rPr>
      </w:pPr>
    </w:p>
    <w:p w14:paraId="032A8508" w14:textId="4E5CE1C4" w:rsidR="00657D78" w:rsidRPr="00657D78" w:rsidRDefault="00667B9C" w:rsidP="00657D78">
      <w:pPr>
        <w:pStyle w:val="Heading3"/>
        <w:keepLines/>
        <w:widowControl w:val="0"/>
        <w:tabs>
          <w:tab w:val="clear" w:pos="-360"/>
          <w:tab w:val="clear" w:pos="1"/>
          <w:tab w:val="clear" w:pos="504"/>
          <w:tab w:val="clear" w:pos="936"/>
          <w:tab w:val="clear" w:pos="1326"/>
          <w:tab w:val="clear" w:pos="5760"/>
          <w:tab w:val="clear" w:pos="8568"/>
          <w:tab w:val="clear" w:pos="9000"/>
        </w:tabs>
        <w:jc w:val="left"/>
        <w:rPr>
          <w:rFonts w:ascii="Arial" w:hAnsi="Arial" w:cs="Arial"/>
        </w:rPr>
      </w:pPr>
      <w:r w:rsidRPr="00275704">
        <w:rPr>
          <w:rStyle w:val="12SB"/>
          <w:rFonts w:ascii="Arial" w:hAnsi="Arial" w:cs="Arial"/>
          <w:b w:val="0"/>
          <w:sz w:val="20"/>
        </w:rPr>
        <w:t xml:space="preserve">If this Agreement is terminated prior to the exercise of the University’s Option for Phase 3, the Design Builder shall execute an assignment to the University of all contracts with </w:t>
      </w:r>
      <w:r w:rsidR="00720CA5" w:rsidRPr="00275704">
        <w:rPr>
          <w:rStyle w:val="12SB"/>
          <w:rFonts w:ascii="Arial" w:hAnsi="Arial" w:cs="Arial"/>
          <w:b w:val="0"/>
          <w:sz w:val="20"/>
        </w:rPr>
        <w:t>D</w:t>
      </w:r>
      <w:r w:rsidRPr="00275704">
        <w:rPr>
          <w:rStyle w:val="12SB"/>
          <w:rFonts w:ascii="Arial" w:hAnsi="Arial" w:cs="Arial"/>
          <w:b w:val="0"/>
          <w:sz w:val="20"/>
        </w:rPr>
        <w:t xml:space="preserve">esign </w:t>
      </w:r>
      <w:r w:rsidR="00720CA5" w:rsidRPr="00275704">
        <w:rPr>
          <w:rStyle w:val="12SB"/>
          <w:rFonts w:ascii="Arial" w:hAnsi="Arial" w:cs="Arial"/>
          <w:b w:val="0"/>
          <w:sz w:val="20"/>
        </w:rPr>
        <w:t>P</w:t>
      </w:r>
      <w:r w:rsidRPr="00275704">
        <w:rPr>
          <w:rStyle w:val="12SB"/>
          <w:rFonts w:ascii="Arial" w:hAnsi="Arial" w:cs="Arial"/>
          <w:b w:val="0"/>
          <w:sz w:val="20"/>
        </w:rPr>
        <w:t>rofessionals</w:t>
      </w:r>
      <w:r w:rsidR="0065724E" w:rsidRPr="00275704">
        <w:rPr>
          <w:rStyle w:val="12SB"/>
          <w:rFonts w:ascii="Arial" w:hAnsi="Arial" w:cs="Arial"/>
          <w:b w:val="0"/>
          <w:sz w:val="20"/>
        </w:rPr>
        <w:t>, Design Build Subcontractors, Consultants</w:t>
      </w:r>
      <w:r w:rsidR="001268DE">
        <w:rPr>
          <w:rStyle w:val="12SB"/>
          <w:rFonts w:ascii="Arial" w:hAnsi="Arial" w:cs="Arial"/>
          <w:b w:val="0"/>
          <w:sz w:val="20"/>
        </w:rPr>
        <w:t>,</w:t>
      </w:r>
      <w:r w:rsidR="0065724E" w:rsidRPr="00275704">
        <w:rPr>
          <w:rStyle w:val="12SB"/>
          <w:rFonts w:ascii="Arial" w:hAnsi="Arial" w:cs="Arial"/>
          <w:b w:val="0"/>
          <w:sz w:val="20"/>
        </w:rPr>
        <w:t xml:space="preserve"> and if requested by the University, other Design Build Team Members,</w:t>
      </w:r>
      <w:r w:rsidRPr="00275704">
        <w:rPr>
          <w:rStyle w:val="12SB"/>
          <w:rFonts w:ascii="Arial" w:hAnsi="Arial" w:cs="Arial"/>
          <w:b w:val="0"/>
          <w:sz w:val="20"/>
        </w:rPr>
        <w:t xml:space="preserve"> for work to be performed on Phases 1 and 2. </w:t>
      </w:r>
    </w:p>
    <w:p w14:paraId="1C903087" w14:textId="77777777" w:rsidR="00657D78" w:rsidRPr="00657D78" w:rsidRDefault="00657D78" w:rsidP="00657D78"/>
    <w:p w14:paraId="26B49004" w14:textId="77777777" w:rsidR="00667B9C" w:rsidRPr="00275704" w:rsidRDefault="00667B9C" w:rsidP="00657D78">
      <w:pPr>
        <w:widowControl w:val="0"/>
        <w:jc w:val="center"/>
        <w:rPr>
          <w:rFonts w:ascii="Arial" w:hAnsi="Arial" w:cs="Arial"/>
          <w:b/>
          <w:u w:val="single"/>
        </w:rPr>
      </w:pPr>
      <w:r w:rsidRPr="00275704">
        <w:rPr>
          <w:rStyle w:val="12SB"/>
          <w:rFonts w:ascii="Arial" w:hAnsi="Arial" w:cs="Arial"/>
          <w:sz w:val="20"/>
          <w:u w:val="single"/>
        </w:rPr>
        <w:t xml:space="preserve">ARTICLE </w:t>
      </w:r>
      <w:r w:rsidR="00DE76F3" w:rsidRPr="00275704">
        <w:rPr>
          <w:rStyle w:val="12SB"/>
          <w:rFonts w:ascii="Arial" w:hAnsi="Arial" w:cs="Arial"/>
          <w:sz w:val="20"/>
          <w:u w:val="single"/>
        </w:rPr>
        <w:t xml:space="preserve">10   </w:t>
      </w:r>
      <w:r w:rsidRPr="00275704">
        <w:rPr>
          <w:rStyle w:val="12SB"/>
          <w:rFonts w:ascii="Arial" w:hAnsi="Arial" w:cs="Arial"/>
          <w:sz w:val="20"/>
          <w:u w:val="single"/>
        </w:rPr>
        <w:t>DUE AUTHORIZATION</w:t>
      </w:r>
    </w:p>
    <w:p w14:paraId="7805A70B" w14:textId="77777777" w:rsidR="00667B9C" w:rsidRPr="00275704" w:rsidRDefault="00667B9C" w:rsidP="00657D78">
      <w:pPr>
        <w:widowControl w:val="0"/>
        <w:rPr>
          <w:rFonts w:ascii="Arial" w:hAnsi="Arial" w:cs="Arial"/>
        </w:rPr>
      </w:pPr>
    </w:p>
    <w:p w14:paraId="0BE636AD" w14:textId="77777777" w:rsidR="00667B9C" w:rsidRPr="00275704" w:rsidRDefault="00667B9C" w:rsidP="00657D78">
      <w:pPr>
        <w:widowControl w:val="0"/>
        <w:rPr>
          <w:rFonts w:ascii="Arial" w:hAnsi="Arial" w:cs="Arial"/>
        </w:rPr>
      </w:pPr>
      <w:r w:rsidRPr="00275704">
        <w:rPr>
          <w:rFonts w:ascii="Arial" w:hAnsi="Arial" w:cs="Arial"/>
        </w:rPr>
        <w:t xml:space="preserve">The person or persons signing this Agreement on behalf of Design Builder hereby </w:t>
      </w:r>
      <w:proofErr w:type="gramStart"/>
      <w:r w:rsidRPr="00275704">
        <w:rPr>
          <w:rFonts w:ascii="Arial" w:hAnsi="Arial" w:cs="Arial"/>
        </w:rPr>
        <w:t>represent</w:t>
      </w:r>
      <w:proofErr w:type="gramEnd"/>
      <w:r w:rsidRPr="00275704">
        <w:rPr>
          <w:rFonts w:ascii="Arial" w:hAnsi="Arial" w:cs="Arial"/>
        </w:rPr>
        <w:t xml:space="preserve"> and warrant to </w:t>
      </w:r>
      <w:proofErr w:type="gramStart"/>
      <w:r w:rsidRPr="00275704">
        <w:rPr>
          <w:rFonts w:ascii="Arial" w:hAnsi="Arial" w:cs="Arial"/>
        </w:rPr>
        <w:t>University</w:t>
      </w:r>
      <w:proofErr w:type="gramEnd"/>
      <w:r w:rsidRPr="00275704">
        <w:rPr>
          <w:rFonts w:ascii="Arial" w:hAnsi="Arial" w:cs="Arial"/>
        </w:rPr>
        <w:t xml:space="preserve"> that this Agreement is duly authorized, signed, and delivered by Design Builder.</w:t>
      </w:r>
    </w:p>
    <w:p w14:paraId="4E4E677E" w14:textId="77777777" w:rsidR="006C1E28" w:rsidRPr="00275704" w:rsidRDefault="006C1E28">
      <w:pPr>
        <w:rPr>
          <w:rFonts w:ascii="Arial" w:hAnsi="Arial" w:cs="Arial"/>
        </w:rPr>
      </w:pPr>
    </w:p>
    <w:p w14:paraId="30E52BB5" w14:textId="4A377826" w:rsidR="00667B9C" w:rsidRPr="00275704" w:rsidRDefault="00667B9C">
      <w:pPr>
        <w:jc w:val="center"/>
        <w:rPr>
          <w:rFonts w:ascii="Arial" w:hAnsi="Arial" w:cs="Arial"/>
          <w:b/>
          <w:u w:val="single"/>
        </w:rPr>
      </w:pPr>
      <w:r w:rsidRPr="00275704">
        <w:rPr>
          <w:rStyle w:val="12SB"/>
          <w:rFonts w:ascii="Arial" w:hAnsi="Arial" w:cs="Arial"/>
          <w:sz w:val="20"/>
          <w:u w:val="single"/>
        </w:rPr>
        <w:t>ARTICLE 1</w:t>
      </w:r>
      <w:r w:rsidR="00DE76F3" w:rsidRPr="00275704">
        <w:rPr>
          <w:rStyle w:val="12SB"/>
          <w:rFonts w:ascii="Arial" w:hAnsi="Arial" w:cs="Arial"/>
          <w:sz w:val="20"/>
          <w:u w:val="single"/>
        </w:rPr>
        <w:t>1</w:t>
      </w:r>
      <w:r w:rsidRPr="00275704">
        <w:rPr>
          <w:rStyle w:val="12SB"/>
          <w:rFonts w:ascii="Arial" w:hAnsi="Arial" w:cs="Arial"/>
          <w:sz w:val="20"/>
          <w:u w:val="single"/>
        </w:rPr>
        <w:t xml:space="preserve">   DESIGN BUILDER’S </w:t>
      </w:r>
      <w:r w:rsidR="00A822F0" w:rsidRPr="00275704">
        <w:rPr>
          <w:rStyle w:val="12SB"/>
          <w:rFonts w:ascii="Arial" w:hAnsi="Arial" w:cs="Arial"/>
          <w:sz w:val="20"/>
          <w:u w:val="single"/>
        </w:rPr>
        <w:t xml:space="preserve">COVENANTS AND </w:t>
      </w:r>
      <w:r w:rsidRPr="00275704">
        <w:rPr>
          <w:rStyle w:val="12SB"/>
          <w:rFonts w:ascii="Arial" w:hAnsi="Arial" w:cs="Arial"/>
          <w:sz w:val="20"/>
          <w:u w:val="single"/>
        </w:rPr>
        <w:t>REPRESENTATIONS</w:t>
      </w:r>
    </w:p>
    <w:p w14:paraId="62CA9DE9" w14:textId="77777777" w:rsidR="00667B9C" w:rsidRPr="00275704" w:rsidRDefault="00667B9C">
      <w:pPr>
        <w:pStyle w:val="Heading2"/>
        <w:tabs>
          <w:tab w:val="clear" w:pos="-360"/>
          <w:tab w:val="clear" w:pos="1"/>
          <w:tab w:val="clear" w:pos="504"/>
          <w:tab w:val="clear" w:pos="936"/>
          <w:tab w:val="clear" w:pos="1326"/>
          <w:tab w:val="clear" w:pos="5760"/>
          <w:tab w:val="clear" w:pos="8568"/>
          <w:tab w:val="clear" w:pos="9000"/>
        </w:tabs>
        <w:jc w:val="center"/>
        <w:rPr>
          <w:rFonts w:ascii="Arial" w:hAnsi="Arial" w:cs="Arial"/>
          <w:b w:val="0"/>
          <w:sz w:val="20"/>
        </w:rPr>
      </w:pPr>
    </w:p>
    <w:p w14:paraId="607DF274" w14:textId="5FC57944" w:rsidR="00667B9C" w:rsidRPr="00275704" w:rsidRDefault="00667B9C" w:rsidP="00657D78">
      <w:pPr>
        <w:jc w:val="both"/>
        <w:rPr>
          <w:rFonts w:ascii="Arial" w:hAnsi="Arial" w:cs="Arial"/>
        </w:rPr>
      </w:pPr>
      <w:r w:rsidRPr="00275704">
        <w:rPr>
          <w:rFonts w:ascii="Arial" w:hAnsi="Arial" w:cs="Arial"/>
        </w:rPr>
        <w:t>Without superseding, limiting, or restricting any other representation or warranty set forth elsewhere in the Contract Documents, or implied by operation of law, the Design Builder makes the following</w:t>
      </w:r>
      <w:r w:rsidR="00A822F0" w:rsidRPr="00275704">
        <w:rPr>
          <w:rFonts w:ascii="Arial" w:hAnsi="Arial" w:cs="Arial"/>
        </w:rPr>
        <w:t xml:space="preserve"> covenants and</w:t>
      </w:r>
      <w:r w:rsidRPr="00275704">
        <w:rPr>
          <w:rFonts w:ascii="Arial" w:hAnsi="Arial" w:cs="Arial"/>
        </w:rPr>
        <w:t xml:space="preserve"> representations to </w:t>
      </w:r>
      <w:proofErr w:type="gramStart"/>
      <w:r w:rsidRPr="00275704">
        <w:rPr>
          <w:rFonts w:ascii="Arial" w:hAnsi="Arial" w:cs="Arial"/>
        </w:rPr>
        <w:t>University</w:t>
      </w:r>
      <w:proofErr w:type="gramEnd"/>
      <w:r w:rsidRPr="00275704">
        <w:rPr>
          <w:rFonts w:ascii="Arial" w:hAnsi="Arial" w:cs="Arial"/>
        </w:rPr>
        <w:t>:</w:t>
      </w:r>
    </w:p>
    <w:p w14:paraId="5ACB34F7" w14:textId="23562712" w:rsidR="00667B9C" w:rsidRPr="00275704" w:rsidRDefault="00667B9C" w:rsidP="008444BF">
      <w:pPr>
        <w:pStyle w:val="BodyTextIndent2"/>
        <w:tabs>
          <w:tab w:val="left" w:pos="0"/>
        </w:tabs>
        <w:ind w:left="0" w:firstLine="0"/>
        <w:jc w:val="both"/>
        <w:rPr>
          <w:rFonts w:ascii="Arial" w:hAnsi="Arial" w:cs="Arial"/>
          <w:sz w:val="20"/>
        </w:rPr>
      </w:pPr>
      <w:r w:rsidRPr="00275704">
        <w:rPr>
          <w:rFonts w:ascii="Arial" w:hAnsi="Arial" w:cs="Arial"/>
          <w:sz w:val="20"/>
        </w:rPr>
        <w:lastRenderedPageBreak/>
        <w:t>1</w:t>
      </w:r>
      <w:r w:rsidR="00432EF7" w:rsidRPr="00275704">
        <w:rPr>
          <w:rFonts w:ascii="Arial" w:hAnsi="Arial" w:cs="Arial"/>
          <w:sz w:val="20"/>
        </w:rPr>
        <w:t>1</w:t>
      </w:r>
      <w:r w:rsidRPr="00275704">
        <w:rPr>
          <w:rFonts w:ascii="Arial" w:hAnsi="Arial" w:cs="Arial"/>
          <w:sz w:val="20"/>
        </w:rPr>
        <w:t>.1</w:t>
      </w:r>
      <w:r w:rsidRPr="00275704">
        <w:rPr>
          <w:rFonts w:ascii="Arial" w:hAnsi="Arial" w:cs="Arial"/>
          <w:sz w:val="20"/>
        </w:rPr>
        <w:tab/>
        <w:t xml:space="preserve">Design Builder and </w:t>
      </w:r>
      <w:proofErr w:type="gramStart"/>
      <w:r w:rsidRPr="00275704">
        <w:rPr>
          <w:rFonts w:ascii="Arial" w:hAnsi="Arial" w:cs="Arial"/>
          <w:sz w:val="20"/>
        </w:rPr>
        <w:t>all of</w:t>
      </w:r>
      <w:proofErr w:type="gramEnd"/>
      <w:r w:rsidRPr="00275704">
        <w:rPr>
          <w:rFonts w:ascii="Arial" w:hAnsi="Arial" w:cs="Arial"/>
          <w:sz w:val="20"/>
        </w:rPr>
        <w:t xml:space="preserve"> its Design Professionals and subcontractors are properly certificated, licensed</w:t>
      </w:r>
      <w:r w:rsidR="001268DE">
        <w:rPr>
          <w:rFonts w:ascii="Arial" w:hAnsi="Arial" w:cs="Arial"/>
          <w:sz w:val="20"/>
        </w:rPr>
        <w:t>,</w:t>
      </w:r>
      <w:r w:rsidRPr="00275704">
        <w:rPr>
          <w:rFonts w:ascii="Arial" w:hAnsi="Arial" w:cs="Arial"/>
          <w:sz w:val="20"/>
        </w:rPr>
        <w:t xml:space="preserve"> and</w:t>
      </w:r>
      <w:r w:rsidR="003F3658" w:rsidRPr="00275704">
        <w:rPr>
          <w:rFonts w:ascii="Arial" w:hAnsi="Arial" w:cs="Arial"/>
          <w:sz w:val="20"/>
        </w:rPr>
        <w:t xml:space="preserve"> </w:t>
      </w:r>
      <w:r w:rsidRPr="00275704">
        <w:rPr>
          <w:rFonts w:ascii="Arial" w:hAnsi="Arial" w:cs="Arial"/>
          <w:sz w:val="20"/>
        </w:rPr>
        <w:t>qualified to perform the Work required by the Contract Documents.</w:t>
      </w:r>
    </w:p>
    <w:p w14:paraId="40BBC5FE" w14:textId="77777777" w:rsidR="00667B9C" w:rsidRPr="00275704" w:rsidRDefault="00667B9C" w:rsidP="008444BF">
      <w:pPr>
        <w:numPr>
          <w:ilvl w:val="12"/>
          <w:numId w:val="0"/>
        </w:numPr>
        <w:tabs>
          <w:tab w:val="left" w:pos="0"/>
        </w:tabs>
        <w:jc w:val="both"/>
        <w:rPr>
          <w:rFonts w:ascii="Arial" w:hAnsi="Arial" w:cs="Arial"/>
        </w:rPr>
      </w:pPr>
    </w:p>
    <w:p w14:paraId="7EA76814" w14:textId="77777777" w:rsidR="00667B9C" w:rsidRPr="00275704" w:rsidRDefault="00667B9C" w:rsidP="008444BF">
      <w:pPr>
        <w:pStyle w:val="BodyTextIndent2"/>
        <w:numPr>
          <w:ilvl w:val="12"/>
          <w:numId w:val="0"/>
        </w:numPr>
        <w:tabs>
          <w:tab w:val="left" w:pos="0"/>
        </w:tabs>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.2</w:t>
      </w:r>
      <w:r w:rsidRPr="00275704">
        <w:rPr>
          <w:rFonts w:ascii="Arial" w:hAnsi="Arial" w:cs="Arial"/>
          <w:sz w:val="20"/>
        </w:rPr>
        <w:tab/>
        <w:t xml:space="preserve">Design Builder accepts the relationship of trust and confidence with the University established by the Contract Documents.  Design Builder will cooperate with </w:t>
      </w:r>
      <w:proofErr w:type="gramStart"/>
      <w:r w:rsidRPr="00275704">
        <w:rPr>
          <w:rFonts w:ascii="Arial" w:hAnsi="Arial" w:cs="Arial"/>
          <w:sz w:val="20"/>
        </w:rPr>
        <w:t>University</w:t>
      </w:r>
      <w:proofErr w:type="gramEnd"/>
      <w:r w:rsidRPr="00275704">
        <w:rPr>
          <w:rFonts w:ascii="Arial" w:hAnsi="Arial" w:cs="Arial"/>
          <w:sz w:val="20"/>
        </w:rPr>
        <w:t>.</w:t>
      </w:r>
    </w:p>
    <w:p w14:paraId="7750BA0D" w14:textId="77777777" w:rsidR="00667B9C" w:rsidRPr="00275704" w:rsidRDefault="00667B9C" w:rsidP="008444BF">
      <w:pPr>
        <w:numPr>
          <w:ilvl w:val="12"/>
          <w:numId w:val="0"/>
        </w:numPr>
        <w:tabs>
          <w:tab w:val="left" w:pos="0"/>
        </w:tabs>
        <w:jc w:val="both"/>
        <w:rPr>
          <w:rFonts w:ascii="Arial" w:hAnsi="Arial" w:cs="Arial"/>
        </w:rPr>
      </w:pPr>
    </w:p>
    <w:p w14:paraId="6EFE8F6A" w14:textId="77777777" w:rsidR="00667B9C" w:rsidRPr="00275704" w:rsidRDefault="00667B9C" w:rsidP="008444BF">
      <w:pPr>
        <w:pStyle w:val="BodyTextIndent2"/>
        <w:numPr>
          <w:ilvl w:val="12"/>
          <w:numId w:val="0"/>
        </w:numPr>
        <w:tabs>
          <w:tab w:val="left" w:pos="0"/>
        </w:tabs>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3</w:t>
      </w:r>
      <w:r w:rsidRPr="00275704">
        <w:rPr>
          <w:rFonts w:ascii="Arial" w:hAnsi="Arial" w:cs="Arial"/>
          <w:sz w:val="20"/>
        </w:rPr>
        <w:tab/>
        <w:t>Design Builder and its Design Professionals have carefully examined the site of the Project and the adjacent areas, have suitably investigated the nature and location of the Construction Work and have satisfied themselves as to the general and local conditions which will be applicable, including but not limited to: (1) conditions related to site access and to the transportation, disposal, handling and storage of materials; (2) the availability of labor, water, power and roads; (3) normal weather conditions; (4) observable physical conditions at the site and existing site conditions including: size, utility capacities and connection options of external utilities; (5) the surface conditions of the ground and (6) the character and availability of the equipment and facilities which will be needed prior to and during the performance of Construction Work.</w:t>
      </w:r>
    </w:p>
    <w:p w14:paraId="36D0B7BD" w14:textId="77777777" w:rsidR="00667B9C" w:rsidRPr="00275704" w:rsidRDefault="00667B9C" w:rsidP="008444BF">
      <w:pPr>
        <w:numPr>
          <w:ilvl w:val="12"/>
          <w:numId w:val="0"/>
        </w:numPr>
        <w:tabs>
          <w:tab w:val="left" w:pos="0"/>
        </w:tabs>
        <w:jc w:val="both"/>
        <w:rPr>
          <w:rFonts w:ascii="Arial" w:hAnsi="Arial" w:cs="Arial"/>
        </w:rPr>
      </w:pPr>
    </w:p>
    <w:p w14:paraId="0025AC99" w14:textId="1F8B7296" w:rsidR="00667B9C" w:rsidRPr="00275704" w:rsidRDefault="00667B9C" w:rsidP="00C867BE">
      <w:pPr>
        <w:pStyle w:val="BodyTextIndent2"/>
        <w:widowControl w:val="0"/>
        <w:numPr>
          <w:ilvl w:val="12"/>
          <w:numId w:val="0"/>
        </w:numPr>
        <w:tabs>
          <w:tab w:val="left" w:pos="0"/>
        </w:tabs>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4</w:t>
      </w:r>
      <w:r w:rsidRPr="00275704">
        <w:rPr>
          <w:rFonts w:ascii="Arial" w:hAnsi="Arial" w:cs="Arial"/>
          <w:sz w:val="20"/>
        </w:rPr>
        <w:tab/>
        <w:t>Design Builder and its Design Professionals have suitably reviewed the site survey, record documents, seismic data, preliminary geotechnical and other test reports, environmental documents</w:t>
      </w:r>
      <w:r w:rsidR="00215F78">
        <w:rPr>
          <w:rFonts w:ascii="Arial" w:hAnsi="Arial" w:cs="Arial"/>
          <w:sz w:val="20"/>
        </w:rPr>
        <w:t>,</w:t>
      </w:r>
      <w:r w:rsidRPr="00275704">
        <w:rPr>
          <w:rFonts w:ascii="Arial" w:hAnsi="Arial" w:cs="Arial"/>
          <w:sz w:val="20"/>
        </w:rPr>
        <w:t xml:space="preserve"> and any other documentation furnished by </w:t>
      </w:r>
      <w:proofErr w:type="gramStart"/>
      <w:r w:rsidRPr="00275704">
        <w:rPr>
          <w:rFonts w:ascii="Arial" w:hAnsi="Arial" w:cs="Arial"/>
          <w:sz w:val="20"/>
        </w:rPr>
        <w:t>University</w:t>
      </w:r>
      <w:proofErr w:type="gramEnd"/>
      <w:r w:rsidRPr="00275704">
        <w:rPr>
          <w:rFonts w:ascii="Arial" w:hAnsi="Arial" w:cs="Arial"/>
          <w:sz w:val="20"/>
        </w:rPr>
        <w:t xml:space="preserve"> in the Exhibits.</w:t>
      </w:r>
    </w:p>
    <w:p w14:paraId="405B2261" w14:textId="77777777" w:rsidR="00667B9C" w:rsidRPr="00275704" w:rsidRDefault="00667B9C" w:rsidP="008444BF">
      <w:pPr>
        <w:numPr>
          <w:ilvl w:val="12"/>
          <w:numId w:val="0"/>
        </w:numPr>
        <w:tabs>
          <w:tab w:val="left" w:pos="0"/>
        </w:tabs>
        <w:jc w:val="both"/>
        <w:rPr>
          <w:rFonts w:ascii="Arial" w:hAnsi="Arial" w:cs="Arial"/>
        </w:rPr>
      </w:pPr>
    </w:p>
    <w:p w14:paraId="0342B0F2" w14:textId="6B6EB344" w:rsidR="00667B9C" w:rsidRPr="00275704" w:rsidRDefault="00667B9C" w:rsidP="008444BF">
      <w:pPr>
        <w:pStyle w:val="BodyTextIndent2"/>
        <w:tabs>
          <w:tab w:val="left" w:pos="0"/>
        </w:tabs>
        <w:ind w:left="0" w:firstLine="0"/>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5</w:t>
      </w:r>
      <w:r w:rsidRPr="00275704">
        <w:rPr>
          <w:rFonts w:ascii="Arial" w:hAnsi="Arial" w:cs="Arial"/>
          <w:sz w:val="20"/>
        </w:rPr>
        <w:tab/>
        <w:t xml:space="preserve">Design Builder and its Design Professionals have carefully reviewed the following exhibits to the </w:t>
      </w:r>
      <w:r w:rsidR="00F86E0F" w:rsidRPr="00275704">
        <w:rPr>
          <w:rFonts w:ascii="Arial" w:hAnsi="Arial" w:cs="Arial"/>
          <w:sz w:val="20"/>
        </w:rPr>
        <w:t>Progressive Design Build</w:t>
      </w:r>
      <w:r w:rsidRPr="00275704">
        <w:rPr>
          <w:rFonts w:ascii="Arial" w:hAnsi="Arial" w:cs="Arial"/>
          <w:sz w:val="20"/>
        </w:rPr>
        <w:t xml:space="preserve"> Contract:</w:t>
      </w:r>
      <w:r w:rsidR="00A426BF" w:rsidRPr="00275704">
        <w:rPr>
          <w:rFonts w:ascii="Arial" w:hAnsi="Arial" w:cs="Arial"/>
          <w:sz w:val="20"/>
        </w:rPr>
        <w:t xml:space="preserve"> </w:t>
      </w:r>
      <w:r w:rsidRPr="00275704">
        <w:rPr>
          <w:rFonts w:ascii="Arial" w:hAnsi="Arial" w:cs="Arial"/>
          <w:sz w:val="20"/>
        </w:rPr>
        <w:t xml:space="preserve">(1) Scope of Work (including Applicable Codes, Rules and Regulations, Energy Requirements, etc.); (2) </w:t>
      </w:r>
      <w:proofErr w:type="gramStart"/>
      <w:r w:rsidRPr="00275704">
        <w:rPr>
          <w:rFonts w:ascii="Arial" w:hAnsi="Arial" w:cs="Arial"/>
          <w:sz w:val="20"/>
        </w:rPr>
        <w:t>the Performance</w:t>
      </w:r>
      <w:proofErr w:type="gramEnd"/>
      <w:r w:rsidRPr="00275704">
        <w:rPr>
          <w:rFonts w:ascii="Arial" w:hAnsi="Arial" w:cs="Arial"/>
          <w:sz w:val="20"/>
        </w:rPr>
        <w:t xml:space="preserve"> Specifications;</w:t>
      </w:r>
      <w:r w:rsidR="00AE3983">
        <w:rPr>
          <w:rFonts w:ascii="Arial" w:hAnsi="Arial" w:cs="Arial"/>
          <w:sz w:val="20"/>
        </w:rPr>
        <w:t xml:space="preserve"> </w:t>
      </w:r>
      <w:r w:rsidR="00531D55">
        <w:rPr>
          <w:rFonts w:ascii="Arial" w:hAnsi="Arial" w:cs="Arial"/>
          <w:sz w:val="20"/>
        </w:rPr>
        <w:t xml:space="preserve">(3) </w:t>
      </w:r>
      <w:r w:rsidR="00C25F24">
        <w:rPr>
          <w:rFonts w:ascii="Arial" w:hAnsi="Arial" w:cs="Arial"/>
          <w:sz w:val="20"/>
        </w:rPr>
        <w:t>Facility</w:t>
      </w:r>
      <w:r w:rsidR="00531D55">
        <w:rPr>
          <w:rFonts w:ascii="Arial" w:hAnsi="Arial" w:cs="Arial"/>
          <w:sz w:val="20"/>
        </w:rPr>
        <w:t xml:space="preserve"> Standards ;</w:t>
      </w:r>
      <w:r w:rsidRPr="00275704">
        <w:rPr>
          <w:rFonts w:ascii="Arial" w:hAnsi="Arial" w:cs="Arial"/>
          <w:sz w:val="20"/>
        </w:rPr>
        <w:t xml:space="preserve"> </w:t>
      </w:r>
      <w:r w:rsidR="00AF50E3" w:rsidRPr="00275704">
        <w:rPr>
          <w:rFonts w:ascii="Arial" w:hAnsi="Arial" w:cs="Arial"/>
          <w:sz w:val="20"/>
        </w:rPr>
        <w:t xml:space="preserve">and </w:t>
      </w:r>
      <w:r w:rsidRPr="00275704">
        <w:rPr>
          <w:rFonts w:ascii="Arial" w:hAnsi="Arial" w:cs="Arial"/>
          <w:sz w:val="20"/>
        </w:rPr>
        <w:t>(</w:t>
      </w:r>
      <w:r w:rsidR="00531D55">
        <w:rPr>
          <w:rFonts w:ascii="Arial" w:hAnsi="Arial" w:cs="Arial"/>
          <w:sz w:val="20"/>
        </w:rPr>
        <w:t>4</w:t>
      </w:r>
      <w:r w:rsidRPr="00275704">
        <w:rPr>
          <w:rFonts w:ascii="Arial" w:hAnsi="Arial" w:cs="Arial"/>
          <w:sz w:val="20"/>
        </w:rPr>
        <w:t xml:space="preserve">) </w:t>
      </w:r>
      <w:r w:rsidR="00333CB1" w:rsidRPr="00275704">
        <w:rPr>
          <w:rFonts w:ascii="Arial" w:hAnsi="Arial" w:cs="Arial"/>
          <w:sz w:val="20"/>
        </w:rPr>
        <w:t>Detailed Project Program</w:t>
      </w:r>
      <w:r w:rsidR="00F917DC" w:rsidRPr="00275704">
        <w:rPr>
          <w:rFonts w:ascii="Arial" w:hAnsi="Arial" w:cs="Arial"/>
          <w:sz w:val="20"/>
        </w:rPr>
        <w:t>.</w:t>
      </w:r>
      <w:r w:rsidRPr="00275704">
        <w:rPr>
          <w:rFonts w:ascii="Arial" w:hAnsi="Arial" w:cs="Arial"/>
          <w:sz w:val="20"/>
        </w:rPr>
        <w:t xml:space="preserve"> Design Builder acknowledges that these Exhibits establish the scope, level of quality, design intent and the procedures for the development of the design to a state of 100% completion.  </w:t>
      </w:r>
    </w:p>
    <w:p w14:paraId="308ADD47" w14:textId="77777777" w:rsidR="00667B9C" w:rsidRPr="00275704" w:rsidRDefault="00667B9C" w:rsidP="008444BF">
      <w:pPr>
        <w:numPr>
          <w:ilvl w:val="12"/>
          <w:numId w:val="0"/>
        </w:numPr>
        <w:tabs>
          <w:tab w:val="left" w:pos="0"/>
        </w:tabs>
        <w:jc w:val="both"/>
        <w:rPr>
          <w:rFonts w:ascii="Arial" w:hAnsi="Arial" w:cs="Arial"/>
        </w:rPr>
      </w:pPr>
    </w:p>
    <w:p w14:paraId="5A57AA76" w14:textId="4EE9EBF4" w:rsidR="00667B9C" w:rsidRPr="00275704" w:rsidRDefault="00667B9C" w:rsidP="008444BF">
      <w:pPr>
        <w:numPr>
          <w:ilvl w:val="12"/>
          <w:numId w:val="0"/>
        </w:numPr>
        <w:tabs>
          <w:tab w:val="left" w:pos="0"/>
        </w:tabs>
        <w:jc w:val="both"/>
        <w:rPr>
          <w:rFonts w:ascii="Arial" w:hAnsi="Arial" w:cs="Arial"/>
        </w:rPr>
      </w:pPr>
      <w:r w:rsidRPr="00275704">
        <w:rPr>
          <w:rFonts w:ascii="Arial" w:hAnsi="Arial" w:cs="Arial"/>
        </w:rPr>
        <w:t>Design Builder agrees that (</w:t>
      </w:r>
      <w:r w:rsidR="00D34CF1" w:rsidRPr="00275704">
        <w:rPr>
          <w:rFonts w:ascii="Arial" w:hAnsi="Arial" w:cs="Arial"/>
        </w:rPr>
        <w:t>1</w:t>
      </w:r>
      <w:r w:rsidRPr="00275704">
        <w:rPr>
          <w:rFonts w:ascii="Arial" w:hAnsi="Arial" w:cs="Arial"/>
        </w:rPr>
        <w:t xml:space="preserve">) the Exhibits depict and describe a design for the Project which </w:t>
      </w:r>
      <w:r w:rsidR="00642DFE" w:rsidRPr="00275704">
        <w:rPr>
          <w:rFonts w:ascii="Arial" w:hAnsi="Arial" w:cs="Arial"/>
        </w:rPr>
        <w:t xml:space="preserve">is </w:t>
      </w:r>
      <w:r w:rsidR="00111F95">
        <w:rPr>
          <w:rFonts w:ascii="Arial" w:hAnsi="Arial" w:cs="Arial"/>
        </w:rPr>
        <w:t>incomplete</w:t>
      </w:r>
      <w:r w:rsidRPr="00275704">
        <w:rPr>
          <w:rFonts w:ascii="Arial" w:hAnsi="Arial" w:cs="Arial"/>
        </w:rPr>
        <w:t>; (</w:t>
      </w:r>
      <w:r w:rsidR="00D34CF1" w:rsidRPr="00275704">
        <w:rPr>
          <w:rFonts w:ascii="Arial" w:hAnsi="Arial" w:cs="Arial"/>
        </w:rPr>
        <w:t>2</w:t>
      </w:r>
      <w:r w:rsidRPr="00275704">
        <w:rPr>
          <w:rFonts w:ascii="Arial" w:hAnsi="Arial" w:cs="Arial"/>
        </w:rPr>
        <w:t>) it will manage, coordinate and fully complete the design; (</w:t>
      </w:r>
      <w:r w:rsidR="00D34CF1" w:rsidRPr="00275704">
        <w:rPr>
          <w:rFonts w:ascii="Arial" w:hAnsi="Arial" w:cs="Arial"/>
        </w:rPr>
        <w:t>3</w:t>
      </w:r>
      <w:r w:rsidRPr="00275704">
        <w:rPr>
          <w:rFonts w:ascii="Arial" w:hAnsi="Arial" w:cs="Arial"/>
        </w:rPr>
        <w:t xml:space="preserve">) </w:t>
      </w:r>
      <w:r w:rsidR="003637D0">
        <w:rPr>
          <w:rFonts w:ascii="Arial" w:hAnsi="Arial" w:cs="Arial"/>
        </w:rPr>
        <w:t>it</w:t>
      </w:r>
      <w:r w:rsidRPr="00275704">
        <w:rPr>
          <w:rFonts w:ascii="Arial" w:hAnsi="Arial" w:cs="Arial"/>
        </w:rPr>
        <w:t xml:space="preserve"> will cause its Design Professionals to describe and depict the final design for the Project, as approved by the University, in Construction Documents which will include all information required by the building trades to complete the construction (other than such details customarily developed by others during construction)</w:t>
      </w:r>
      <w:r w:rsidR="00111F95">
        <w:rPr>
          <w:rFonts w:ascii="Arial" w:hAnsi="Arial" w:cs="Arial"/>
        </w:rPr>
        <w:t>;</w:t>
      </w:r>
      <w:r w:rsidRPr="00275704">
        <w:rPr>
          <w:rFonts w:ascii="Arial" w:hAnsi="Arial" w:cs="Arial"/>
        </w:rPr>
        <w:t xml:space="preserve"> and (</w:t>
      </w:r>
      <w:r w:rsidR="00D34CF1" w:rsidRPr="00275704">
        <w:rPr>
          <w:rFonts w:ascii="Arial" w:hAnsi="Arial" w:cs="Arial"/>
        </w:rPr>
        <w:t>4</w:t>
      </w:r>
      <w:r w:rsidRPr="00275704">
        <w:rPr>
          <w:rFonts w:ascii="Arial" w:hAnsi="Arial" w:cs="Arial"/>
        </w:rPr>
        <w:t xml:space="preserve">) it will manage and timely construct the Project in consideration for the University’s payment of the Contract Sum. </w:t>
      </w:r>
    </w:p>
    <w:p w14:paraId="70334E26" w14:textId="77777777" w:rsidR="00667B9C" w:rsidRPr="00275704" w:rsidRDefault="00667B9C" w:rsidP="008444BF">
      <w:pPr>
        <w:numPr>
          <w:ilvl w:val="12"/>
          <w:numId w:val="0"/>
        </w:numPr>
        <w:tabs>
          <w:tab w:val="left" w:pos="720"/>
        </w:tabs>
        <w:ind w:hanging="1440"/>
        <w:jc w:val="both"/>
        <w:rPr>
          <w:rFonts w:ascii="Arial" w:hAnsi="Arial" w:cs="Arial"/>
        </w:rPr>
      </w:pPr>
    </w:p>
    <w:p w14:paraId="7B4A0D79" w14:textId="2B97EE40" w:rsidR="00667B9C" w:rsidRPr="00275704" w:rsidRDefault="00667B9C" w:rsidP="008444BF">
      <w:pPr>
        <w:pStyle w:val="BodyTextIndent2"/>
        <w:numPr>
          <w:ilvl w:val="12"/>
          <w:numId w:val="0"/>
        </w:numPr>
        <w:tabs>
          <w:tab w:val="left" w:pos="720"/>
        </w:tabs>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6</w:t>
      </w:r>
      <w:r w:rsidRPr="00275704">
        <w:rPr>
          <w:rFonts w:ascii="Arial" w:hAnsi="Arial" w:cs="Arial"/>
          <w:sz w:val="20"/>
        </w:rPr>
        <w:tab/>
        <w:t xml:space="preserve">Design Builder and its Design Professionals have reviewed the </w:t>
      </w:r>
      <w:r w:rsidR="00333CB1" w:rsidRPr="00275704">
        <w:rPr>
          <w:rFonts w:ascii="Arial" w:hAnsi="Arial" w:cs="Arial"/>
          <w:sz w:val="20"/>
        </w:rPr>
        <w:t xml:space="preserve">Preliminary </w:t>
      </w:r>
      <w:r w:rsidRPr="00275704">
        <w:rPr>
          <w:rFonts w:ascii="Arial" w:hAnsi="Arial" w:cs="Arial"/>
          <w:sz w:val="20"/>
        </w:rPr>
        <w:t xml:space="preserve">Schedule attached to the Request for </w:t>
      </w:r>
      <w:r w:rsidR="00FC1983" w:rsidRPr="00275704">
        <w:rPr>
          <w:rFonts w:ascii="Arial" w:hAnsi="Arial" w:cs="Arial"/>
          <w:sz w:val="20"/>
        </w:rPr>
        <w:t>Proposal and</w:t>
      </w:r>
      <w:r w:rsidRPr="00275704">
        <w:rPr>
          <w:rFonts w:ascii="Arial" w:hAnsi="Arial" w:cs="Arial"/>
          <w:sz w:val="20"/>
        </w:rPr>
        <w:t xml:space="preserve"> agree that the design and construction tasks and milestones are reasonable and feasible, except as modified by Design Builder’s </w:t>
      </w:r>
      <w:r w:rsidR="00FC1983" w:rsidRPr="00275704">
        <w:rPr>
          <w:rFonts w:ascii="Arial" w:hAnsi="Arial" w:cs="Arial"/>
          <w:sz w:val="20"/>
        </w:rPr>
        <w:t>Project Schedule</w:t>
      </w:r>
      <w:r w:rsidRPr="00275704">
        <w:rPr>
          <w:rFonts w:ascii="Arial" w:hAnsi="Arial" w:cs="Arial"/>
          <w:sz w:val="20"/>
        </w:rPr>
        <w:t>,</w:t>
      </w:r>
      <w:r w:rsidR="00FC1983" w:rsidRPr="00275704">
        <w:rPr>
          <w:rFonts w:ascii="Arial" w:hAnsi="Arial" w:cs="Arial"/>
          <w:sz w:val="20"/>
        </w:rPr>
        <w:t xml:space="preserve"> as</w:t>
      </w:r>
      <w:r w:rsidRPr="00275704">
        <w:rPr>
          <w:rFonts w:ascii="Arial" w:hAnsi="Arial" w:cs="Arial"/>
          <w:sz w:val="20"/>
        </w:rPr>
        <w:t xml:space="preserve"> approved by </w:t>
      </w:r>
      <w:proofErr w:type="gramStart"/>
      <w:r w:rsidRPr="00275704">
        <w:rPr>
          <w:rFonts w:ascii="Arial" w:hAnsi="Arial" w:cs="Arial"/>
          <w:sz w:val="20"/>
        </w:rPr>
        <w:t>University</w:t>
      </w:r>
      <w:proofErr w:type="gramEnd"/>
      <w:r w:rsidRPr="00275704">
        <w:rPr>
          <w:rFonts w:ascii="Arial" w:hAnsi="Arial" w:cs="Arial"/>
          <w:sz w:val="20"/>
        </w:rPr>
        <w:t>.  Design Builder also agrees that time is of the essence for the performance of the Work.</w:t>
      </w:r>
    </w:p>
    <w:p w14:paraId="62F3DCF5" w14:textId="77777777" w:rsidR="00667B9C" w:rsidRPr="00275704" w:rsidRDefault="00667B9C" w:rsidP="008444BF">
      <w:pPr>
        <w:numPr>
          <w:ilvl w:val="12"/>
          <w:numId w:val="0"/>
        </w:numPr>
        <w:tabs>
          <w:tab w:val="left" w:pos="720"/>
        </w:tabs>
        <w:jc w:val="both"/>
        <w:rPr>
          <w:rFonts w:ascii="Arial" w:hAnsi="Arial" w:cs="Arial"/>
        </w:rPr>
      </w:pPr>
    </w:p>
    <w:p w14:paraId="4070828A" w14:textId="77777777" w:rsidR="00667B9C" w:rsidRPr="00275704" w:rsidRDefault="00667B9C" w:rsidP="008444BF">
      <w:pPr>
        <w:pStyle w:val="BodyTextIndent2"/>
        <w:tabs>
          <w:tab w:val="left" w:pos="720"/>
        </w:tabs>
        <w:ind w:left="0" w:firstLine="0"/>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7</w:t>
      </w:r>
      <w:r w:rsidRPr="00275704">
        <w:rPr>
          <w:rFonts w:ascii="Arial" w:hAnsi="Arial" w:cs="Arial"/>
          <w:sz w:val="20"/>
        </w:rPr>
        <w:tab/>
      </w:r>
      <w:r w:rsidR="009E5A3F" w:rsidRPr="00275704">
        <w:rPr>
          <w:rFonts w:ascii="Arial" w:hAnsi="Arial" w:cs="Arial"/>
          <w:sz w:val="20"/>
        </w:rPr>
        <w:t>Design Builder agrees that all</w:t>
      </w:r>
      <w:r w:rsidRPr="00275704">
        <w:rPr>
          <w:rFonts w:ascii="Arial" w:hAnsi="Arial" w:cs="Arial"/>
          <w:sz w:val="20"/>
        </w:rPr>
        <w:t xml:space="preserve"> Construction Documents will be complete, coordinated, and accurate.</w:t>
      </w:r>
    </w:p>
    <w:p w14:paraId="374CB250" w14:textId="77777777" w:rsidR="00667B9C" w:rsidRPr="00275704" w:rsidRDefault="00667B9C" w:rsidP="008444BF">
      <w:pPr>
        <w:tabs>
          <w:tab w:val="left" w:pos="720"/>
        </w:tabs>
        <w:jc w:val="both"/>
        <w:rPr>
          <w:rFonts w:ascii="Arial" w:hAnsi="Arial" w:cs="Arial"/>
        </w:rPr>
      </w:pPr>
    </w:p>
    <w:p w14:paraId="14617A29" w14:textId="533020E1" w:rsidR="00667B9C" w:rsidRPr="00275704" w:rsidRDefault="00667B9C" w:rsidP="008444BF">
      <w:pPr>
        <w:pStyle w:val="BodyTextIndent2"/>
        <w:tabs>
          <w:tab w:val="left" w:pos="720"/>
        </w:tabs>
        <w:ind w:left="0" w:firstLine="0"/>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8</w:t>
      </w:r>
      <w:r w:rsidRPr="00275704">
        <w:rPr>
          <w:rFonts w:ascii="Arial" w:hAnsi="Arial" w:cs="Arial"/>
          <w:sz w:val="20"/>
        </w:rPr>
        <w:tab/>
      </w:r>
      <w:r w:rsidR="009E5A3F" w:rsidRPr="00275704">
        <w:rPr>
          <w:rFonts w:ascii="Arial" w:hAnsi="Arial" w:cs="Arial"/>
          <w:sz w:val="20"/>
        </w:rPr>
        <w:t>Design Builder agrees that a</w:t>
      </w:r>
      <w:r w:rsidRPr="00275704">
        <w:rPr>
          <w:rFonts w:ascii="Arial" w:hAnsi="Arial" w:cs="Arial"/>
          <w:sz w:val="20"/>
        </w:rPr>
        <w:t xml:space="preserve">ll materials, </w:t>
      </w:r>
      <w:r w:rsidR="00C830EB" w:rsidRPr="00275704">
        <w:rPr>
          <w:rFonts w:ascii="Arial" w:hAnsi="Arial" w:cs="Arial"/>
          <w:sz w:val="20"/>
        </w:rPr>
        <w:t>equipment,</w:t>
      </w:r>
      <w:r w:rsidRPr="00275704">
        <w:rPr>
          <w:rFonts w:ascii="Arial" w:hAnsi="Arial" w:cs="Arial"/>
          <w:sz w:val="20"/>
        </w:rPr>
        <w:t xml:space="preserve"> and furnishings incorporated into or used in the Construction Work will be of good quality, new (unless otherwise required or permitted by the Contract Documents) and free of liens, claims</w:t>
      </w:r>
      <w:r w:rsidR="003633B3">
        <w:rPr>
          <w:rFonts w:ascii="Arial" w:hAnsi="Arial" w:cs="Arial"/>
          <w:sz w:val="20"/>
        </w:rPr>
        <w:t>,</w:t>
      </w:r>
      <w:r w:rsidRPr="00275704">
        <w:rPr>
          <w:rFonts w:ascii="Arial" w:hAnsi="Arial" w:cs="Arial"/>
          <w:sz w:val="20"/>
        </w:rPr>
        <w:t xml:space="preserve"> and security interests of third parties.  If required by the University, Design Builder will furnish satisfactory evidence as to the kind and quality of the materials, </w:t>
      </w:r>
      <w:r w:rsidR="00C830EB" w:rsidRPr="00275704">
        <w:rPr>
          <w:rFonts w:ascii="Arial" w:hAnsi="Arial" w:cs="Arial"/>
          <w:sz w:val="20"/>
        </w:rPr>
        <w:t>equipment,</w:t>
      </w:r>
      <w:r w:rsidRPr="00275704">
        <w:rPr>
          <w:rFonts w:ascii="Arial" w:hAnsi="Arial" w:cs="Arial"/>
          <w:sz w:val="20"/>
        </w:rPr>
        <w:t xml:space="preserve"> and furnishings.</w:t>
      </w:r>
    </w:p>
    <w:p w14:paraId="7A983B3A" w14:textId="77777777" w:rsidR="00667B9C" w:rsidRPr="00275704" w:rsidRDefault="00667B9C" w:rsidP="008444BF">
      <w:pPr>
        <w:numPr>
          <w:ilvl w:val="12"/>
          <w:numId w:val="0"/>
        </w:numPr>
        <w:tabs>
          <w:tab w:val="left" w:pos="720"/>
        </w:tabs>
        <w:jc w:val="both"/>
        <w:rPr>
          <w:rFonts w:ascii="Arial" w:hAnsi="Arial" w:cs="Arial"/>
        </w:rPr>
      </w:pPr>
    </w:p>
    <w:p w14:paraId="3D251316" w14:textId="084F63F3" w:rsidR="00667B9C" w:rsidRPr="00275704" w:rsidRDefault="00667B9C" w:rsidP="008444BF">
      <w:pPr>
        <w:pStyle w:val="BodyTextIndent2"/>
        <w:tabs>
          <w:tab w:val="left" w:pos="720"/>
        </w:tabs>
        <w:ind w:left="0" w:firstLine="0"/>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9</w:t>
      </w:r>
      <w:r w:rsidRPr="00275704">
        <w:rPr>
          <w:rFonts w:ascii="Arial" w:hAnsi="Arial" w:cs="Arial"/>
          <w:sz w:val="20"/>
        </w:rPr>
        <w:tab/>
      </w:r>
      <w:r w:rsidR="009E5A3F" w:rsidRPr="00275704">
        <w:rPr>
          <w:rFonts w:ascii="Arial" w:hAnsi="Arial" w:cs="Arial"/>
          <w:sz w:val="20"/>
        </w:rPr>
        <w:t xml:space="preserve">Design Builder agrees that the </w:t>
      </w:r>
      <w:r w:rsidRPr="00275704">
        <w:rPr>
          <w:rFonts w:ascii="Arial" w:hAnsi="Arial" w:cs="Arial"/>
          <w:sz w:val="20"/>
        </w:rPr>
        <w:t>Work will be of good quality, free of defects</w:t>
      </w:r>
      <w:r w:rsidR="00C428E1">
        <w:rPr>
          <w:rFonts w:ascii="Arial" w:hAnsi="Arial" w:cs="Arial"/>
          <w:sz w:val="20"/>
        </w:rPr>
        <w:t>,</w:t>
      </w:r>
      <w:r w:rsidRPr="00275704">
        <w:rPr>
          <w:rFonts w:ascii="Arial" w:hAnsi="Arial" w:cs="Arial"/>
          <w:sz w:val="20"/>
        </w:rPr>
        <w:t xml:space="preserve"> and will conform with the requirements of the Contract Documents.  Work not conforming to the requirements of the Contract Documents, including substitutions in design or construction not specifically approved or authorized by the University in advance, may be considered defective.</w:t>
      </w:r>
    </w:p>
    <w:p w14:paraId="4EABDEED" w14:textId="77777777" w:rsidR="006C736A" w:rsidRDefault="006C736A" w:rsidP="008444BF">
      <w:pPr>
        <w:pStyle w:val="BodyTextIndent2"/>
        <w:tabs>
          <w:tab w:val="left" w:pos="720"/>
        </w:tabs>
        <w:ind w:left="0" w:firstLine="0"/>
        <w:jc w:val="both"/>
        <w:rPr>
          <w:rFonts w:ascii="Arial" w:hAnsi="Arial" w:cs="Arial"/>
          <w:sz w:val="20"/>
        </w:rPr>
      </w:pPr>
    </w:p>
    <w:p w14:paraId="62A2A4F2" w14:textId="746480BE" w:rsidR="00667B9C" w:rsidRPr="00275704" w:rsidRDefault="00667B9C" w:rsidP="008444BF">
      <w:pPr>
        <w:pStyle w:val="BodyTextIndent2"/>
        <w:tabs>
          <w:tab w:val="left" w:pos="720"/>
        </w:tabs>
        <w:ind w:left="0" w:firstLine="0"/>
        <w:jc w:val="both"/>
        <w:rPr>
          <w:rFonts w:ascii="Arial" w:hAnsi="Arial" w:cs="Arial"/>
          <w:sz w:val="20"/>
        </w:rPr>
      </w:pPr>
      <w:r w:rsidRPr="00275704">
        <w:rPr>
          <w:rFonts w:ascii="Arial" w:hAnsi="Arial" w:cs="Arial"/>
          <w:sz w:val="20"/>
        </w:rPr>
        <w:t>1</w:t>
      </w:r>
      <w:r w:rsidR="00432EF7" w:rsidRPr="00275704">
        <w:rPr>
          <w:rFonts w:ascii="Arial" w:hAnsi="Arial" w:cs="Arial"/>
          <w:sz w:val="20"/>
        </w:rPr>
        <w:t>1</w:t>
      </w:r>
      <w:r w:rsidRPr="00275704">
        <w:rPr>
          <w:rFonts w:ascii="Arial" w:hAnsi="Arial" w:cs="Arial"/>
          <w:sz w:val="20"/>
        </w:rPr>
        <w:t>.</w:t>
      </w:r>
      <w:r w:rsidR="00186C76" w:rsidRPr="00275704">
        <w:rPr>
          <w:rFonts w:ascii="Arial" w:hAnsi="Arial" w:cs="Arial"/>
          <w:sz w:val="20"/>
        </w:rPr>
        <w:t>10</w:t>
      </w:r>
      <w:r w:rsidRPr="00275704">
        <w:rPr>
          <w:rFonts w:ascii="Arial" w:hAnsi="Arial" w:cs="Arial"/>
          <w:sz w:val="20"/>
        </w:rPr>
        <w:tab/>
        <w:t xml:space="preserve">Design Builder agrees to correct any error(s), omission(s), or deficiencies in the Contract Documents or Construction Documents at no additional cost to </w:t>
      </w:r>
      <w:proofErr w:type="gramStart"/>
      <w:r w:rsidRPr="00275704">
        <w:rPr>
          <w:rFonts w:ascii="Arial" w:hAnsi="Arial" w:cs="Arial"/>
          <w:sz w:val="20"/>
        </w:rPr>
        <w:t>University</w:t>
      </w:r>
      <w:proofErr w:type="gramEnd"/>
      <w:r w:rsidR="009E5A3F" w:rsidRPr="00275704">
        <w:rPr>
          <w:rFonts w:ascii="Arial" w:hAnsi="Arial" w:cs="Arial"/>
          <w:sz w:val="20"/>
        </w:rPr>
        <w:t>; however, this provision in no way limits the liability of Design Builder.</w:t>
      </w:r>
    </w:p>
    <w:p w14:paraId="5083481C" w14:textId="77777777" w:rsidR="00CB0191" w:rsidRPr="00C21BF0" w:rsidRDefault="00CB0191" w:rsidP="008444BF">
      <w:pPr>
        <w:tabs>
          <w:tab w:val="left" w:pos="720"/>
        </w:tabs>
        <w:rPr>
          <w:rFonts w:ascii="Arial" w:hAnsi="Arial" w:cs="Arial"/>
          <w:sz w:val="18"/>
          <w:szCs w:val="18"/>
        </w:rPr>
      </w:pPr>
    </w:p>
    <w:p w14:paraId="2C18111B" w14:textId="04761DEB" w:rsidR="00667B9C" w:rsidRPr="008E390E" w:rsidRDefault="00CB0191" w:rsidP="00C867BE">
      <w:pPr>
        <w:pageBreakBefore/>
        <w:rPr>
          <w:rFonts w:ascii="Arial" w:hAnsi="Arial" w:cs="Arial"/>
        </w:rPr>
      </w:pPr>
      <w:r w:rsidRPr="008E390E">
        <w:rPr>
          <w:rFonts w:ascii="Arial" w:hAnsi="Arial" w:cs="Arial"/>
        </w:rPr>
        <w:lastRenderedPageBreak/>
        <w:t>T</w:t>
      </w:r>
      <w:r w:rsidR="00667B9C" w:rsidRPr="008E390E">
        <w:rPr>
          <w:rFonts w:ascii="Arial" w:hAnsi="Arial" w:cs="Arial"/>
        </w:rPr>
        <w:t xml:space="preserve">HIS AGREEMENT is entered into by </w:t>
      </w:r>
      <w:proofErr w:type="gramStart"/>
      <w:r w:rsidR="00667B9C" w:rsidRPr="008E390E">
        <w:rPr>
          <w:rFonts w:ascii="Arial" w:hAnsi="Arial" w:cs="Arial"/>
        </w:rPr>
        <w:t>University</w:t>
      </w:r>
      <w:proofErr w:type="gramEnd"/>
      <w:r w:rsidR="00667B9C" w:rsidRPr="008E390E">
        <w:rPr>
          <w:rFonts w:ascii="Arial" w:hAnsi="Arial" w:cs="Arial"/>
        </w:rPr>
        <w:t xml:space="preserve"> and Design Builder as of the date set forth above.</w:t>
      </w:r>
    </w:p>
    <w:p w14:paraId="6B8DE6B9" w14:textId="77777777" w:rsidR="00BA6292" w:rsidRPr="00C21BF0" w:rsidRDefault="00BA6292">
      <w:pPr>
        <w:keepLines/>
        <w:rPr>
          <w:rFonts w:ascii="Arial" w:hAnsi="Arial" w:cs="Arial"/>
          <w:sz w:val="18"/>
          <w:szCs w:val="18"/>
        </w:rPr>
      </w:pPr>
    </w:p>
    <w:p w14:paraId="5520B284" w14:textId="77777777" w:rsidR="00CF1FA5" w:rsidRPr="00DB159A" w:rsidRDefault="00CF1FA5" w:rsidP="00CF1FA5">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0"/>
        <w:gridCol w:w="5040"/>
      </w:tblGrid>
      <w:tr w:rsidR="0067722D" w:rsidRPr="00B24C34" w14:paraId="0D563847" w14:textId="77777777" w:rsidTr="00D22D5B">
        <w:tc>
          <w:tcPr>
            <w:tcW w:w="4788" w:type="dxa"/>
            <w:tcBorders>
              <w:top w:val="nil"/>
              <w:left w:val="nil"/>
              <w:bottom w:val="nil"/>
              <w:right w:val="nil"/>
            </w:tcBorders>
          </w:tcPr>
          <w:p w14:paraId="2417C093" w14:textId="77777777" w:rsidR="0067722D" w:rsidRPr="00B24C34" w:rsidRDefault="0067722D">
            <w:pPr>
              <w:keepLines/>
              <w:rPr>
                <w:rFonts w:ascii="Arial" w:hAnsi="Arial" w:cs="Arial"/>
              </w:rPr>
            </w:pPr>
            <w:r w:rsidRPr="00B24C34">
              <w:rPr>
                <w:rFonts w:ascii="Arial" w:hAnsi="Arial" w:cs="Arial"/>
                <w:b/>
              </w:rPr>
              <w:t>UNIVERSITY</w:t>
            </w:r>
            <w:r w:rsidRPr="00B24C34">
              <w:rPr>
                <w:rFonts w:ascii="Arial" w:hAnsi="Arial" w:cs="Arial"/>
              </w:rPr>
              <w:t>:</w:t>
            </w:r>
          </w:p>
        </w:tc>
        <w:tc>
          <w:tcPr>
            <w:tcW w:w="270" w:type="dxa"/>
            <w:tcBorders>
              <w:top w:val="nil"/>
              <w:left w:val="nil"/>
              <w:bottom w:val="nil"/>
              <w:right w:val="nil"/>
            </w:tcBorders>
          </w:tcPr>
          <w:p w14:paraId="3E438764" w14:textId="77777777" w:rsidR="0067722D" w:rsidRPr="00B24C34" w:rsidRDefault="0067722D" w:rsidP="00D22D5B">
            <w:pPr>
              <w:keepLines/>
              <w:rPr>
                <w:rFonts w:ascii="Arial" w:hAnsi="Arial" w:cs="Arial"/>
              </w:rPr>
            </w:pPr>
          </w:p>
        </w:tc>
        <w:tc>
          <w:tcPr>
            <w:tcW w:w="5040" w:type="dxa"/>
            <w:tcBorders>
              <w:top w:val="nil"/>
              <w:left w:val="nil"/>
              <w:bottom w:val="nil"/>
              <w:right w:val="nil"/>
            </w:tcBorders>
          </w:tcPr>
          <w:p w14:paraId="3FADE5D0" w14:textId="77777777" w:rsidR="0067722D" w:rsidRPr="00B24C34" w:rsidRDefault="0067722D" w:rsidP="00D22D5B">
            <w:pPr>
              <w:keepLines/>
              <w:rPr>
                <w:rFonts w:ascii="Arial" w:hAnsi="Arial" w:cs="Arial"/>
              </w:rPr>
            </w:pPr>
            <w:r w:rsidRPr="00B24C34">
              <w:rPr>
                <w:rFonts w:ascii="Arial" w:hAnsi="Arial" w:cs="Arial"/>
                <w:b/>
              </w:rPr>
              <w:t>DESIGN BUILDER</w:t>
            </w:r>
            <w:r w:rsidRPr="00B24C34">
              <w:rPr>
                <w:rFonts w:ascii="Arial" w:hAnsi="Arial" w:cs="Arial"/>
              </w:rPr>
              <w:t>:</w:t>
            </w:r>
          </w:p>
        </w:tc>
      </w:tr>
      <w:tr w:rsidR="0067722D" w:rsidRPr="00B24C34" w14:paraId="01AF3204" w14:textId="77777777" w:rsidTr="00D22D5B">
        <w:tc>
          <w:tcPr>
            <w:tcW w:w="4788" w:type="dxa"/>
            <w:tcBorders>
              <w:top w:val="nil"/>
              <w:left w:val="nil"/>
              <w:bottom w:val="nil"/>
              <w:right w:val="nil"/>
            </w:tcBorders>
          </w:tcPr>
          <w:p w14:paraId="3FB9BBDB" w14:textId="77777777" w:rsidR="0067722D" w:rsidRPr="00B24C34" w:rsidRDefault="0067722D" w:rsidP="00D22D5B">
            <w:pPr>
              <w:keepLines/>
              <w:rPr>
                <w:rFonts w:ascii="Arial" w:hAnsi="Arial" w:cs="Arial"/>
              </w:rPr>
            </w:pPr>
          </w:p>
        </w:tc>
        <w:tc>
          <w:tcPr>
            <w:tcW w:w="270" w:type="dxa"/>
            <w:tcBorders>
              <w:top w:val="nil"/>
              <w:left w:val="nil"/>
              <w:bottom w:val="nil"/>
              <w:right w:val="nil"/>
            </w:tcBorders>
          </w:tcPr>
          <w:p w14:paraId="5368A603" w14:textId="77777777" w:rsidR="0067722D" w:rsidRPr="00B24C34" w:rsidRDefault="0067722D" w:rsidP="00D22D5B">
            <w:pPr>
              <w:keepLines/>
              <w:rPr>
                <w:rFonts w:ascii="Arial" w:hAnsi="Arial" w:cs="Arial"/>
              </w:rPr>
            </w:pPr>
          </w:p>
        </w:tc>
        <w:tc>
          <w:tcPr>
            <w:tcW w:w="5040" w:type="dxa"/>
            <w:tcBorders>
              <w:top w:val="nil"/>
              <w:left w:val="nil"/>
              <w:bottom w:val="nil"/>
              <w:right w:val="nil"/>
            </w:tcBorders>
          </w:tcPr>
          <w:p w14:paraId="70B598AE" w14:textId="77777777" w:rsidR="0067722D" w:rsidRPr="00B24C34" w:rsidRDefault="0067722D" w:rsidP="00D22D5B">
            <w:pPr>
              <w:keepLines/>
              <w:rPr>
                <w:rFonts w:ascii="Arial" w:hAnsi="Arial" w:cs="Arial"/>
              </w:rPr>
            </w:pPr>
          </w:p>
        </w:tc>
      </w:tr>
      <w:tr w:rsidR="0067722D" w:rsidRPr="00B24C34" w14:paraId="3319014A" w14:textId="77777777" w:rsidTr="00D22D5B">
        <w:tc>
          <w:tcPr>
            <w:tcW w:w="4788" w:type="dxa"/>
            <w:tcBorders>
              <w:top w:val="nil"/>
              <w:left w:val="nil"/>
              <w:bottom w:val="nil"/>
              <w:right w:val="nil"/>
            </w:tcBorders>
          </w:tcPr>
          <w:p w14:paraId="391E7F06" w14:textId="77777777" w:rsidR="0067722D" w:rsidRPr="00B24C34" w:rsidRDefault="0067722D" w:rsidP="00D22D5B">
            <w:pPr>
              <w:keepLines/>
              <w:jc w:val="center"/>
              <w:rPr>
                <w:rFonts w:ascii="Arial" w:hAnsi="Arial" w:cs="Arial"/>
              </w:rPr>
            </w:pPr>
            <w:r w:rsidRPr="00B24C34">
              <w:rPr>
                <w:rFonts w:ascii="Arial" w:hAnsi="Arial" w:cs="Arial"/>
              </w:rPr>
              <w:t xml:space="preserve">THE REGENTS OF THE </w:t>
            </w:r>
          </w:p>
          <w:p w14:paraId="61FBCC2B" w14:textId="77777777" w:rsidR="0067722D" w:rsidRPr="00B24C34" w:rsidRDefault="0067722D" w:rsidP="00D22D5B">
            <w:pPr>
              <w:keepLines/>
              <w:jc w:val="center"/>
              <w:rPr>
                <w:rFonts w:ascii="Arial" w:hAnsi="Arial" w:cs="Arial"/>
              </w:rPr>
            </w:pPr>
            <w:smartTag w:uri="urn:schemas-microsoft-com:office:smarttags" w:element="place">
              <w:smartTag w:uri="urn:schemas-microsoft-com:office:smarttags" w:element="PlaceType">
                <w:r w:rsidRPr="00B24C34">
                  <w:rPr>
                    <w:rFonts w:ascii="Arial" w:hAnsi="Arial" w:cs="Arial"/>
                  </w:rPr>
                  <w:t>UNIVERSITY</w:t>
                </w:r>
              </w:smartTag>
              <w:r w:rsidRPr="00B24C34">
                <w:rPr>
                  <w:rFonts w:ascii="Arial" w:hAnsi="Arial" w:cs="Arial"/>
                </w:rPr>
                <w:t xml:space="preserve"> OF </w:t>
              </w:r>
              <w:smartTag w:uri="urn:schemas-microsoft-com:office:smarttags" w:element="PlaceName">
                <w:r w:rsidRPr="00B24C34">
                  <w:rPr>
                    <w:rFonts w:ascii="Arial" w:hAnsi="Arial" w:cs="Arial"/>
                  </w:rPr>
                  <w:t>CALIFORNIA</w:t>
                </w:r>
              </w:smartTag>
            </w:smartTag>
          </w:p>
        </w:tc>
        <w:tc>
          <w:tcPr>
            <w:tcW w:w="270" w:type="dxa"/>
            <w:tcBorders>
              <w:top w:val="nil"/>
              <w:left w:val="nil"/>
              <w:bottom w:val="nil"/>
              <w:right w:val="nil"/>
            </w:tcBorders>
          </w:tcPr>
          <w:p w14:paraId="13D466F0" w14:textId="77777777" w:rsidR="0067722D" w:rsidRPr="00B24C34" w:rsidRDefault="0067722D" w:rsidP="00D22D5B">
            <w:pPr>
              <w:keepLines/>
              <w:rPr>
                <w:rFonts w:ascii="Arial" w:hAnsi="Arial" w:cs="Arial"/>
              </w:rPr>
            </w:pPr>
          </w:p>
        </w:tc>
        <w:tc>
          <w:tcPr>
            <w:tcW w:w="5040" w:type="dxa"/>
            <w:tcBorders>
              <w:top w:val="nil"/>
              <w:left w:val="nil"/>
              <w:bottom w:val="single" w:sz="4" w:space="0" w:color="auto"/>
              <w:right w:val="nil"/>
            </w:tcBorders>
          </w:tcPr>
          <w:p w14:paraId="567DCC71" w14:textId="77777777" w:rsidR="0067722D" w:rsidRPr="00B24C34" w:rsidRDefault="0067722D" w:rsidP="00D22D5B">
            <w:pPr>
              <w:keepLines/>
              <w:rPr>
                <w:rFonts w:ascii="Arial" w:hAnsi="Arial" w:cs="Arial"/>
              </w:rPr>
            </w:pPr>
          </w:p>
        </w:tc>
      </w:tr>
      <w:tr w:rsidR="0067722D" w:rsidRPr="00B24C34" w14:paraId="1A5DC1B1" w14:textId="77777777" w:rsidTr="00D22D5B">
        <w:tc>
          <w:tcPr>
            <w:tcW w:w="4788" w:type="dxa"/>
            <w:tcBorders>
              <w:top w:val="nil"/>
              <w:left w:val="nil"/>
              <w:bottom w:val="nil"/>
              <w:right w:val="nil"/>
            </w:tcBorders>
          </w:tcPr>
          <w:p w14:paraId="61533F7C"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51B75C73"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026290E8" w14:textId="77777777" w:rsidR="0067722D" w:rsidRPr="00B24C34" w:rsidRDefault="0067722D" w:rsidP="00D22D5B">
            <w:pPr>
              <w:keepLines/>
              <w:jc w:val="center"/>
              <w:rPr>
                <w:rFonts w:ascii="Arial" w:hAnsi="Arial" w:cs="Arial"/>
              </w:rPr>
            </w:pPr>
            <w:r w:rsidRPr="00B24C34">
              <w:rPr>
                <w:rFonts w:ascii="Arial" w:hAnsi="Arial" w:cs="Arial"/>
              </w:rPr>
              <w:t>(Name of Firm)</w:t>
            </w:r>
          </w:p>
        </w:tc>
      </w:tr>
      <w:tr w:rsidR="0067722D" w:rsidRPr="00B24C34" w14:paraId="111049A1" w14:textId="77777777" w:rsidTr="00D22D5B">
        <w:trPr>
          <w:trHeight w:val="477"/>
        </w:trPr>
        <w:tc>
          <w:tcPr>
            <w:tcW w:w="4788" w:type="dxa"/>
            <w:tcBorders>
              <w:top w:val="nil"/>
              <w:left w:val="nil"/>
              <w:bottom w:val="nil"/>
              <w:right w:val="nil"/>
            </w:tcBorders>
          </w:tcPr>
          <w:p w14:paraId="19DC59A1"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3567340E"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5344CA43" w14:textId="77777777" w:rsidR="0067722D" w:rsidRPr="00B24C34" w:rsidRDefault="0067722D" w:rsidP="00D22D5B">
            <w:pPr>
              <w:keepLines/>
              <w:jc w:val="center"/>
              <w:rPr>
                <w:rFonts w:ascii="Arial" w:hAnsi="Arial" w:cs="Arial"/>
              </w:rPr>
            </w:pPr>
          </w:p>
        </w:tc>
      </w:tr>
      <w:tr w:rsidR="0067722D" w:rsidRPr="00B24C34" w14:paraId="7880CF39" w14:textId="77777777" w:rsidTr="00D22D5B">
        <w:tc>
          <w:tcPr>
            <w:tcW w:w="4788" w:type="dxa"/>
            <w:tcBorders>
              <w:top w:val="nil"/>
              <w:left w:val="nil"/>
              <w:bottom w:val="nil"/>
              <w:right w:val="nil"/>
            </w:tcBorders>
          </w:tcPr>
          <w:p w14:paraId="38E55E6F"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5264A3F6"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79F2F3D3" w14:textId="77777777" w:rsidR="0067722D" w:rsidRPr="00B24C34" w:rsidRDefault="0067722D" w:rsidP="00D22D5B">
            <w:pPr>
              <w:keepLines/>
              <w:jc w:val="center"/>
              <w:rPr>
                <w:rFonts w:ascii="Arial" w:hAnsi="Arial" w:cs="Arial"/>
              </w:rPr>
            </w:pPr>
            <w:r w:rsidRPr="00B24C34">
              <w:rPr>
                <w:rFonts w:ascii="Arial" w:hAnsi="Arial" w:cs="Arial"/>
              </w:rPr>
              <w:t>(Type of Organization)</w:t>
            </w:r>
          </w:p>
        </w:tc>
      </w:tr>
      <w:tr w:rsidR="0067722D" w:rsidRPr="00B24C34" w14:paraId="2EBFC79D" w14:textId="77777777" w:rsidTr="00D22D5B">
        <w:trPr>
          <w:trHeight w:val="459"/>
        </w:trPr>
        <w:tc>
          <w:tcPr>
            <w:tcW w:w="4788" w:type="dxa"/>
            <w:tcBorders>
              <w:top w:val="nil"/>
              <w:left w:val="nil"/>
              <w:bottom w:val="single" w:sz="4" w:space="0" w:color="auto"/>
              <w:right w:val="nil"/>
            </w:tcBorders>
          </w:tcPr>
          <w:p w14:paraId="009ABB5E"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4B12A9CA"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26087D68" w14:textId="77777777" w:rsidR="0067722D" w:rsidRPr="00B24C34" w:rsidRDefault="0067722D" w:rsidP="00D22D5B">
            <w:pPr>
              <w:keepLines/>
              <w:jc w:val="center"/>
              <w:rPr>
                <w:rFonts w:ascii="Arial" w:hAnsi="Arial" w:cs="Arial"/>
              </w:rPr>
            </w:pPr>
          </w:p>
        </w:tc>
      </w:tr>
      <w:tr w:rsidR="0067722D" w:rsidRPr="00B24C34" w14:paraId="65DD28BE" w14:textId="77777777" w:rsidTr="00D22D5B">
        <w:tc>
          <w:tcPr>
            <w:tcW w:w="4788" w:type="dxa"/>
            <w:tcBorders>
              <w:top w:val="single" w:sz="4" w:space="0" w:color="auto"/>
              <w:left w:val="nil"/>
              <w:bottom w:val="nil"/>
              <w:right w:val="nil"/>
            </w:tcBorders>
          </w:tcPr>
          <w:p w14:paraId="0E599ACB" w14:textId="77777777" w:rsidR="0067722D" w:rsidRPr="00B24C34" w:rsidRDefault="0067722D" w:rsidP="00D22D5B">
            <w:pPr>
              <w:keepLines/>
              <w:jc w:val="center"/>
              <w:rPr>
                <w:rFonts w:ascii="Arial" w:hAnsi="Arial" w:cs="Arial"/>
              </w:rPr>
            </w:pPr>
            <w:r w:rsidRPr="00B24C34">
              <w:rPr>
                <w:rFonts w:ascii="Arial" w:hAnsi="Arial" w:cs="Arial"/>
              </w:rPr>
              <w:t>(Signature)</w:t>
            </w:r>
          </w:p>
        </w:tc>
        <w:tc>
          <w:tcPr>
            <w:tcW w:w="270" w:type="dxa"/>
            <w:tcBorders>
              <w:top w:val="nil"/>
              <w:left w:val="nil"/>
              <w:bottom w:val="nil"/>
              <w:right w:val="nil"/>
            </w:tcBorders>
          </w:tcPr>
          <w:p w14:paraId="1E941F89"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338A90AE" w14:textId="77777777" w:rsidR="0067722D" w:rsidRPr="00B24C34" w:rsidRDefault="0067722D" w:rsidP="00D22D5B">
            <w:pPr>
              <w:keepLines/>
              <w:jc w:val="center"/>
              <w:rPr>
                <w:rFonts w:ascii="Arial" w:hAnsi="Arial" w:cs="Arial"/>
              </w:rPr>
            </w:pPr>
            <w:r w:rsidRPr="00B24C34">
              <w:rPr>
                <w:rFonts w:ascii="Arial" w:hAnsi="Arial" w:cs="Arial"/>
              </w:rPr>
              <w:t>(Signature)</w:t>
            </w:r>
          </w:p>
        </w:tc>
      </w:tr>
      <w:tr w:rsidR="0067722D" w:rsidRPr="00B24C34" w14:paraId="2965240E" w14:textId="77777777" w:rsidTr="00D22D5B">
        <w:trPr>
          <w:trHeight w:val="477"/>
        </w:trPr>
        <w:tc>
          <w:tcPr>
            <w:tcW w:w="4788" w:type="dxa"/>
            <w:tcBorders>
              <w:top w:val="nil"/>
              <w:left w:val="nil"/>
              <w:bottom w:val="single" w:sz="4" w:space="0" w:color="auto"/>
              <w:right w:val="nil"/>
            </w:tcBorders>
            <w:vAlign w:val="bottom"/>
          </w:tcPr>
          <w:p w14:paraId="7070F070" w14:textId="20B6B238"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37C4FCB6"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1B1FAE0F" w14:textId="77777777" w:rsidR="0067722D" w:rsidRPr="00B24C34" w:rsidRDefault="0067722D" w:rsidP="00D22D5B">
            <w:pPr>
              <w:keepLines/>
              <w:jc w:val="center"/>
              <w:rPr>
                <w:rFonts w:ascii="Arial" w:hAnsi="Arial" w:cs="Arial"/>
              </w:rPr>
            </w:pPr>
          </w:p>
        </w:tc>
      </w:tr>
      <w:tr w:rsidR="0067722D" w:rsidRPr="00B24C34" w14:paraId="3CAB6434" w14:textId="77777777" w:rsidTr="00D22D5B">
        <w:tc>
          <w:tcPr>
            <w:tcW w:w="4788" w:type="dxa"/>
            <w:tcBorders>
              <w:top w:val="single" w:sz="4" w:space="0" w:color="auto"/>
              <w:left w:val="nil"/>
              <w:bottom w:val="nil"/>
              <w:right w:val="nil"/>
            </w:tcBorders>
          </w:tcPr>
          <w:p w14:paraId="2825062D" w14:textId="77777777" w:rsidR="0067722D" w:rsidRPr="00B24C34" w:rsidRDefault="0067722D" w:rsidP="00D22D5B">
            <w:pPr>
              <w:keepLines/>
              <w:jc w:val="center"/>
              <w:rPr>
                <w:rFonts w:ascii="Arial" w:hAnsi="Arial" w:cs="Arial"/>
              </w:rPr>
            </w:pPr>
            <w:r w:rsidRPr="00B24C34">
              <w:rPr>
                <w:rFonts w:ascii="Arial" w:hAnsi="Arial" w:cs="Arial"/>
              </w:rPr>
              <w:t>(Printed Name)</w:t>
            </w:r>
          </w:p>
        </w:tc>
        <w:tc>
          <w:tcPr>
            <w:tcW w:w="270" w:type="dxa"/>
            <w:tcBorders>
              <w:top w:val="nil"/>
              <w:left w:val="nil"/>
              <w:bottom w:val="nil"/>
              <w:right w:val="nil"/>
            </w:tcBorders>
          </w:tcPr>
          <w:p w14:paraId="2F6AC510"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2E16D30D" w14:textId="77777777" w:rsidR="0067722D" w:rsidRPr="00B24C34" w:rsidRDefault="0067722D" w:rsidP="00D22D5B">
            <w:pPr>
              <w:keepLines/>
              <w:jc w:val="center"/>
              <w:rPr>
                <w:rFonts w:ascii="Arial" w:hAnsi="Arial" w:cs="Arial"/>
              </w:rPr>
            </w:pPr>
            <w:r w:rsidRPr="00B24C34">
              <w:rPr>
                <w:rFonts w:ascii="Arial" w:hAnsi="Arial" w:cs="Arial"/>
              </w:rPr>
              <w:t>(Printed Name)</w:t>
            </w:r>
          </w:p>
        </w:tc>
      </w:tr>
      <w:tr w:rsidR="0067722D" w:rsidRPr="00B24C34" w14:paraId="12F01D80" w14:textId="77777777" w:rsidTr="00D22D5B">
        <w:trPr>
          <w:trHeight w:val="639"/>
        </w:trPr>
        <w:tc>
          <w:tcPr>
            <w:tcW w:w="4788" w:type="dxa"/>
            <w:tcBorders>
              <w:top w:val="nil"/>
              <w:left w:val="nil"/>
              <w:bottom w:val="single" w:sz="4" w:space="0" w:color="auto"/>
              <w:right w:val="nil"/>
            </w:tcBorders>
            <w:vAlign w:val="bottom"/>
          </w:tcPr>
          <w:p w14:paraId="46D0CD5A" w14:textId="1BDFE424"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5362C3D8"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0F00209F" w14:textId="77777777" w:rsidR="0067722D" w:rsidRPr="00B24C34" w:rsidRDefault="0067722D" w:rsidP="00D22D5B">
            <w:pPr>
              <w:keepLines/>
              <w:jc w:val="center"/>
              <w:rPr>
                <w:rFonts w:ascii="Arial" w:hAnsi="Arial" w:cs="Arial"/>
              </w:rPr>
            </w:pPr>
          </w:p>
        </w:tc>
      </w:tr>
      <w:tr w:rsidR="0067722D" w:rsidRPr="00B24C34" w14:paraId="16A084AF" w14:textId="77777777" w:rsidTr="00D22D5B">
        <w:tc>
          <w:tcPr>
            <w:tcW w:w="4788" w:type="dxa"/>
            <w:tcBorders>
              <w:top w:val="single" w:sz="4" w:space="0" w:color="auto"/>
              <w:left w:val="nil"/>
              <w:bottom w:val="nil"/>
              <w:right w:val="nil"/>
            </w:tcBorders>
          </w:tcPr>
          <w:p w14:paraId="20A871A6" w14:textId="77777777" w:rsidR="0067722D" w:rsidRPr="00B24C34" w:rsidRDefault="0067722D" w:rsidP="00D22D5B">
            <w:pPr>
              <w:keepLines/>
              <w:jc w:val="center"/>
              <w:rPr>
                <w:rFonts w:ascii="Arial" w:hAnsi="Arial" w:cs="Arial"/>
              </w:rPr>
            </w:pPr>
            <w:r w:rsidRPr="00B24C34">
              <w:rPr>
                <w:rFonts w:ascii="Arial" w:hAnsi="Arial" w:cs="Arial"/>
              </w:rPr>
              <w:t>(Title)</w:t>
            </w:r>
          </w:p>
        </w:tc>
        <w:tc>
          <w:tcPr>
            <w:tcW w:w="270" w:type="dxa"/>
            <w:tcBorders>
              <w:top w:val="nil"/>
              <w:left w:val="nil"/>
              <w:bottom w:val="nil"/>
              <w:right w:val="nil"/>
            </w:tcBorders>
          </w:tcPr>
          <w:p w14:paraId="791C9EFB"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5A0BED6E" w14:textId="77777777" w:rsidR="0067722D" w:rsidRPr="00B24C34" w:rsidRDefault="0067722D" w:rsidP="00D22D5B">
            <w:pPr>
              <w:keepLines/>
              <w:jc w:val="center"/>
              <w:rPr>
                <w:rFonts w:ascii="Arial" w:hAnsi="Arial" w:cs="Arial"/>
              </w:rPr>
            </w:pPr>
            <w:r w:rsidRPr="00B24C34">
              <w:rPr>
                <w:rFonts w:ascii="Arial" w:hAnsi="Arial" w:cs="Arial"/>
              </w:rPr>
              <w:t>(Title)</w:t>
            </w:r>
          </w:p>
        </w:tc>
      </w:tr>
      <w:tr w:rsidR="0067722D" w:rsidRPr="00B24C34" w14:paraId="2D78E6CF" w14:textId="77777777" w:rsidTr="00D22D5B">
        <w:trPr>
          <w:trHeight w:val="306"/>
        </w:trPr>
        <w:tc>
          <w:tcPr>
            <w:tcW w:w="4788" w:type="dxa"/>
            <w:tcBorders>
              <w:top w:val="nil"/>
              <w:left w:val="nil"/>
              <w:bottom w:val="nil"/>
              <w:right w:val="nil"/>
            </w:tcBorders>
          </w:tcPr>
          <w:p w14:paraId="270EDA62"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7FDCACE7" w14:textId="77777777" w:rsidR="0067722D" w:rsidRPr="00B24C34" w:rsidRDefault="0067722D" w:rsidP="00D22D5B">
            <w:pPr>
              <w:keepLines/>
              <w:jc w:val="center"/>
              <w:rPr>
                <w:rFonts w:ascii="Arial" w:hAnsi="Arial" w:cs="Arial"/>
              </w:rPr>
            </w:pPr>
          </w:p>
        </w:tc>
        <w:tc>
          <w:tcPr>
            <w:tcW w:w="5040" w:type="dxa"/>
            <w:tcBorders>
              <w:top w:val="nil"/>
              <w:left w:val="nil"/>
              <w:bottom w:val="nil"/>
              <w:right w:val="nil"/>
            </w:tcBorders>
          </w:tcPr>
          <w:p w14:paraId="4FE208D0" w14:textId="77777777" w:rsidR="0067722D" w:rsidRPr="00B24C34" w:rsidRDefault="0067722D" w:rsidP="00D22D5B">
            <w:pPr>
              <w:keepLines/>
              <w:jc w:val="center"/>
              <w:rPr>
                <w:rFonts w:ascii="Arial" w:hAnsi="Arial" w:cs="Arial"/>
              </w:rPr>
            </w:pPr>
          </w:p>
        </w:tc>
      </w:tr>
      <w:tr w:rsidR="0067722D" w:rsidRPr="00B24C34" w14:paraId="28A88851" w14:textId="77777777" w:rsidTr="00D22D5B">
        <w:tc>
          <w:tcPr>
            <w:tcW w:w="4788" w:type="dxa"/>
            <w:tcBorders>
              <w:top w:val="nil"/>
              <w:left w:val="nil"/>
              <w:bottom w:val="nil"/>
              <w:right w:val="nil"/>
            </w:tcBorders>
          </w:tcPr>
          <w:p w14:paraId="123B6579"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0BB0975F" w14:textId="77777777" w:rsidR="0067722D" w:rsidRPr="00B24C34" w:rsidRDefault="0067722D" w:rsidP="00D22D5B">
            <w:pPr>
              <w:keepLines/>
              <w:jc w:val="center"/>
              <w:rPr>
                <w:rFonts w:ascii="Arial" w:hAnsi="Arial" w:cs="Arial"/>
              </w:rPr>
            </w:pPr>
          </w:p>
        </w:tc>
        <w:tc>
          <w:tcPr>
            <w:tcW w:w="5040" w:type="dxa"/>
            <w:tcBorders>
              <w:top w:val="nil"/>
              <w:left w:val="nil"/>
              <w:bottom w:val="nil"/>
              <w:right w:val="nil"/>
            </w:tcBorders>
          </w:tcPr>
          <w:p w14:paraId="10ABC4C6" w14:textId="77777777" w:rsidR="0067722D" w:rsidRPr="000813F4" w:rsidRDefault="0067722D" w:rsidP="00D22D5B">
            <w:pPr>
              <w:keepNext/>
              <w:keepLines/>
              <w:ind w:left="-198" w:right="-173"/>
              <w:jc w:val="center"/>
              <w:rPr>
                <w:rFonts w:ascii="Arial" w:hAnsi="Arial" w:cs="Arial"/>
                <w:b/>
              </w:rPr>
            </w:pPr>
            <w:r w:rsidRPr="000813F4">
              <w:rPr>
                <w:rFonts w:ascii="Arial" w:hAnsi="Arial" w:cs="Arial"/>
                <w:b/>
              </w:rPr>
              <w:t>Design Builder’s California Contractor License(s):</w:t>
            </w:r>
          </w:p>
        </w:tc>
      </w:tr>
      <w:tr w:rsidR="0067722D" w:rsidRPr="00B24C34" w14:paraId="3146FBFE" w14:textId="77777777" w:rsidTr="00D22D5B">
        <w:trPr>
          <w:trHeight w:val="459"/>
        </w:trPr>
        <w:tc>
          <w:tcPr>
            <w:tcW w:w="4788" w:type="dxa"/>
            <w:tcBorders>
              <w:top w:val="nil"/>
              <w:left w:val="nil"/>
              <w:bottom w:val="nil"/>
              <w:right w:val="nil"/>
            </w:tcBorders>
          </w:tcPr>
          <w:p w14:paraId="64826197"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78E6D9B5"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4B3AFE9F" w14:textId="77777777" w:rsidR="0067722D" w:rsidRPr="00B24C34" w:rsidRDefault="0067722D" w:rsidP="00D22D5B">
            <w:pPr>
              <w:keepLines/>
              <w:jc w:val="center"/>
              <w:rPr>
                <w:rFonts w:ascii="Arial" w:hAnsi="Arial" w:cs="Arial"/>
              </w:rPr>
            </w:pPr>
          </w:p>
        </w:tc>
      </w:tr>
      <w:tr w:rsidR="0067722D" w:rsidRPr="00B24C34" w14:paraId="7DE25EC0" w14:textId="77777777" w:rsidTr="00D22D5B">
        <w:tc>
          <w:tcPr>
            <w:tcW w:w="4788" w:type="dxa"/>
            <w:tcBorders>
              <w:top w:val="nil"/>
              <w:left w:val="nil"/>
              <w:bottom w:val="nil"/>
              <w:right w:val="nil"/>
            </w:tcBorders>
          </w:tcPr>
          <w:p w14:paraId="0B3E1E23"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6916D68A"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2C316452" w14:textId="77777777" w:rsidR="0067722D" w:rsidRPr="00B24C34" w:rsidRDefault="0067722D" w:rsidP="00D22D5B">
            <w:pPr>
              <w:keepNext/>
              <w:keepLines/>
              <w:jc w:val="center"/>
              <w:rPr>
                <w:rFonts w:ascii="Arial" w:hAnsi="Arial" w:cs="Arial"/>
              </w:rPr>
            </w:pPr>
            <w:r w:rsidRPr="00B24C34">
              <w:rPr>
                <w:rFonts w:ascii="Arial" w:hAnsi="Arial" w:cs="Arial"/>
              </w:rPr>
              <w:t>(Name of Licensee)</w:t>
            </w:r>
          </w:p>
        </w:tc>
      </w:tr>
      <w:tr w:rsidR="0067722D" w:rsidRPr="00B24C34" w14:paraId="24F22549" w14:textId="77777777" w:rsidTr="00D22D5B">
        <w:trPr>
          <w:trHeight w:val="459"/>
        </w:trPr>
        <w:tc>
          <w:tcPr>
            <w:tcW w:w="4788" w:type="dxa"/>
            <w:tcBorders>
              <w:top w:val="nil"/>
              <w:left w:val="nil"/>
              <w:bottom w:val="nil"/>
              <w:right w:val="nil"/>
            </w:tcBorders>
          </w:tcPr>
          <w:p w14:paraId="7059D818"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41C403BC"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17D0163F" w14:textId="77777777" w:rsidR="0067722D" w:rsidRPr="00B24C34" w:rsidRDefault="0067722D" w:rsidP="00D22D5B">
            <w:pPr>
              <w:keepLines/>
              <w:jc w:val="center"/>
              <w:rPr>
                <w:rFonts w:ascii="Arial" w:hAnsi="Arial" w:cs="Arial"/>
              </w:rPr>
            </w:pPr>
          </w:p>
        </w:tc>
      </w:tr>
      <w:tr w:rsidR="0067722D" w:rsidRPr="00B24C34" w14:paraId="6A769703" w14:textId="77777777" w:rsidTr="00D22D5B">
        <w:tc>
          <w:tcPr>
            <w:tcW w:w="4788" w:type="dxa"/>
            <w:tcBorders>
              <w:top w:val="nil"/>
              <w:left w:val="nil"/>
              <w:bottom w:val="nil"/>
              <w:right w:val="nil"/>
            </w:tcBorders>
          </w:tcPr>
          <w:p w14:paraId="788D3669"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5C6D52A1"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6907C752" w14:textId="77777777" w:rsidR="0067722D" w:rsidRPr="00B24C34" w:rsidRDefault="0067722D" w:rsidP="00D22D5B">
            <w:pPr>
              <w:keepLines/>
              <w:jc w:val="center"/>
              <w:rPr>
                <w:rFonts w:ascii="Arial" w:hAnsi="Arial" w:cs="Arial"/>
              </w:rPr>
            </w:pPr>
            <w:r w:rsidRPr="00B24C34">
              <w:rPr>
                <w:rFonts w:ascii="Arial" w:hAnsi="Arial" w:cs="Arial"/>
              </w:rPr>
              <w:t>(Classification and License Number)</w:t>
            </w:r>
          </w:p>
        </w:tc>
      </w:tr>
      <w:tr w:rsidR="0067722D" w:rsidRPr="00B24C34" w14:paraId="62CCDB07" w14:textId="77777777" w:rsidTr="00D22D5B">
        <w:trPr>
          <w:trHeight w:val="477"/>
        </w:trPr>
        <w:tc>
          <w:tcPr>
            <w:tcW w:w="4788" w:type="dxa"/>
            <w:tcBorders>
              <w:top w:val="nil"/>
              <w:left w:val="nil"/>
              <w:bottom w:val="nil"/>
              <w:right w:val="nil"/>
            </w:tcBorders>
          </w:tcPr>
          <w:p w14:paraId="628C4274"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39DE395A"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1D4B0A0A" w14:textId="77777777" w:rsidR="0067722D" w:rsidRPr="00B24C34" w:rsidRDefault="0067722D" w:rsidP="00D22D5B">
            <w:pPr>
              <w:keepLines/>
              <w:jc w:val="center"/>
              <w:rPr>
                <w:rFonts w:ascii="Arial" w:hAnsi="Arial" w:cs="Arial"/>
              </w:rPr>
            </w:pPr>
          </w:p>
        </w:tc>
      </w:tr>
      <w:tr w:rsidR="0067722D" w:rsidRPr="00B24C34" w14:paraId="106F04B6" w14:textId="77777777" w:rsidTr="00D22D5B">
        <w:tc>
          <w:tcPr>
            <w:tcW w:w="4788" w:type="dxa"/>
            <w:tcBorders>
              <w:top w:val="nil"/>
              <w:left w:val="nil"/>
              <w:bottom w:val="nil"/>
              <w:right w:val="nil"/>
            </w:tcBorders>
          </w:tcPr>
          <w:p w14:paraId="67FB7AA0"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359C3939" w14:textId="77777777" w:rsidR="0067722D" w:rsidRPr="00B24C34" w:rsidRDefault="0067722D" w:rsidP="00D22D5B">
            <w:pPr>
              <w:keepLines/>
              <w:jc w:val="center"/>
              <w:rPr>
                <w:rFonts w:ascii="Arial" w:hAnsi="Arial" w:cs="Arial"/>
              </w:rPr>
            </w:pPr>
          </w:p>
        </w:tc>
        <w:tc>
          <w:tcPr>
            <w:tcW w:w="5040" w:type="dxa"/>
            <w:tcBorders>
              <w:top w:val="single" w:sz="4" w:space="0" w:color="auto"/>
              <w:left w:val="nil"/>
              <w:bottom w:val="nil"/>
              <w:right w:val="nil"/>
            </w:tcBorders>
          </w:tcPr>
          <w:p w14:paraId="454C052A" w14:textId="77777777" w:rsidR="0067722D" w:rsidRPr="00B24C34" w:rsidRDefault="0067722D" w:rsidP="00D22D5B">
            <w:pPr>
              <w:keepLines/>
              <w:jc w:val="center"/>
              <w:rPr>
                <w:rFonts w:ascii="Arial" w:hAnsi="Arial" w:cs="Arial"/>
              </w:rPr>
            </w:pPr>
            <w:r w:rsidRPr="00B24C34">
              <w:rPr>
                <w:rFonts w:ascii="Arial" w:hAnsi="Arial" w:cs="Arial"/>
              </w:rPr>
              <w:t>(Expiration Date)</w:t>
            </w:r>
          </w:p>
        </w:tc>
      </w:tr>
      <w:tr w:rsidR="0067722D" w:rsidRPr="00B24C34" w14:paraId="6413550F" w14:textId="77777777" w:rsidTr="00D22D5B">
        <w:trPr>
          <w:trHeight w:val="549"/>
        </w:trPr>
        <w:tc>
          <w:tcPr>
            <w:tcW w:w="4788" w:type="dxa"/>
            <w:tcBorders>
              <w:top w:val="nil"/>
              <w:left w:val="nil"/>
              <w:bottom w:val="nil"/>
              <w:right w:val="nil"/>
            </w:tcBorders>
          </w:tcPr>
          <w:p w14:paraId="0E14758A"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41EDE42F"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5E57A9A0" w14:textId="77777777" w:rsidR="0067722D" w:rsidRPr="00B24C34" w:rsidRDefault="0067722D" w:rsidP="00D22D5B">
            <w:pPr>
              <w:keepLines/>
              <w:jc w:val="center"/>
              <w:rPr>
                <w:rFonts w:ascii="Arial" w:hAnsi="Arial" w:cs="Arial"/>
              </w:rPr>
            </w:pPr>
          </w:p>
        </w:tc>
      </w:tr>
      <w:tr w:rsidR="0067722D" w:rsidRPr="00B24C34" w14:paraId="07ECACCD" w14:textId="77777777" w:rsidTr="00D22D5B">
        <w:tc>
          <w:tcPr>
            <w:tcW w:w="4788" w:type="dxa"/>
            <w:tcBorders>
              <w:top w:val="nil"/>
              <w:left w:val="nil"/>
              <w:bottom w:val="nil"/>
              <w:right w:val="nil"/>
            </w:tcBorders>
          </w:tcPr>
          <w:p w14:paraId="54B31CE7"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7668BECE" w14:textId="77777777" w:rsidR="0067722D" w:rsidRPr="00B24C34" w:rsidRDefault="0067722D" w:rsidP="00D22D5B">
            <w:pPr>
              <w:keepLines/>
              <w:jc w:val="center"/>
              <w:rPr>
                <w:rFonts w:ascii="Arial" w:hAnsi="Arial" w:cs="Arial"/>
              </w:rPr>
            </w:pPr>
          </w:p>
        </w:tc>
        <w:tc>
          <w:tcPr>
            <w:tcW w:w="5040" w:type="dxa"/>
            <w:tcBorders>
              <w:top w:val="nil"/>
              <w:left w:val="nil"/>
              <w:bottom w:val="nil"/>
              <w:right w:val="nil"/>
            </w:tcBorders>
          </w:tcPr>
          <w:p w14:paraId="2B6CCC77" w14:textId="77777777" w:rsidR="0067722D" w:rsidRPr="00B24C34" w:rsidRDefault="0067722D" w:rsidP="00D22D5B">
            <w:pPr>
              <w:keepLines/>
              <w:jc w:val="center"/>
              <w:rPr>
                <w:rFonts w:ascii="Arial" w:hAnsi="Arial" w:cs="Arial"/>
              </w:rPr>
            </w:pPr>
            <w:r>
              <w:rPr>
                <w:rFonts w:ascii="Arial" w:hAnsi="Arial" w:cs="Arial"/>
              </w:rPr>
              <w:t>(DIR Number)</w:t>
            </w:r>
          </w:p>
        </w:tc>
      </w:tr>
      <w:tr w:rsidR="0067722D" w:rsidRPr="00B24C34" w14:paraId="03C67553" w14:textId="77777777" w:rsidTr="00D22D5B">
        <w:trPr>
          <w:trHeight w:val="477"/>
        </w:trPr>
        <w:tc>
          <w:tcPr>
            <w:tcW w:w="4788" w:type="dxa"/>
            <w:tcBorders>
              <w:top w:val="nil"/>
              <w:left w:val="nil"/>
              <w:bottom w:val="nil"/>
              <w:right w:val="nil"/>
            </w:tcBorders>
          </w:tcPr>
          <w:p w14:paraId="1DADF776"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35FB2C2E" w14:textId="77777777" w:rsidR="0067722D" w:rsidRPr="00B24C34" w:rsidRDefault="0067722D" w:rsidP="00D22D5B">
            <w:pPr>
              <w:keepLines/>
              <w:jc w:val="center"/>
              <w:rPr>
                <w:rFonts w:ascii="Arial" w:hAnsi="Arial" w:cs="Arial"/>
              </w:rPr>
            </w:pPr>
          </w:p>
        </w:tc>
        <w:tc>
          <w:tcPr>
            <w:tcW w:w="5040" w:type="dxa"/>
            <w:tcBorders>
              <w:top w:val="nil"/>
              <w:left w:val="nil"/>
              <w:bottom w:val="single" w:sz="4" w:space="0" w:color="auto"/>
              <w:right w:val="nil"/>
            </w:tcBorders>
          </w:tcPr>
          <w:p w14:paraId="7FDAB108" w14:textId="77777777" w:rsidR="0067722D" w:rsidRPr="00B24C34" w:rsidRDefault="0067722D" w:rsidP="00D22D5B">
            <w:pPr>
              <w:keepLines/>
              <w:jc w:val="center"/>
              <w:rPr>
                <w:rFonts w:ascii="Arial" w:hAnsi="Arial" w:cs="Arial"/>
              </w:rPr>
            </w:pPr>
          </w:p>
        </w:tc>
      </w:tr>
      <w:tr w:rsidR="0067722D" w:rsidRPr="00B24C34" w14:paraId="0D471472" w14:textId="77777777" w:rsidTr="00D22D5B">
        <w:tc>
          <w:tcPr>
            <w:tcW w:w="4788" w:type="dxa"/>
            <w:tcBorders>
              <w:top w:val="nil"/>
              <w:left w:val="nil"/>
              <w:bottom w:val="nil"/>
              <w:right w:val="nil"/>
            </w:tcBorders>
          </w:tcPr>
          <w:p w14:paraId="6F8F968A" w14:textId="77777777" w:rsidR="0067722D" w:rsidRPr="00B24C34" w:rsidRDefault="0067722D" w:rsidP="00D22D5B">
            <w:pPr>
              <w:keepLines/>
              <w:jc w:val="center"/>
              <w:rPr>
                <w:rFonts w:ascii="Arial" w:hAnsi="Arial" w:cs="Arial"/>
              </w:rPr>
            </w:pPr>
          </w:p>
        </w:tc>
        <w:tc>
          <w:tcPr>
            <w:tcW w:w="270" w:type="dxa"/>
            <w:tcBorders>
              <w:top w:val="nil"/>
              <w:left w:val="nil"/>
              <w:bottom w:val="nil"/>
              <w:right w:val="nil"/>
            </w:tcBorders>
          </w:tcPr>
          <w:p w14:paraId="728F1E78" w14:textId="77777777" w:rsidR="0067722D" w:rsidRPr="00B24C34" w:rsidRDefault="0067722D" w:rsidP="00D22D5B">
            <w:pPr>
              <w:keepLines/>
              <w:jc w:val="center"/>
              <w:rPr>
                <w:rFonts w:ascii="Arial" w:hAnsi="Arial" w:cs="Arial"/>
              </w:rPr>
            </w:pPr>
          </w:p>
        </w:tc>
        <w:tc>
          <w:tcPr>
            <w:tcW w:w="5040" w:type="dxa"/>
            <w:tcBorders>
              <w:top w:val="nil"/>
              <w:left w:val="nil"/>
              <w:bottom w:val="nil"/>
              <w:right w:val="nil"/>
            </w:tcBorders>
          </w:tcPr>
          <w:p w14:paraId="7790E8FC" w14:textId="77777777" w:rsidR="0067722D" w:rsidRPr="00B24C34" w:rsidRDefault="0067722D" w:rsidP="00D22D5B">
            <w:pPr>
              <w:keepLines/>
              <w:jc w:val="center"/>
              <w:rPr>
                <w:rFonts w:ascii="Arial" w:hAnsi="Arial" w:cs="Arial"/>
              </w:rPr>
            </w:pPr>
            <w:r>
              <w:rPr>
                <w:rFonts w:ascii="Arial" w:hAnsi="Arial" w:cs="Arial"/>
              </w:rPr>
              <w:t>(</w:t>
            </w:r>
            <w:r w:rsidRPr="00B24C34">
              <w:rPr>
                <w:rFonts w:ascii="Arial" w:hAnsi="Arial" w:cs="Arial"/>
              </w:rPr>
              <w:t>Design-Build</w:t>
            </w:r>
            <w:r>
              <w:rPr>
                <w:rFonts w:ascii="Arial" w:hAnsi="Arial" w:cs="Arial"/>
              </w:rPr>
              <w:t>er’s Employer Identification Number)</w:t>
            </w:r>
          </w:p>
        </w:tc>
      </w:tr>
    </w:tbl>
    <w:p w14:paraId="38281EAE" w14:textId="77777777" w:rsidR="0067722D" w:rsidRDefault="0067722D" w:rsidP="0067722D">
      <w:pPr>
        <w:keepLines/>
        <w:rPr>
          <w:rFonts w:ascii="Arial" w:hAnsi="Arial" w:cs="Arial"/>
          <w:sz w:val="16"/>
        </w:rPr>
      </w:pPr>
    </w:p>
    <w:p w14:paraId="762DD7B1" w14:textId="604A10EF" w:rsidR="0067722D" w:rsidRDefault="0067722D" w:rsidP="0067722D">
      <w:pPr>
        <w:keepLines/>
        <w:rPr>
          <w:rFonts w:ascii="Arial" w:hAnsi="Arial" w:cs="Arial"/>
          <w:sz w:val="16"/>
        </w:rPr>
      </w:pPr>
    </w:p>
    <w:p w14:paraId="14788648" w14:textId="7FE52004" w:rsidR="006A5D11" w:rsidRDefault="006A5D11" w:rsidP="0067722D">
      <w:pPr>
        <w:keepLines/>
        <w:rPr>
          <w:rFonts w:ascii="Arial" w:hAnsi="Arial" w:cs="Arial"/>
          <w:sz w:val="16"/>
        </w:rPr>
      </w:pPr>
    </w:p>
    <w:p w14:paraId="140A395C" w14:textId="77777777" w:rsidR="006A5D11" w:rsidRDefault="006A5D11" w:rsidP="0067722D">
      <w:pPr>
        <w:keepLines/>
        <w:rPr>
          <w:rFonts w:ascii="Arial" w:hAnsi="Arial" w:cs="Arial"/>
          <w:sz w:val="16"/>
        </w:rPr>
      </w:pPr>
    </w:p>
    <w:p w14:paraId="57B8A360" w14:textId="77777777" w:rsidR="0067722D" w:rsidRPr="000813F4" w:rsidRDefault="0067722D" w:rsidP="0067722D">
      <w:pPr>
        <w:keepLine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7722D" w:rsidRPr="00B24C34" w14:paraId="4E26EF6D" w14:textId="77777777" w:rsidTr="00D22D5B">
        <w:tc>
          <w:tcPr>
            <w:tcW w:w="9936" w:type="dxa"/>
          </w:tcPr>
          <w:p w14:paraId="6160804D" w14:textId="77777777" w:rsidR="0067722D" w:rsidRPr="00B24C34" w:rsidRDefault="0067722D" w:rsidP="00D22D5B">
            <w:pPr>
              <w:keepLines/>
              <w:rPr>
                <w:rFonts w:ascii="Arial" w:hAnsi="Arial" w:cs="Arial"/>
              </w:rPr>
            </w:pPr>
            <w:r w:rsidRPr="00B24C34">
              <w:rPr>
                <w:rFonts w:ascii="Arial" w:hAnsi="Arial" w:cs="Arial"/>
              </w:rPr>
              <w:t>Attach notary acknowledgment for all signatures of Design Builder.  If signed by other than the sole proprietor, a general partner, or corporate officer attach original notarized Power of Attorney or Corporate Resolution.</w:t>
            </w:r>
          </w:p>
        </w:tc>
      </w:tr>
    </w:tbl>
    <w:p w14:paraId="46BC0030" w14:textId="77777777" w:rsidR="0067722D" w:rsidRPr="00AB463C" w:rsidRDefault="0067722D" w:rsidP="0067722D">
      <w:pPr>
        <w:pStyle w:val="HTMLBody"/>
        <w:rPr>
          <w:rFonts w:ascii="Arial" w:hAnsi="Arial" w:cs="Arial"/>
        </w:rPr>
      </w:pPr>
    </w:p>
    <w:p w14:paraId="7C60D147" w14:textId="77777777" w:rsidR="00667B9C" w:rsidRPr="00CF1FA5" w:rsidRDefault="00667B9C">
      <w:pPr>
        <w:pStyle w:val="HTMLBody"/>
        <w:rPr>
          <w:rFonts w:ascii="Arial" w:hAnsi="Arial" w:cs="Arial"/>
          <w:sz w:val="18"/>
          <w:szCs w:val="18"/>
        </w:rPr>
      </w:pPr>
    </w:p>
    <w:sectPr w:rsidR="00667B9C" w:rsidRPr="00CF1FA5" w:rsidSect="00D63EBE">
      <w:pgSz w:w="12240" w:h="15840" w:code="1"/>
      <w:pgMar w:top="1440" w:right="1440" w:bottom="72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50C4" w14:textId="77777777" w:rsidR="00812A02" w:rsidRDefault="00812A02">
      <w:r>
        <w:separator/>
      </w:r>
    </w:p>
  </w:endnote>
  <w:endnote w:type="continuationSeparator" w:id="0">
    <w:p w14:paraId="0A2B6996" w14:textId="77777777" w:rsidR="00812A02" w:rsidRDefault="0081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44D2" w14:textId="77777777" w:rsidR="00413704" w:rsidRDefault="00413704">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246FDD38" w14:textId="7F4200EF" w:rsidR="00413704" w:rsidRPr="007C6465" w:rsidRDefault="00B75AA2" w:rsidP="0067722D">
    <w:pPr>
      <w:pStyle w:val="Footer"/>
      <w:tabs>
        <w:tab w:val="clear" w:pos="4320"/>
        <w:tab w:val="clear" w:pos="8640"/>
        <w:tab w:val="center" w:pos="4680"/>
        <w:tab w:val="right" w:pos="9648"/>
      </w:tabs>
      <w:rPr>
        <w:rFonts w:ascii="Arial" w:hAnsi="Arial" w:cs="Arial"/>
        <w:sz w:val="18"/>
        <w:szCs w:val="18"/>
      </w:rPr>
    </w:pPr>
    <w:r w:rsidRPr="007C2495">
      <w:rPr>
        <w:rFonts w:ascii="Arial" w:hAnsi="Arial" w:cs="Arial"/>
        <w:sz w:val="18"/>
        <w:szCs w:val="18"/>
      </w:rPr>
      <w:t xml:space="preserve">June </w:t>
    </w:r>
    <w:r w:rsidR="00BA4273">
      <w:rPr>
        <w:rFonts w:ascii="Arial" w:hAnsi="Arial" w:cs="Arial"/>
        <w:sz w:val="18"/>
        <w:szCs w:val="18"/>
      </w:rPr>
      <w:t>1</w:t>
    </w:r>
    <w:r w:rsidR="00C867BE" w:rsidRPr="007C2495">
      <w:rPr>
        <w:rFonts w:ascii="Arial" w:hAnsi="Arial" w:cs="Arial"/>
        <w:sz w:val="18"/>
        <w:szCs w:val="18"/>
      </w:rPr>
      <w:t xml:space="preserve">, </w:t>
    </w:r>
    <w:proofErr w:type="gramStart"/>
    <w:r w:rsidR="00701773" w:rsidRPr="007C2495">
      <w:rPr>
        <w:rFonts w:ascii="Arial" w:hAnsi="Arial" w:cs="Arial"/>
        <w:sz w:val="18"/>
        <w:szCs w:val="18"/>
      </w:rPr>
      <w:t>202</w:t>
    </w:r>
    <w:r w:rsidR="00BA4273">
      <w:rPr>
        <w:rFonts w:ascii="Arial" w:hAnsi="Arial" w:cs="Arial"/>
        <w:sz w:val="18"/>
        <w:szCs w:val="18"/>
      </w:rPr>
      <w:t>5</w:t>
    </w:r>
    <w:proofErr w:type="gramEnd"/>
    <w:r w:rsidR="0067722D">
      <w:rPr>
        <w:rFonts w:ascii="Arial" w:hAnsi="Arial" w:cs="Arial"/>
        <w:sz w:val="18"/>
        <w:szCs w:val="18"/>
      </w:rPr>
      <w:tab/>
    </w:r>
    <w:r w:rsidR="0067722D" w:rsidRPr="00CC79E1">
      <w:rPr>
        <w:rStyle w:val="PageNumber"/>
        <w:rFonts w:ascii="Arial" w:hAnsi="Arial" w:cs="Arial"/>
        <w:sz w:val="18"/>
        <w:szCs w:val="18"/>
      </w:rPr>
      <w:fldChar w:fldCharType="begin"/>
    </w:r>
    <w:r w:rsidR="0067722D" w:rsidRPr="007C6465">
      <w:rPr>
        <w:rStyle w:val="PageNumber"/>
        <w:rFonts w:ascii="Arial" w:hAnsi="Arial" w:cs="Arial"/>
        <w:sz w:val="18"/>
        <w:szCs w:val="18"/>
      </w:rPr>
      <w:instrText xml:space="preserve"> PAGE </w:instrText>
    </w:r>
    <w:r w:rsidR="0067722D" w:rsidRPr="00CC79E1">
      <w:rPr>
        <w:rStyle w:val="PageNumber"/>
        <w:rFonts w:ascii="Arial" w:hAnsi="Arial" w:cs="Arial"/>
        <w:sz w:val="18"/>
        <w:szCs w:val="18"/>
      </w:rPr>
      <w:fldChar w:fldCharType="separate"/>
    </w:r>
    <w:r w:rsidR="009A49F1">
      <w:rPr>
        <w:rStyle w:val="PageNumber"/>
        <w:rFonts w:ascii="Arial" w:hAnsi="Arial" w:cs="Arial"/>
        <w:noProof/>
        <w:sz w:val="18"/>
        <w:szCs w:val="18"/>
      </w:rPr>
      <w:t>7</w:t>
    </w:r>
    <w:r w:rsidR="0067722D" w:rsidRPr="00CC79E1">
      <w:rPr>
        <w:rStyle w:val="PageNumber"/>
        <w:rFonts w:ascii="Arial" w:hAnsi="Arial" w:cs="Arial"/>
        <w:sz w:val="18"/>
        <w:szCs w:val="18"/>
      </w:rPr>
      <w:fldChar w:fldCharType="end"/>
    </w:r>
    <w:r w:rsidR="0067722D">
      <w:rPr>
        <w:rStyle w:val="PageNumber"/>
        <w:rFonts w:ascii="Arial" w:hAnsi="Arial" w:cs="Arial"/>
        <w:sz w:val="18"/>
        <w:szCs w:val="18"/>
      </w:rPr>
      <w:t xml:space="preserve"> of </w:t>
    </w:r>
    <w:r w:rsidR="0067722D">
      <w:rPr>
        <w:rStyle w:val="PageNumber"/>
        <w:rFonts w:ascii="Arial" w:hAnsi="Arial" w:cs="Arial"/>
        <w:sz w:val="18"/>
        <w:szCs w:val="18"/>
      </w:rPr>
      <w:fldChar w:fldCharType="begin"/>
    </w:r>
    <w:r w:rsidR="0067722D">
      <w:rPr>
        <w:rStyle w:val="PageNumber"/>
        <w:rFonts w:ascii="Arial" w:hAnsi="Arial" w:cs="Arial"/>
        <w:sz w:val="18"/>
        <w:szCs w:val="18"/>
      </w:rPr>
      <w:instrText xml:space="preserve"> NUMPAGES  \* Arabic  \* MERGEFORMAT </w:instrText>
    </w:r>
    <w:r w:rsidR="0067722D">
      <w:rPr>
        <w:rStyle w:val="PageNumber"/>
        <w:rFonts w:ascii="Arial" w:hAnsi="Arial" w:cs="Arial"/>
        <w:sz w:val="18"/>
        <w:szCs w:val="18"/>
      </w:rPr>
      <w:fldChar w:fldCharType="separate"/>
    </w:r>
    <w:r w:rsidR="009A49F1">
      <w:rPr>
        <w:rStyle w:val="PageNumber"/>
        <w:rFonts w:ascii="Arial" w:hAnsi="Arial" w:cs="Arial"/>
        <w:noProof/>
        <w:sz w:val="18"/>
        <w:szCs w:val="18"/>
      </w:rPr>
      <w:t>7</w:t>
    </w:r>
    <w:r w:rsidR="0067722D">
      <w:rPr>
        <w:rStyle w:val="PageNumber"/>
        <w:rFonts w:ascii="Arial" w:hAnsi="Arial" w:cs="Arial"/>
        <w:sz w:val="18"/>
        <w:szCs w:val="18"/>
      </w:rPr>
      <w:fldChar w:fldCharType="end"/>
    </w:r>
    <w:r w:rsidR="0067722D">
      <w:rPr>
        <w:rStyle w:val="PageNumber"/>
        <w:rFonts w:ascii="Arial" w:hAnsi="Arial" w:cs="Arial"/>
        <w:sz w:val="18"/>
        <w:szCs w:val="18"/>
      </w:rPr>
      <w:t xml:space="preserve">  </w:t>
    </w:r>
    <w:r w:rsidR="00413704" w:rsidRPr="007C6465">
      <w:rPr>
        <w:rFonts w:ascii="Arial" w:hAnsi="Arial" w:cs="Arial"/>
        <w:sz w:val="18"/>
        <w:szCs w:val="18"/>
      </w:rPr>
      <w:tab/>
      <w:t>Agreement</w:t>
    </w:r>
  </w:p>
  <w:p w14:paraId="72867845" w14:textId="32178544" w:rsidR="00413704" w:rsidRDefault="00701773">
    <w:pPr>
      <w:pStyle w:val="Footer"/>
      <w:tabs>
        <w:tab w:val="clear" w:pos="4320"/>
        <w:tab w:val="clear" w:pos="8640"/>
        <w:tab w:val="center" w:pos="4860"/>
        <w:tab w:val="right" w:pos="9648"/>
      </w:tabs>
      <w:rPr>
        <w:rFonts w:ascii="Univers" w:hAnsi="Univers"/>
        <w:sz w:val="24"/>
      </w:rPr>
    </w:pPr>
    <w:r>
      <w:rPr>
        <w:rFonts w:ascii="Arial" w:hAnsi="Arial" w:cs="Arial"/>
        <w:sz w:val="18"/>
        <w:szCs w:val="18"/>
      </w:rPr>
      <w:t>P</w:t>
    </w:r>
    <w:r w:rsidR="00413704">
      <w:rPr>
        <w:rFonts w:ascii="Arial" w:hAnsi="Arial" w:cs="Arial"/>
        <w:sz w:val="18"/>
        <w:szCs w:val="18"/>
      </w:rPr>
      <w:t>DB: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139C" w14:textId="77777777" w:rsidR="00413704" w:rsidRDefault="00413704">
    <w:pPr>
      <w:pStyle w:val="Footer"/>
    </w:pPr>
    <w:r>
      <w:rPr>
        <w:noProof/>
      </w:rPr>
      <mc:AlternateContent>
        <mc:Choice Requires="wps">
          <w:drawing>
            <wp:anchor distT="0" distB="0" distL="114300" distR="114300" simplePos="0" relativeHeight="251659264" behindDoc="1" locked="1" layoutInCell="0" allowOverlap="1" wp14:anchorId="50679C78" wp14:editId="31EA8F5F">
              <wp:simplePos x="0" y="0"/>
              <wp:positionH relativeFrom="margin">
                <wp:posOffset>0</wp:posOffset>
              </wp:positionH>
              <wp:positionV relativeFrom="paragraph">
                <wp:posOffset>0</wp:posOffset>
              </wp:positionV>
              <wp:extent cx="6172200" cy="152400"/>
              <wp:effectExtent l="0" t="0" r="0" b="0"/>
              <wp:wrapNone/>
              <wp:docPr id="2" name="zzmpDocStamp_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FC07B" w14:textId="77777777" w:rsidR="00413704" w:rsidRPr="00D603D6" w:rsidRDefault="00413704" w:rsidP="00413704">
                          <w:pPr>
                            <w:tabs>
                              <w:tab w:val="center" w:pos="4860"/>
                              <w:tab w:val="right" w:pos="9720"/>
                            </w:tabs>
                            <w:rPr>
                              <w:sz w:val="18"/>
                            </w:rPr>
                          </w:pPr>
                          <w:r w:rsidRPr="00D603D6">
                            <w:rPr>
                              <w:sz w:val="18"/>
                            </w:rPr>
                            <w:t>4834-7616-7578.1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9C78" id="_x0000_t202" coordsize="21600,21600" o:spt="202" path="m,l,21600r21600,l21600,xe">
              <v:stroke joinstyle="miter"/>
              <v:path gradientshapeok="t" o:connecttype="rect"/>
            </v:shapetype>
            <v:shape id="zzmpDocStamp_11" o:spid="_x0000_s1026" type="#_x0000_t202" style="position:absolute;margin-left:0;margin-top:0;width:486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" o:allowincell="f" filled="f" stroked="f">
              <v:textbox inset="0,0,0,0">
                <w:txbxContent>
                  <w:p w14:paraId="4CCFC07B" w14:textId="77777777" w:rsidR="00413704" w:rsidRPr="00D603D6" w:rsidRDefault="00413704" w:rsidP="00413704">
                    <w:pPr>
                      <w:tabs>
                        <w:tab w:val="center" w:pos="4860"/>
                        <w:tab w:val="right" w:pos="9720"/>
                      </w:tabs>
                      <w:rPr>
                        <w:sz w:val="18"/>
                      </w:rPr>
                    </w:pPr>
                    <w:r w:rsidRPr="00D603D6">
                      <w:rPr>
                        <w:sz w:val="18"/>
                      </w:rPr>
                      <w:t>4834-7616-7578.1</w:t>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883A" w14:textId="77777777" w:rsidR="00812A02" w:rsidRDefault="00812A02">
      <w:r>
        <w:separator/>
      </w:r>
    </w:p>
  </w:footnote>
  <w:footnote w:type="continuationSeparator" w:id="0">
    <w:p w14:paraId="3841B2CA" w14:textId="77777777" w:rsidR="00812A02" w:rsidRDefault="0081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9CE7" w14:textId="167AA5DD" w:rsidR="00413704" w:rsidRDefault="12D45C13" w:rsidP="00413704">
    <w:pPr>
      <w:tabs>
        <w:tab w:val="right" w:pos="9360"/>
      </w:tabs>
      <w:rPr>
        <w:rFonts w:ascii="Arial" w:hAnsi="Arial" w:cs="Arial"/>
        <w:sz w:val="19"/>
        <w:szCs w:val="19"/>
      </w:rPr>
    </w:pPr>
    <w:r w:rsidRPr="12D45C13">
      <w:rPr>
        <w:rFonts w:ascii="Arial" w:hAnsi="Arial" w:cs="Arial"/>
      </w:rPr>
      <w:t xml:space="preserve">University of California, </w:t>
    </w:r>
    <w:r w:rsidRPr="00E816FC">
      <w:rPr>
        <w:rFonts w:ascii="Arial" w:hAnsi="Arial" w:cs="Arial"/>
        <w:highlight w:val="darkGray"/>
      </w:rPr>
      <w:t>LOCATION</w:t>
    </w:r>
    <w:r w:rsidRPr="12D45C13">
      <w:rPr>
        <w:rFonts w:ascii="Arial" w:hAnsi="Arial" w:cs="Arial"/>
      </w:rPr>
      <w:t xml:space="preserve">  </w:t>
    </w:r>
    <w:r w:rsidR="00413704">
      <w:tab/>
    </w:r>
    <w:r w:rsidRPr="12D45C13">
      <w:rPr>
        <w:rFonts w:ascii="Arial" w:hAnsi="Arial" w:cs="Arial"/>
        <w:sz w:val="19"/>
        <w:szCs w:val="19"/>
      </w:rPr>
      <w:t xml:space="preserve">Project Name </w:t>
    </w:r>
  </w:p>
  <w:p w14:paraId="16FAF9CC" w14:textId="7CFCA9A4" w:rsidR="00413704" w:rsidRDefault="009B5F8A" w:rsidP="12D45C13">
    <w:pPr>
      <w:tabs>
        <w:tab w:val="right" w:pos="9360"/>
      </w:tabs>
      <w:jc w:val="center"/>
    </w:pPr>
    <w:r>
      <w:rPr>
        <w:rFonts w:ascii="Arial" w:hAnsi="Arial" w:cs="Arial"/>
        <w:sz w:val="19"/>
        <w:szCs w:val="19"/>
      </w:rPr>
      <w:tab/>
    </w:r>
    <w:r w:rsidR="12D45C13" w:rsidRPr="12D45C13">
      <w:rPr>
        <w:rFonts w:ascii="Arial" w:hAnsi="Arial" w:cs="Arial"/>
        <w:sz w:val="19"/>
        <w:szCs w:val="19"/>
      </w:rPr>
      <w:t>P</w:t>
    </w:r>
    <w:r w:rsidR="12D45C13">
      <w:rPr>
        <w:rFonts w:ascii="Arial" w:hAnsi="Arial" w:cs="Arial"/>
        <w:sz w:val="19"/>
        <w:szCs w:val="19"/>
      </w:rPr>
      <w:t>roject No.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B7E"/>
    <w:multiLevelType w:val="multilevel"/>
    <w:tmpl w:val="2ACE6EE2"/>
    <w:lvl w:ilvl="0">
      <w:start w:val="4"/>
      <w:numFmt w:val="decimal"/>
      <w:lvlText w:val="%1"/>
      <w:lvlJc w:val="left"/>
      <w:pPr>
        <w:ind w:left="360" w:hanging="360"/>
      </w:pPr>
      <w:rPr>
        <w:rFonts w:hint="default"/>
      </w:rPr>
    </w:lvl>
    <w:lvl w:ilvl="1">
      <w:start w:val="6"/>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 w15:restartNumberingAfterBreak="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2" w15:restartNumberingAfterBreak="0">
    <w:nsid w:val="0DE952C4"/>
    <w:multiLevelType w:val="multilevel"/>
    <w:tmpl w:val="FD9C0164"/>
    <w:lvl w:ilvl="0">
      <w:start w:val="4"/>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120" w:hanging="72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180" w:hanging="108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3" w15:restartNumberingAfterBreak="0">
    <w:nsid w:val="0EAA3BBB"/>
    <w:multiLevelType w:val="multilevel"/>
    <w:tmpl w:val="704A438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62292A"/>
    <w:multiLevelType w:val="multilevel"/>
    <w:tmpl w:val="E6E6A3EE"/>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027CA3"/>
    <w:multiLevelType w:val="hybridMultilevel"/>
    <w:tmpl w:val="4AFA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36EEB"/>
    <w:multiLevelType w:val="multilevel"/>
    <w:tmpl w:val="FEE2BDFC"/>
    <w:lvl w:ilvl="0">
      <w:start w:val="10"/>
      <w:numFmt w:val="decimal"/>
      <w:lvlText w:val="%1."/>
      <w:lvlJc w:val="left"/>
      <w:pPr>
        <w:tabs>
          <w:tab w:val="num" w:pos="1080"/>
        </w:tabs>
        <w:ind w:left="1080" w:hanging="1080"/>
      </w:pPr>
      <w:rPr>
        <w:rFonts w:hint="default"/>
      </w:rPr>
    </w:lvl>
    <w:lvl w:ilvl="1">
      <w:start w:val="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D84801"/>
    <w:multiLevelType w:val="singleLevel"/>
    <w:tmpl w:val="06286FA2"/>
    <w:lvl w:ilvl="0">
      <w:start w:val="10"/>
      <w:numFmt w:val="lowerLetter"/>
      <w:lvlText w:val="%1."/>
      <w:lvlJc w:val="left"/>
      <w:pPr>
        <w:tabs>
          <w:tab w:val="num" w:pos="360"/>
        </w:tabs>
        <w:ind w:left="360" w:hanging="360"/>
      </w:pPr>
      <w:rPr>
        <w:rFonts w:hint="default"/>
      </w:rPr>
    </w:lvl>
  </w:abstractNum>
  <w:abstractNum w:abstractNumId="9" w15:restartNumberingAfterBreak="0">
    <w:nsid w:val="54336CC7"/>
    <w:multiLevelType w:val="multilevel"/>
    <w:tmpl w:val="AE5ECD4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56549B1"/>
    <w:multiLevelType w:val="multilevel"/>
    <w:tmpl w:val="38C091E8"/>
    <w:lvl w:ilvl="0">
      <w:start w:val="1"/>
      <w:numFmt w:val="decimal"/>
      <w:pStyle w:val="Level1"/>
      <w:lvlText w:val="%1."/>
      <w:lvlJc w:val="left"/>
      <w:pPr>
        <w:tabs>
          <w:tab w:val="num" w:pos="720"/>
        </w:tabs>
        <w:ind w:left="0" w:firstLine="0"/>
      </w:pPr>
      <w:rPr>
        <w:rFonts w:hint="default"/>
        <w:b/>
        <w:i w:val="0"/>
        <w:vanish w:val="0"/>
        <w:u w:val="none"/>
      </w:rPr>
    </w:lvl>
    <w:lvl w:ilvl="1">
      <w:start w:val="1"/>
      <w:numFmt w:val="decimal"/>
      <w:pStyle w:val="Level2"/>
      <w:isLgl/>
      <w:lvlText w:val="%1.%2"/>
      <w:lvlJc w:val="left"/>
      <w:pPr>
        <w:tabs>
          <w:tab w:val="num" w:pos="2070"/>
        </w:tabs>
        <w:ind w:left="630" w:firstLine="720"/>
      </w:pPr>
      <w:rPr>
        <w:rFonts w:hint="default"/>
        <w:b/>
        <w:i w:val="0"/>
        <w:vanish w:val="0"/>
        <w:color w:val="auto"/>
        <w:u w:val="none"/>
      </w:rPr>
    </w:lvl>
    <w:lvl w:ilvl="2">
      <w:start w:val="1"/>
      <w:numFmt w:val="decimal"/>
      <w:pStyle w:val="Level3"/>
      <w:isLgl/>
      <w:lvlText w:val="%1.%2.%3"/>
      <w:lvlJc w:val="left"/>
      <w:pPr>
        <w:tabs>
          <w:tab w:val="num" w:pos="1620"/>
        </w:tabs>
        <w:ind w:left="-540" w:firstLine="1440"/>
      </w:pPr>
      <w:rPr>
        <w:rFonts w:ascii="Arial" w:hAnsi="Arial" w:cs="Arial" w:hint="default"/>
        <w:b w:val="0"/>
        <w:i w:val="0"/>
        <w:strike w:val="0"/>
        <w:vanish w:val="0"/>
        <w:sz w:val="18"/>
        <w:szCs w:val="18"/>
        <w:u w:val="none"/>
      </w:rPr>
    </w:lvl>
    <w:lvl w:ilvl="3">
      <w:start w:val="1"/>
      <w:numFmt w:val="lowerLetter"/>
      <w:pStyle w:val="Level4"/>
      <w:lvlText w:val="(%4)"/>
      <w:lvlJc w:val="left"/>
      <w:pPr>
        <w:tabs>
          <w:tab w:val="num" w:pos="3420"/>
        </w:tabs>
        <w:ind w:left="540" w:firstLine="2160"/>
      </w:pPr>
      <w:rPr>
        <w:rFonts w:hint="default"/>
        <w:b w:val="0"/>
        <w:i w:val="0"/>
        <w:vanish w:val="0"/>
        <w:sz w:val="22"/>
        <w:szCs w:val="22"/>
        <w:u w:val="none"/>
      </w:rPr>
    </w:lvl>
    <w:lvl w:ilvl="4">
      <w:start w:val="1"/>
      <w:numFmt w:val="lowerRoman"/>
      <w:pStyle w:val="Level5"/>
      <w:lvlText w:val="(%5)"/>
      <w:lvlJc w:val="left"/>
      <w:pPr>
        <w:tabs>
          <w:tab w:val="num" w:pos="3600"/>
        </w:tabs>
        <w:ind w:left="0" w:firstLine="2880"/>
      </w:pPr>
      <w:rPr>
        <w:rFonts w:hint="default"/>
        <w:b w:val="0"/>
        <w:i w:val="0"/>
        <w:u w:val="none"/>
      </w:rPr>
    </w:lvl>
    <w:lvl w:ilvl="5">
      <w:start w:val="1"/>
      <w:numFmt w:val="decimal"/>
      <w:pStyle w:val="Level6"/>
      <w:lvlText w:val="(%6)"/>
      <w:lvlJc w:val="left"/>
      <w:pPr>
        <w:tabs>
          <w:tab w:val="num" w:pos="4320"/>
        </w:tabs>
        <w:ind w:left="0" w:firstLine="3600"/>
      </w:pPr>
      <w:rPr>
        <w:rFonts w:hint="default"/>
        <w:b w:val="0"/>
        <w:i w:val="0"/>
        <w:u w:val="none"/>
      </w:rPr>
    </w:lvl>
    <w:lvl w:ilvl="6">
      <w:start w:val="1"/>
      <w:numFmt w:val="lowerLetter"/>
      <w:pStyle w:val="Level7"/>
      <w:lvlText w:val="(%7)"/>
      <w:lvlJc w:val="left"/>
      <w:pPr>
        <w:tabs>
          <w:tab w:val="num" w:pos="1440"/>
        </w:tabs>
        <w:ind w:left="0" w:firstLine="720"/>
      </w:pPr>
      <w:rPr>
        <w:rFonts w:hint="default"/>
        <w:b w:val="0"/>
        <w:i w:val="0"/>
        <w:u w:val="none"/>
      </w:rPr>
    </w:lvl>
    <w:lvl w:ilvl="7">
      <w:start w:val="1"/>
      <w:numFmt w:val="lowerRoman"/>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880"/>
        </w:tabs>
        <w:ind w:left="0" w:firstLine="2160"/>
      </w:pPr>
      <w:rPr>
        <w:rFonts w:hint="default"/>
        <w:b w:val="0"/>
        <w:i w:val="0"/>
        <w:u w:val="none"/>
      </w:rPr>
    </w:lvl>
  </w:abstractNum>
  <w:abstractNum w:abstractNumId="11"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382327">
    <w:abstractNumId w:val="8"/>
  </w:num>
  <w:num w:numId="2" w16cid:durableId="1675718568">
    <w:abstractNumId w:val="6"/>
  </w:num>
  <w:num w:numId="3" w16cid:durableId="1424761938">
    <w:abstractNumId w:val="3"/>
  </w:num>
  <w:num w:numId="4" w16cid:durableId="1651204001">
    <w:abstractNumId w:val="4"/>
  </w:num>
  <w:num w:numId="5" w16cid:durableId="563177794">
    <w:abstractNumId w:val="1"/>
  </w:num>
  <w:num w:numId="6" w16cid:durableId="498739659">
    <w:abstractNumId w:val="7"/>
  </w:num>
  <w:num w:numId="7" w16cid:durableId="2072266057">
    <w:abstractNumId w:val="11"/>
  </w:num>
  <w:num w:numId="8" w16cid:durableId="508715803">
    <w:abstractNumId w:val="10"/>
  </w:num>
  <w:num w:numId="9" w16cid:durableId="648363485">
    <w:abstractNumId w:val="5"/>
  </w:num>
  <w:num w:numId="10" w16cid:durableId="2123644193">
    <w:abstractNumId w:val="2"/>
  </w:num>
  <w:num w:numId="11" w16cid:durableId="1274510777">
    <w:abstractNumId w:val="0"/>
  </w:num>
  <w:num w:numId="12" w16cid:durableId="1751271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Users\jbevan\AppData\Local\Microsoft\Windows\INetCache\Content.Outlook\RAGQ6DWI\PDB_agreement JT 05-08-19.docx"/>
    <w:docVar w:name="DocStamp_1_IncludeDate" w:val="False"/>
    <w:docVar w:name="DocStamp_1_IncludeDraftText" w:val="False"/>
    <w:docVar w:name="DocStamp_1_IncludeTime" w:val="False"/>
    <w:docVar w:name="DocStamp_1_InsertDateAsField" w:val="False"/>
    <w:docVar w:name="DocStamp_1_TypeID" w:val="1"/>
    <w:docVar w:name="MPDocID" w:val="4834-7616-7578.1"/>
    <w:docVar w:name="MPDocIDTemplate" w:val="%n|.%v|:%u|:%y"/>
    <w:docVar w:name="MPDocIDTemplateDefault" w:val="%n|.%v|:%u|:%y"/>
    <w:docVar w:name="NewDocStampType" w:val="1"/>
  </w:docVars>
  <w:rsids>
    <w:rsidRoot w:val="00944D80"/>
    <w:rsid w:val="000054D8"/>
    <w:rsid w:val="00020805"/>
    <w:rsid w:val="00023550"/>
    <w:rsid w:val="00025866"/>
    <w:rsid w:val="00025A77"/>
    <w:rsid w:val="0003082C"/>
    <w:rsid w:val="00037099"/>
    <w:rsid w:val="00044CAF"/>
    <w:rsid w:val="000509F6"/>
    <w:rsid w:val="000625E7"/>
    <w:rsid w:val="00062D21"/>
    <w:rsid w:val="00066D7D"/>
    <w:rsid w:val="00077CC4"/>
    <w:rsid w:val="000846F0"/>
    <w:rsid w:val="000B39F4"/>
    <w:rsid w:val="000B6C84"/>
    <w:rsid w:val="000B727F"/>
    <w:rsid w:val="000C1945"/>
    <w:rsid w:val="000C45BF"/>
    <w:rsid w:val="000C700B"/>
    <w:rsid w:val="000D2782"/>
    <w:rsid w:val="000D33D9"/>
    <w:rsid w:val="000D7EA4"/>
    <w:rsid w:val="000E6685"/>
    <w:rsid w:val="000F0C1A"/>
    <w:rsid w:val="000F6168"/>
    <w:rsid w:val="00101656"/>
    <w:rsid w:val="00105FEC"/>
    <w:rsid w:val="00111F95"/>
    <w:rsid w:val="00112037"/>
    <w:rsid w:val="00113C4C"/>
    <w:rsid w:val="001206C8"/>
    <w:rsid w:val="001268DE"/>
    <w:rsid w:val="00126B86"/>
    <w:rsid w:val="00131E0F"/>
    <w:rsid w:val="0013344B"/>
    <w:rsid w:val="00135A69"/>
    <w:rsid w:val="00142B05"/>
    <w:rsid w:val="00147529"/>
    <w:rsid w:val="00161C11"/>
    <w:rsid w:val="00163710"/>
    <w:rsid w:val="001658E9"/>
    <w:rsid w:val="00167681"/>
    <w:rsid w:val="0017573D"/>
    <w:rsid w:val="001863B8"/>
    <w:rsid w:val="00186C76"/>
    <w:rsid w:val="00193BA2"/>
    <w:rsid w:val="001A4C8E"/>
    <w:rsid w:val="001A6752"/>
    <w:rsid w:val="001B0B98"/>
    <w:rsid w:val="001B298B"/>
    <w:rsid w:val="001B29FB"/>
    <w:rsid w:val="001B3A8E"/>
    <w:rsid w:val="001B6590"/>
    <w:rsid w:val="001C3450"/>
    <w:rsid w:val="001C44C8"/>
    <w:rsid w:val="001D247A"/>
    <w:rsid w:val="001D44A4"/>
    <w:rsid w:val="001E1859"/>
    <w:rsid w:val="001E5B72"/>
    <w:rsid w:val="00200480"/>
    <w:rsid w:val="00203F02"/>
    <w:rsid w:val="00205CD6"/>
    <w:rsid w:val="00207260"/>
    <w:rsid w:val="00210677"/>
    <w:rsid w:val="00215F78"/>
    <w:rsid w:val="0021669D"/>
    <w:rsid w:val="00230B28"/>
    <w:rsid w:val="00233406"/>
    <w:rsid w:val="002338BE"/>
    <w:rsid w:val="0024784A"/>
    <w:rsid w:val="0025301B"/>
    <w:rsid w:val="00257949"/>
    <w:rsid w:val="002648AB"/>
    <w:rsid w:val="002731FF"/>
    <w:rsid w:val="00275704"/>
    <w:rsid w:val="00284D19"/>
    <w:rsid w:val="00290205"/>
    <w:rsid w:val="002929A3"/>
    <w:rsid w:val="00293F2E"/>
    <w:rsid w:val="002A7717"/>
    <w:rsid w:val="002B0D0F"/>
    <w:rsid w:val="002C043C"/>
    <w:rsid w:val="002C1F50"/>
    <w:rsid w:val="002C3E91"/>
    <w:rsid w:val="002D5756"/>
    <w:rsid w:val="002F0B74"/>
    <w:rsid w:val="002F448A"/>
    <w:rsid w:val="002F5083"/>
    <w:rsid w:val="00300AA5"/>
    <w:rsid w:val="00305294"/>
    <w:rsid w:val="00305379"/>
    <w:rsid w:val="00333C1D"/>
    <w:rsid w:val="00333CB1"/>
    <w:rsid w:val="00337902"/>
    <w:rsid w:val="00341628"/>
    <w:rsid w:val="003457E5"/>
    <w:rsid w:val="00353DA8"/>
    <w:rsid w:val="003547FA"/>
    <w:rsid w:val="003602E8"/>
    <w:rsid w:val="003633B3"/>
    <w:rsid w:val="003637D0"/>
    <w:rsid w:val="0037191B"/>
    <w:rsid w:val="00380F67"/>
    <w:rsid w:val="00383D41"/>
    <w:rsid w:val="003B1F53"/>
    <w:rsid w:val="003B7802"/>
    <w:rsid w:val="003B7F95"/>
    <w:rsid w:val="003C5AD1"/>
    <w:rsid w:val="003D4672"/>
    <w:rsid w:val="003D582A"/>
    <w:rsid w:val="003D69E1"/>
    <w:rsid w:val="003E0918"/>
    <w:rsid w:val="003E1C5E"/>
    <w:rsid w:val="003E26CA"/>
    <w:rsid w:val="003E7481"/>
    <w:rsid w:val="003F3658"/>
    <w:rsid w:val="00413704"/>
    <w:rsid w:val="0042504A"/>
    <w:rsid w:val="00432EF7"/>
    <w:rsid w:val="00437962"/>
    <w:rsid w:val="00440A60"/>
    <w:rsid w:val="004418A7"/>
    <w:rsid w:val="004428FD"/>
    <w:rsid w:val="00447DA8"/>
    <w:rsid w:val="004774D5"/>
    <w:rsid w:val="004818A5"/>
    <w:rsid w:val="00482BEB"/>
    <w:rsid w:val="004A0722"/>
    <w:rsid w:val="004A1BC3"/>
    <w:rsid w:val="004C3F5C"/>
    <w:rsid w:val="004D3089"/>
    <w:rsid w:val="004E4395"/>
    <w:rsid w:val="004E54D9"/>
    <w:rsid w:val="004E782C"/>
    <w:rsid w:val="004F40D9"/>
    <w:rsid w:val="004F61E4"/>
    <w:rsid w:val="0050669C"/>
    <w:rsid w:val="00511C56"/>
    <w:rsid w:val="00522226"/>
    <w:rsid w:val="00523F3A"/>
    <w:rsid w:val="005301DD"/>
    <w:rsid w:val="00531D55"/>
    <w:rsid w:val="00537AA7"/>
    <w:rsid w:val="00537EEC"/>
    <w:rsid w:val="00537FC7"/>
    <w:rsid w:val="00540BD7"/>
    <w:rsid w:val="00541AE9"/>
    <w:rsid w:val="00546B4F"/>
    <w:rsid w:val="005620A6"/>
    <w:rsid w:val="00565741"/>
    <w:rsid w:val="00567718"/>
    <w:rsid w:val="00581281"/>
    <w:rsid w:val="00583E06"/>
    <w:rsid w:val="005945FE"/>
    <w:rsid w:val="00596A71"/>
    <w:rsid w:val="005B065B"/>
    <w:rsid w:val="005B5D94"/>
    <w:rsid w:val="005C365E"/>
    <w:rsid w:val="005C5D45"/>
    <w:rsid w:val="005D479E"/>
    <w:rsid w:val="005E0030"/>
    <w:rsid w:val="005F56A6"/>
    <w:rsid w:val="00611790"/>
    <w:rsid w:val="006159CB"/>
    <w:rsid w:val="00625F4A"/>
    <w:rsid w:val="00630563"/>
    <w:rsid w:val="00631674"/>
    <w:rsid w:val="00633473"/>
    <w:rsid w:val="00633BCC"/>
    <w:rsid w:val="00634FF3"/>
    <w:rsid w:val="00642DFE"/>
    <w:rsid w:val="00644571"/>
    <w:rsid w:val="00654A08"/>
    <w:rsid w:val="0065724E"/>
    <w:rsid w:val="00657D78"/>
    <w:rsid w:val="00661033"/>
    <w:rsid w:val="006613C2"/>
    <w:rsid w:val="00661A13"/>
    <w:rsid w:val="006640C7"/>
    <w:rsid w:val="0066654B"/>
    <w:rsid w:val="00667B9C"/>
    <w:rsid w:val="00676D71"/>
    <w:rsid w:val="0067722D"/>
    <w:rsid w:val="00677C8C"/>
    <w:rsid w:val="00680CB6"/>
    <w:rsid w:val="00696AF0"/>
    <w:rsid w:val="006A5D11"/>
    <w:rsid w:val="006A688E"/>
    <w:rsid w:val="006B15A0"/>
    <w:rsid w:val="006B18E0"/>
    <w:rsid w:val="006C1E28"/>
    <w:rsid w:val="006C2D3B"/>
    <w:rsid w:val="006C6F19"/>
    <w:rsid w:val="006C736A"/>
    <w:rsid w:val="006D0870"/>
    <w:rsid w:val="006E16DE"/>
    <w:rsid w:val="006E7F2A"/>
    <w:rsid w:val="006F6BAB"/>
    <w:rsid w:val="00701773"/>
    <w:rsid w:val="007030F7"/>
    <w:rsid w:val="00706505"/>
    <w:rsid w:val="0070787A"/>
    <w:rsid w:val="00713248"/>
    <w:rsid w:val="0071706C"/>
    <w:rsid w:val="00720CA5"/>
    <w:rsid w:val="00725D38"/>
    <w:rsid w:val="007260D4"/>
    <w:rsid w:val="00730020"/>
    <w:rsid w:val="00730842"/>
    <w:rsid w:val="007321BF"/>
    <w:rsid w:val="0073684E"/>
    <w:rsid w:val="00743113"/>
    <w:rsid w:val="0075026D"/>
    <w:rsid w:val="007524C1"/>
    <w:rsid w:val="00755EE3"/>
    <w:rsid w:val="007606B3"/>
    <w:rsid w:val="00766AEA"/>
    <w:rsid w:val="00766B31"/>
    <w:rsid w:val="00766C31"/>
    <w:rsid w:val="00767BC9"/>
    <w:rsid w:val="0077050C"/>
    <w:rsid w:val="00795345"/>
    <w:rsid w:val="007A0428"/>
    <w:rsid w:val="007A2681"/>
    <w:rsid w:val="007A4D3D"/>
    <w:rsid w:val="007A5047"/>
    <w:rsid w:val="007B08EB"/>
    <w:rsid w:val="007C2495"/>
    <w:rsid w:val="007C262F"/>
    <w:rsid w:val="007C4D16"/>
    <w:rsid w:val="007C5FB1"/>
    <w:rsid w:val="007C6465"/>
    <w:rsid w:val="007C7BD5"/>
    <w:rsid w:val="007D7604"/>
    <w:rsid w:val="007E5D2B"/>
    <w:rsid w:val="007E78CD"/>
    <w:rsid w:val="007F32B6"/>
    <w:rsid w:val="007F4D2A"/>
    <w:rsid w:val="00800314"/>
    <w:rsid w:val="00800D62"/>
    <w:rsid w:val="00812A02"/>
    <w:rsid w:val="0082003D"/>
    <w:rsid w:val="00821555"/>
    <w:rsid w:val="0082714F"/>
    <w:rsid w:val="00832A50"/>
    <w:rsid w:val="008444BF"/>
    <w:rsid w:val="0087399B"/>
    <w:rsid w:val="00877EC7"/>
    <w:rsid w:val="00893801"/>
    <w:rsid w:val="00893F85"/>
    <w:rsid w:val="00897A5F"/>
    <w:rsid w:val="008A18FA"/>
    <w:rsid w:val="008C65CB"/>
    <w:rsid w:val="008D1A24"/>
    <w:rsid w:val="008D2AF6"/>
    <w:rsid w:val="008D4904"/>
    <w:rsid w:val="008E346F"/>
    <w:rsid w:val="008E390E"/>
    <w:rsid w:val="008E5850"/>
    <w:rsid w:val="008E5B32"/>
    <w:rsid w:val="008F688F"/>
    <w:rsid w:val="009002BF"/>
    <w:rsid w:val="0090331A"/>
    <w:rsid w:val="009078EA"/>
    <w:rsid w:val="00912040"/>
    <w:rsid w:val="00914CD9"/>
    <w:rsid w:val="00915E31"/>
    <w:rsid w:val="0092632C"/>
    <w:rsid w:val="00926590"/>
    <w:rsid w:val="009327D0"/>
    <w:rsid w:val="0093588A"/>
    <w:rsid w:val="009431B2"/>
    <w:rsid w:val="009432E9"/>
    <w:rsid w:val="00943C4C"/>
    <w:rsid w:val="00944D80"/>
    <w:rsid w:val="0094667D"/>
    <w:rsid w:val="00950F96"/>
    <w:rsid w:val="0096116C"/>
    <w:rsid w:val="009613E3"/>
    <w:rsid w:val="0096488E"/>
    <w:rsid w:val="00966E9E"/>
    <w:rsid w:val="00977C86"/>
    <w:rsid w:val="009800B4"/>
    <w:rsid w:val="00981FBE"/>
    <w:rsid w:val="00983150"/>
    <w:rsid w:val="00992710"/>
    <w:rsid w:val="0099430A"/>
    <w:rsid w:val="009A49F1"/>
    <w:rsid w:val="009B3956"/>
    <w:rsid w:val="009B5F8A"/>
    <w:rsid w:val="009C5750"/>
    <w:rsid w:val="009C6BE7"/>
    <w:rsid w:val="009D188E"/>
    <w:rsid w:val="009E5A3F"/>
    <w:rsid w:val="009F633C"/>
    <w:rsid w:val="00A043C7"/>
    <w:rsid w:val="00A20831"/>
    <w:rsid w:val="00A26ED8"/>
    <w:rsid w:val="00A35FEC"/>
    <w:rsid w:val="00A36773"/>
    <w:rsid w:val="00A36A37"/>
    <w:rsid w:val="00A37D44"/>
    <w:rsid w:val="00A426BF"/>
    <w:rsid w:val="00A46CB1"/>
    <w:rsid w:val="00A64381"/>
    <w:rsid w:val="00A822F0"/>
    <w:rsid w:val="00A82F35"/>
    <w:rsid w:val="00A87582"/>
    <w:rsid w:val="00A91C6B"/>
    <w:rsid w:val="00AA3454"/>
    <w:rsid w:val="00AB055B"/>
    <w:rsid w:val="00AB2C01"/>
    <w:rsid w:val="00AB3510"/>
    <w:rsid w:val="00AB49D0"/>
    <w:rsid w:val="00AC035F"/>
    <w:rsid w:val="00AC16AD"/>
    <w:rsid w:val="00AC256A"/>
    <w:rsid w:val="00AC7296"/>
    <w:rsid w:val="00AD18AE"/>
    <w:rsid w:val="00AD4177"/>
    <w:rsid w:val="00AE3983"/>
    <w:rsid w:val="00AE67FD"/>
    <w:rsid w:val="00AF50E3"/>
    <w:rsid w:val="00AF64A2"/>
    <w:rsid w:val="00B008E9"/>
    <w:rsid w:val="00B027BB"/>
    <w:rsid w:val="00B1405B"/>
    <w:rsid w:val="00B35EDF"/>
    <w:rsid w:val="00B43075"/>
    <w:rsid w:val="00B458C0"/>
    <w:rsid w:val="00B56E96"/>
    <w:rsid w:val="00B716C2"/>
    <w:rsid w:val="00B74B2B"/>
    <w:rsid w:val="00B75AA2"/>
    <w:rsid w:val="00B76681"/>
    <w:rsid w:val="00B76D18"/>
    <w:rsid w:val="00B76FA5"/>
    <w:rsid w:val="00B80292"/>
    <w:rsid w:val="00B8265E"/>
    <w:rsid w:val="00B8268C"/>
    <w:rsid w:val="00B943DE"/>
    <w:rsid w:val="00BA269A"/>
    <w:rsid w:val="00BA4273"/>
    <w:rsid w:val="00BA4B95"/>
    <w:rsid w:val="00BA5B44"/>
    <w:rsid w:val="00BA6292"/>
    <w:rsid w:val="00BA782B"/>
    <w:rsid w:val="00BC7D01"/>
    <w:rsid w:val="00BE7F76"/>
    <w:rsid w:val="00BF06A0"/>
    <w:rsid w:val="00BF1153"/>
    <w:rsid w:val="00BF4717"/>
    <w:rsid w:val="00BF4B94"/>
    <w:rsid w:val="00C024EB"/>
    <w:rsid w:val="00C05F1A"/>
    <w:rsid w:val="00C21BF0"/>
    <w:rsid w:val="00C25F24"/>
    <w:rsid w:val="00C428E1"/>
    <w:rsid w:val="00C444A5"/>
    <w:rsid w:val="00C44546"/>
    <w:rsid w:val="00C44D97"/>
    <w:rsid w:val="00C44F26"/>
    <w:rsid w:val="00C46961"/>
    <w:rsid w:val="00C5140B"/>
    <w:rsid w:val="00C67C44"/>
    <w:rsid w:val="00C67EB9"/>
    <w:rsid w:val="00C8157C"/>
    <w:rsid w:val="00C830EB"/>
    <w:rsid w:val="00C848DA"/>
    <w:rsid w:val="00C867BE"/>
    <w:rsid w:val="00C87084"/>
    <w:rsid w:val="00C87D94"/>
    <w:rsid w:val="00C93BB2"/>
    <w:rsid w:val="00CA4BEC"/>
    <w:rsid w:val="00CB0191"/>
    <w:rsid w:val="00CB2AC2"/>
    <w:rsid w:val="00CB46D7"/>
    <w:rsid w:val="00CB4E20"/>
    <w:rsid w:val="00CB62D8"/>
    <w:rsid w:val="00CB7441"/>
    <w:rsid w:val="00CC067E"/>
    <w:rsid w:val="00CC0C52"/>
    <w:rsid w:val="00CC79E1"/>
    <w:rsid w:val="00CD0BE7"/>
    <w:rsid w:val="00CD149B"/>
    <w:rsid w:val="00CD6353"/>
    <w:rsid w:val="00CE4F15"/>
    <w:rsid w:val="00CF1FA5"/>
    <w:rsid w:val="00CF28C4"/>
    <w:rsid w:val="00CF7B79"/>
    <w:rsid w:val="00D00D90"/>
    <w:rsid w:val="00D204F3"/>
    <w:rsid w:val="00D22D5B"/>
    <w:rsid w:val="00D34CF1"/>
    <w:rsid w:val="00D51B34"/>
    <w:rsid w:val="00D52942"/>
    <w:rsid w:val="00D63EBE"/>
    <w:rsid w:val="00D66528"/>
    <w:rsid w:val="00D709B9"/>
    <w:rsid w:val="00D72151"/>
    <w:rsid w:val="00D74E24"/>
    <w:rsid w:val="00D75549"/>
    <w:rsid w:val="00D8160F"/>
    <w:rsid w:val="00D944E7"/>
    <w:rsid w:val="00D9479E"/>
    <w:rsid w:val="00D96046"/>
    <w:rsid w:val="00DB03D6"/>
    <w:rsid w:val="00DB159A"/>
    <w:rsid w:val="00DB2047"/>
    <w:rsid w:val="00DC159E"/>
    <w:rsid w:val="00DC30D9"/>
    <w:rsid w:val="00DC6786"/>
    <w:rsid w:val="00DD31A3"/>
    <w:rsid w:val="00DD5FFB"/>
    <w:rsid w:val="00DD7803"/>
    <w:rsid w:val="00DE1DC0"/>
    <w:rsid w:val="00DE48E5"/>
    <w:rsid w:val="00DE4F71"/>
    <w:rsid w:val="00DE76F3"/>
    <w:rsid w:val="00DF3814"/>
    <w:rsid w:val="00E0279D"/>
    <w:rsid w:val="00E030F4"/>
    <w:rsid w:val="00E04D08"/>
    <w:rsid w:val="00E05F40"/>
    <w:rsid w:val="00E11F1B"/>
    <w:rsid w:val="00E13FD6"/>
    <w:rsid w:val="00E22E4E"/>
    <w:rsid w:val="00E2404B"/>
    <w:rsid w:val="00E24E85"/>
    <w:rsid w:val="00E36C7B"/>
    <w:rsid w:val="00E40823"/>
    <w:rsid w:val="00E44C7B"/>
    <w:rsid w:val="00E45C78"/>
    <w:rsid w:val="00E53A10"/>
    <w:rsid w:val="00E613C8"/>
    <w:rsid w:val="00E61C3F"/>
    <w:rsid w:val="00E642D7"/>
    <w:rsid w:val="00E649E0"/>
    <w:rsid w:val="00E75571"/>
    <w:rsid w:val="00E816FC"/>
    <w:rsid w:val="00E8572F"/>
    <w:rsid w:val="00E869C6"/>
    <w:rsid w:val="00E879E4"/>
    <w:rsid w:val="00E93AC7"/>
    <w:rsid w:val="00E96A72"/>
    <w:rsid w:val="00EA41F6"/>
    <w:rsid w:val="00EB4782"/>
    <w:rsid w:val="00EB4E6A"/>
    <w:rsid w:val="00EB64B2"/>
    <w:rsid w:val="00ED2A22"/>
    <w:rsid w:val="00ED49F1"/>
    <w:rsid w:val="00ED6BC2"/>
    <w:rsid w:val="00ED6CC6"/>
    <w:rsid w:val="00EE27B9"/>
    <w:rsid w:val="00EE7C47"/>
    <w:rsid w:val="00EF1755"/>
    <w:rsid w:val="00EF63F4"/>
    <w:rsid w:val="00EF64E2"/>
    <w:rsid w:val="00F00BE6"/>
    <w:rsid w:val="00F1077E"/>
    <w:rsid w:val="00F151C2"/>
    <w:rsid w:val="00F20D07"/>
    <w:rsid w:val="00F20D93"/>
    <w:rsid w:val="00F2218E"/>
    <w:rsid w:val="00F22509"/>
    <w:rsid w:val="00F36824"/>
    <w:rsid w:val="00F37541"/>
    <w:rsid w:val="00F46CD5"/>
    <w:rsid w:val="00F51DAE"/>
    <w:rsid w:val="00F53AD8"/>
    <w:rsid w:val="00F54ECF"/>
    <w:rsid w:val="00F5500C"/>
    <w:rsid w:val="00F57B48"/>
    <w:rsid w:val="00F57BFB"/>
    <w:rsid w:val="00F768AF"/>
    <w:rsid w:val="00F77333"/>
    <w:rsid w:val="00F779AE"/>
    <w:rsid w:val="00F81AD0"/>
    <w:rsid w:val="00F8496A"/>
    <w:rsid w:val="00F86E0F"/>
    <w:rsid w:val="00F874D4"/>
    <w:rsid w:val="00F917DC"/>
    <w:rsid w:val="00FA017D"/>
    <w:rsid w:val="00FB2B7E"/>
    <w:rsid w:val="00FB7EB7"/>
    <w:rsid w:val="00FC1983"/>
    <w:rsid w:val="00FC2C89"/>
    <w:rsid w:val="00FC62BA"/>
    <w:rsid w:val="00FC6C00"/>
    <w:rsid w:val="00FD2A7E"/>
    <w:rsid w:val="00FD472B"/>
    <w:rsid w:val="00FD558E"/>
    <w:rsid w:val="00FE7B58"/>
    <w:rsid w:val="00FF1A76"/>
    <w:rsid w:val="00FF7736"/>
    <w:rsid w:val="0711F670"/>
    <w:rsid w:val="0E404109"/>
    <w:rsid w:val="12D45C13"/>
    <w:rsid w:val="15135301"/>
    <w:rsid w:val="1FBA7A3C"/>
    <w:rsid w:val="21AFCEE2"/>
    <w:rsid w:val="2329EF5B"/>
    <w:rsid w:val="238DB565"/>
    <w:rsid w:val="28BB645C"/>
    <w:rsid w:val="2CAA9DC5"/>
    <w:rsid w:val="2CD39746"/>
    <w:rsid w:val="2D29C650"/>
    <w:rsid w:val="2EFC4B6B"/>
    <w:rsid w:val="30F0B3A5"/>
    <w:rsid w:val="34654834"/>
    <w:rsid w:val="34AFB59E"/>
    <w:rsid w:val="382E9121"/>
    <w:rsid w:val="394E8FA7"/>
    <w:rsid w:val="4480B490"/>
    <w:rsid w:val="4D6AACF6"/>
    <w:rsid w:val="4D9CBE6F"/>
    <w:rsid w:val="53804CC8"/>
    <w:rsid w:val="56F5E75D"/>
    <w:rsid w:val="5C41AF1B"/>
    <w:rsid w:val="610AF5BC"/>
    <w:rsid w:val="6284792A"/>
    <w:rsid w:val="66511B81"/>
    <w:rsid w:val="677F931A"/>
    <w:rsid w:val="68A0A5BC"/>
    <w:rsid w:val="6C85AF60"/>
    <w:rsid w:val="705BDD85"/>
    <w:rsid w:val="71C7E11B"/>
    <w:rsid w:val="744B779E"/>
    <w:rsid w:val="799B8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56A42DF"/>
  <w15:docId w15:val="{9EDA1411-F391-4A5D-9CFF-3E481858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083"/>
    <w:rPr>
      <w:snapToGrid w:val="0"/>
    </w:rPr>
  </w:style>
  <w:style w:type="paragraph" w:styleId="Heading1">
    <w:name w:val="heading 1"/>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u w:val="single"/>
    </w:rPr>
  </w:style>
  <w:style w:type="paragraph" w:styleId="Heading2">
    <w:name w:val="heading 2"/>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1"/>
    </w:pPr>
    <w:rPr>
      <w:b/>
      <w:sz w:val="24"/>
      <w:u w:val="single"/>
    </w:rPr>
  </w:style>
  <w:style w:type="paragraph" w:styleId="Heading3">
    <w:name w:val="heading 3"/>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2"/>
    </w:pPr>
  </w:style>
  <w:style w:type="paragraph" w:styleId="Heading4">
    <w:name w:val="heading 4"/>
    <w:basedOn w:val="Normal"/>
    <w:next w:val="Normal"/>
    <w:qFormat/>
    <w:rsid w:val="002F5083"/>
    <w:pPr>
      <w:keepNext/>
      <w:jc w:val="center"/>
      <w:outlineLvl w:val="3"/>
    </w:pPr>
    <w:rPr>
      <w:rFonts w:ascii="Univers" w:hAnsi="Univers"/>
    </w:rPr>
  </w:style>
  <w:style w:type="paragraph" w:styleId="Heading5">
    <w:name w:val="heading 5"/>
    <w:basedOn w:val="Normal"/>
    <w:next w:val="Normal"/>
    <w:qFormat/>
    <w:rsid w:val="002F5083"/>
    <w:pPr>
      <w:keepNext/>
      <w:keepLines/>
      <w:outlineLvl w:val="4"/>
    </w:pPr>
    <w:rPr>
      <w:rFonts w:ascii="Univers" w:hAnsi="Univers"/>
      <w:u w:val="single"/>
    </w:rPr>
  </w:style>
  <w:style w:type="paragraph" w:styleId="Heading6">
    <w:name w:val="heading 6"/>
    <w:basedOn w:val="Normal"/>
    <w:next w:val="Normal"/>
    <w:qFormat/>
    <w:rsid w:val="002F5083"/>
    <w:pPr>
      <w:keepNext/>
      <w:outlineLvl w:val="5"/>
    </w:pPr>
    <w:rPr>
      <w:rFonts w:ascii="Univers" w:hAnsi="Univers"/>
      <w:u w:val="single"/>
    </w:rPr>
  </w:style>
  <w:style w:type="paragraph" w:styleId="Heading7">
    <w:name w:val="heading 7"/>
    <w:basedOn w:val="Normal"/>
    <w:next w:val="Normal"/>
    <w:qFormat/>
    <w:rsid w:val="002F5083"/>
    <w:pPr>
      <w:keepNext/>
      <w:outlineLvl w:val="6"/>
    </w:pPr>
    <w:rPr>
      <w:rFonts w:ascii="Univers" w:hAnsi="Univers"/>
    </w:rPr>
  </w:style>
  <w:style w:type="paragraph" w:styleId="Heading8">
    <w:name w:val="heading 8"/>
    <w:basedOn w:val="Normal"/>
    <w:next w:val="Normal"/>
    <w:qFormat/>
    <w:rsid w:val="002F5083"/>
    <w:pPr>
      <w:keepNext/>
      <w:keepLines/>
      <w:outlineLvl w:val="7"/>
    </w:pPr>
    <w:rPr>
      <w:rFonts w:ascii="Univers" w:hAnsi="Univers"/>
      <w:u w:val="single"/>
    </w:rPr>
  </w:style>
  <w:style w:type="paragraph" w:styleId="Heading9">
    <w:name w:val="heading 9"/>
    <w:basedOn w:val="Normal"/>
    <w:next w:val="Normal"/>
    <w:qFormat/>
    <w:rsid w:val="002F5083"/>
    <w:pPr>
      <w:keepNext/>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F5083"/>
    <w:rPr>
      <w:rFonts w:ascii="Comic Sans MS" w:hAnsi="Comic Sans MS"/>
      <w:snapToGrid w:val="0"/>
    </w:rPr>
  </w:style>
  <w:style w:type="character" w:customStyle="1" w:styleId="LFFormat">
    <w:name w:val="LF Format"/>
    <w:basedOn w:val="DefaultParagraphFont"/>
    <w:rsid w:val="002F5083"/>
    <w:rPr>
      <w:rFonts w:ascii="BSN Swiss Roman 10pt" w:hAnsi="BSN Swiss Roman 10pt"/>
    </w:rPr>
  </w:style>
  <w:style w:type="character" w:customStyle="1" w:styleId="12SB">
    <w:name w:val="12SB"/>
    <w:basedOn w:val="DefaultParagraphFont"/>
    <w:rsid w:val="002F5083"/>
    <w:rPr>
      <w:rFonts w:ascii="BSN Swiss" w:hAnsi="BSN Swiss"/>
      <w:b/>
      <w:sz w:val="24"/>
    </w:rPr>
  </w:style>
  <w:style w:type="character" w:customStyle="1" w:styleId="Quotes">
    <w:name w:val="Quotes"/>
    <w:basedOn w:val="DefaultParagraphFont"/>
    <w:rsid w:val="002F5083"/>
    <w:rPr>
      <w:rFonts w:ascii="BSN Swiss Roman 10pt" w:hAnsi="BSN Swiss Roman 10pt"/>
    </w:rPr>
  </w:style>
  <w:style w:type="character" w:customStyle="1" w:styleId="Pointer">
    <w:name w:val="Pointer"/>
    <w:basedOn w:val="DefaultParagraphFont"/>
    <w:rsid w:val="002F5083"/>
    <w:rPr>
      <w:b/>
      <w:sz w:val="32"/>
    </w:rPr>
  </w:style>
  <w:style w:type="character" w:customStyle="1" w:styleId="BoldItal">
    <w:name w:val="Bold/Ital"/>
    <w:basedOn w:val="DefaultParagraphFont"/>
    <w:rsid w:val="002F5083"/>
    <w:rPr>
      <w:rFonts w:ascii="BSN Swiss Roman 10pt" w:hAnsi="BSN Swiss Roman 10pt"/>
      <w:b/>
    </w:rPr>
  </w:style>
  <w:style w:type="character" w:customStyle="1" w:styleId="12SBI">
    <w:name w:val="12SBI"/>
    <w:basedOn w:val="DefaultParagraphFont"/>
    <w:rsid w:val="002F5083"/>
    <w:rPr>
      <w:rFonts w:ascii="Arial" w:hAnsi="Arial"/>
      <w:b/>
      <w:i/>
      <w:sz w:val="24"/>
    </w:rPr>
  </w:style>
  <w:style w:type="character" w:customStyle="1" w:styleId="DUSC">
    <w:name w:val="DUSC"/>
    <w:basedOn w:val="DefaultParagraphFont"/>
    <w:rsid w:val="002F5083"/>
    <w:rPr>
      <w:rFonts w:ascii="BSN Swiss Roman 10pt" w:hAnsi="BSN Swiss Roman 10pt"/>
      <w:b/>
      <w:i/>
    </w:rPr>
  </w:style>
  <w:style w:type="character" w:customStyle="1" w:styleId="Registered">
    <w:name w:val="Registered"/>
    <w:basedOn w:val="DefaultParagraphFont"/>
    <w:rsid w:val="002F5083"/>
    <w:rPr>
      <w:rFonts w:ascii="BSN Swiss Roman 10pt" w:hAnsi="BSN Swiss Roman 10pt"/>
      <w:b/>
      <w:i/>
    </w:rPr>
  </w:style>
  <w:style w:type="character" w:customStyle="1" w:styleId="RDListForm">
    <w:name w:val="RDList Form"/>
    <w:basedOn w:val="DefaultParagraphFont"/>
    <w:rsid w:val="002F5083"/>
    <w:rPr>
      <w:rFonts w:ascii="BSN Swiss Roman 10pt" w:hAnsi="BSN Swiss Roman 10pt"/>
    </w:rPr>
  </w:style>
  <w:style w:type="character" w:customStyle="1" w:styleId="ToCFormat">
    <w:name w:val="ToC Format"/>
    <w:basedOn w:val="DefaultParagraphFont"/>
    <w:rsid w:val="002F5083"/>
    <w:rPr>
      <w:rFonts w:ascii="BSN Swiss Roman 10pt" w:hAnsi="BSN Swiss Roman 10pt"/>
    </w:rPr>
  </w:style>
  <w:style w:type="paragraph" w:styleId="BodyText">
    <w:name w:val="Body Text"/>
    <w:basedOn w:val="Normal"/>
    <w:rsid w:val="002F5083"/>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rPr>
  </w:style>
  <w:style w:type="paragraph" w:styleId="BodyTextIndent">
    <w:name w:val="Body Text Indent"/>
    <w:basedOn w:val="Normal"/>
    <w:rsid w:val="002F5083"/>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rPr>
  </w:style>
  <w:style w:type="paragraph" w:styleId="Header">
    <w:name w:val="header"/>
    <w:basedOn w:val="Normal"/>
    <w:link w:val="HeaderChar"/>
    <w:rsid w:val="002F5083"/>
    <w:pPr>
      <w:tabs>
        <w:tab w:val="center" w:pos="4320"/>
        <w:tab w:val="right" w:pos="8640"/>
      </w:tabs>
    </w:pPr>
  </w:style>
  <w:style w:type="paragraph" w:styleId="Footer">
    <w:name w:val="footer"/>
    <w:basedOn w:val="Normal"/>
    <w:rsid w:val="002F5083"/>
    <w:pPr>
      <w:tabs>
        <w:tab w:val="center" w:pos="4320"/>
        <w:tab w:val="right" w:pos="8640"/>
      </w:tabs>
    </w:pPr>
  </w:style>
  <w:style w:type="character" w:styleId="PageNumber">
    <w:name w:val="page number"/>
    <w:basedOn w:val="DefaultParagraphFont"/>
    <w:rsid w:val="002F5083"/>
  </w:style>
  <w:style w:type="paragraph" w:customStyle="1" w:styleId="PreADFormat">
    <w:name w:val="PreAD Format"/>
    <w:rsid w:val="002F5083"/>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odyTextIndent2">
    <w:name w:val="Body Text Indent 2"/>
    <w:basedOn w:val="Normal"/>
    <w:rsid w:val="002F5083"/>
    <w:pPr>
      <w:ind w:left="1440" w:hanging="1080"/>
    </w:pPr>
    <w:rPr>
      <w:sz w:val="24"/>
    </w:rPr>
  </w:style>
  <w:style w:type="paragraph" w:styleId="DocumentMap">
    <w:name w:val="Document Map"/>
    <w:basedOn w:val="Normal"/>
    <w:semiHidden/>
    <w:rsid w:val="002F5083"/>
    <w:pPr>
      <w:shd w:val="clear" w:color="auto" w:fill="000080"/>
    </w:pPr>
    <w:rPr>
      <w:rFonts w:ascii="Tahoma" w:hAnsi="Tahoma"/>
    </w:rPr>
  </w:style>
  <w:style w:type="paragraph" w:customStyle="1" w:styleId="Default">
    <w:name w:val="Default"/>
    <w:rsid w:val="002F5083"/>
    <w:pPr>
      <w:autoSpaceDE w:val="0"/>
      <w:autoSpaceDN w:val="0"/>
      <w:adjustRightInd w:val="0"/>
    </w:pPr>
    <w:rPr>
      <w:rFonts w:ascii="Arial" w:hAnsi="Arial" w:cs="Arial"/>
    </w:rPr>
  </w:style>
  <w:style w:type="paragraph" w:styleId="BalloonText">
    <w:name w:val="Balloon Text"/>
    <w:basedOn w:val="Normal"/>
    <w:semiHidden/>
    <w:rsid w:val="009E5A3F"/>
    <w:rPr>
      <w:rFonts w:ascii="Tahoma" w:hAnsi="Tahoma" w:cs="Tahoma"/>
      <w:sz w:val="16"/>
      <w:szCs w:val="16"/>
    </w:rPr>
  </w:style>
  <w:style w:type="character" w:styleId="CommentReference">
    <w:name w:val="annotation reference"/>
    <w:basedOn w:val="DefaultParagraphFont"/>
    <w:rsid w:val="00B027BB"/>
    <w:rPr>
      <w:sz w:val="16"/>
      <w:szCs w:val="16"/>
    </w:rPr>
  </w:style>
  <w:style w:type="paragraph" w:styleId="CommentText">
    <w:name w:val="annotation text"/>
    <w:basedOn w:val="Normal"/>
    <w:link w:val="CommentTextChar"/>
    <w:rsid w:val="00B027BB"/>
  </w:style>
  <w:style w:type="paragraph" w:styleId="CommentSubject">
    <w:name w:val="annotation subject"/>
    <w:basedOn w:val="CommentText"/>
    <w:next w:val="CommentText"/>
    <w:semiHidden/>
    <w:rsid w:val="00B027BB"/>
    <w:rPr>
      <w:b/>
      <w:bCs/>
    </w:rPr>
  </w:style>
  <w:style w:type="table" w:styleId="TableGrid">
    <w:name w:val="Table Grid"/>
    <w:basedOn w:val="TableNormal"/>
    <w:rsid w:val="009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44D97"/>
    <w:pPr>
      <w:ind w:left="360" w:hanging="360"/>
    </w:pPr>
    <w:rPr>
      <w:rFonts w:ascii="Univers" w:hAnsi="Univers"/>
      <w:snapToGrid/>
    </w:rPr>
  </w:style>
  <w:style w:type="paragraph" w:customStyle="1" w:styleId="10sp0">
    <w:name w:val="_1.0sp 0&quot;"/>
    <w:basedOn w:val="Normal"/>
    <w:link w:val="10sp0Char"/>
    <w:rsid w:val="0050669C"/>
    <w:pPr>
      <w:suppressAutoHyphens/>
      <w:spacing w:after="240"/>
    </w:pPr>
    <w:rPr>
      <w:rFonts w:ascii="Arial" w:eastAsia="SimSun" w:hAnsi="Arial" w:cs="Arial"/>
      <w:snapToGrid/>
      <w:sz w:val="22"/>
    </w:rPr>
  </w:style>
  <w:style w:type="paragraph" w:customStyle="1" w:styleId="Level1">
    <w:name w:val="Level 1"/>
    <w:basedOn w:val="Normal"/>
    <w:rsid w:val="0050669C"/>
    <w:pPr>
      <w:numPr>
        <w:numId w:val="8"/>
      </w:numPr>
      <w:suppressAutoHyphens/>
      <w:spacing w:after="240"/>
      <w:outlineLvl w:val="0"/>
    </w:pPr>
    <w:rPr>
      <w:rFonts w:ascii="Arial" w:eastAsia="SimSun" w:hAnsi="Arial" w:cs="Arial"/>
      <w:b/>
      <w:snapToGrid/>
      <w:sz w:val="22"/>
    </w:rPr>
  </w:style>
  <w:style w:type="paragraph" w:customStyle="1" w:styleId="Level2">
    <w:name w:val="Level 2"/>
    <w:basedOn w:val="Normal"/>
    <w:rsid w:val="0050669C"/>
    <w:pPr>
      <w:numPr>
        <w:ilvl w:val="1"/>
        <w:numId w:val="8"/>
      </w:numPr>
      <w:suppressAutoHyphens/>
      <w:spacing w:after="240"/>
      <w:outlineLvl w:val="1"/>
    </w:pPr>
    <w:rPr>
      <w:rFonts w:ascii="Arial" w:eastAsia="SimSun" w:hAnsi="Arial" w:cs="Arial"/>
      <w:b/>
      <w:snapToGrid/>
      <w:sz w:val="22"/>
    </w:rPr>
  </w:style>
  <w:style w:type="paragraph" w:customStyle="1" w:styleId="Level3">
    <w:name w:val="Level 3"/>
    <w:basedOn w:val="Normal"/>
    <w:rsid w:val="0050669C"/>
    <w:pPr>
      <w:numPr>
        <w:ilvl w:val="2"/>
        <w:numId w:val="8"/>
      </w:numPr>
      <w:tabs>
        <w:tab w:val="clear" w:pos="1620"/>
        <w:tab w:val="num" w:pos="2250"/>
        <w:tab w:val="num" w:pos="3510"/>
      </w:tabs>
      <w:suppressAutoHyphens/>
      <w:spacing w:after="240"/>
      <w:ind w:left="90"/>
      <w:outlineLvl w:val="2"/>
    </w:pPr>
    <w:rPr>
      <w:rFonts w:ascii="Arial" w:eastAsia="SimSun" w:hAnsi="Arial" w:cs="Arial"/>
      <w:snapToGrid/>
      <w:sz w:val="22"/>
    </w:rPr>
  </w:style>
  <w:style w:type="paragraph" w:customStyle="1" w:styleId="Level4">
    <w:name w:val="Level 4"/>
    <w:basedOn w:val="Normal"/>
    <w:rsid w:val="0050669C"/>
    <w:pPr>
      <w:numPr>
        <w:ilvl w:val="3"/>
        <w:numId w:val="8"/>
      </w:numPr>
      <w:suppressAutoHyphens/>
      <w:spacing w:after="240"/>
      <w:outlineLvl w:val="3"/>
    </w:pPr>
    <w:rPr>
      <w:rFonts w:ascii="Arial" w:eastAsia="SimSun" w:hAnsi="Arial" w:cs="Arial"/>
      <w:snapToGrid/>
      <w:sz w:val="22"/>
    </w:rPr>
  </w:style>
  <w:style w:type="paragraph" w:customStyle="1" w:styleId="Level5">
    <w:name w:val="Level 5"/>
    <w:basedOn w:val="Normal"/>
    <w:rsid w:val="0050669C"/>
    <w:pPr>
      <w:numPr>
        <w:ilvl w:val="4"/>
        <w:numId w:val="8"/>
      </w:numPr>
      <w:suppressAutoHyphens/>
      <w:spacing w:after="240"/>
      <w:outlineLvl w:val="4"/>
    </w:pPr>
    <w:rPr>
      <w:rFonts w:ascii="Arial" w:eastAsia="SimSun" w:hAnsi="Arial" w:cs="Arial"/>
      <w:snapToGrid/>
      <w:sz w:val="22"/>
    </w:rPr>
  </w:style>
  <w:style w:type="paragraph" w:customStyle="1" w:styleId="Level6">
    <w:name w:val="Level 6"/>
    <w:basedOn w:val="Normal"/>
    <w:rsid w:val="0050669C"/>
    <w:pPr>
      <w:numPr>
        <w:ilvl w:val="5"/>
        <w:numId w:val="8"/>
      </w:numPr>
      <w:suppressAutoHyphens/>
      <w:spacing w:after="240"/>
      <w:outlineLvl w:val="5"/>
    </w:pPr>
    <w:rPr>
      <w:rFonts w:ascii="Arial" w:eastAsia="SimSun" w:hAnsi="Arial" w:cs="Arial"/>
      <w:snapToGrid/>
      <w:sz w:val="22"/>
    </w:rPr>
  </w:style>
  <w:style w:type="paragraph" w:customStyle="1" w:styleId="Level7">
    <w:name w:val="Level 7"/>
    <w:basedOn w:val="Normal"/>
    <w:rsid w:val="0050669C"/>
    <w:pPr>
      <w:numPr>
        <w:ilvl w:val="6"/>
        <w:numId w:val="8"/>
      </w:numPr>
      <w:suppressAutoHyphens/>
      <w:spacing w:after="240"/>
      <w:outlineLvl w:val="6"/>
    </w:pPr>
    <w:rPr>
      <w:rFonts w:ascii="Arial" w:eastAsia="SimSun" w:hAnsi="Arial" w:cs="Arial"/>
      <w:snapToGrid/>
      <w:sz w:val="22"/>
    </w:rPr>
  </w:style>
  <w:style w:type="paragraph" w:customStyle="1" w:styleId="Level8">
    <w:name w:val="Level 8"/>
    <w:basedOn w:val="Normal"/>
    <w:rsid w:val="0050669C"/>
    <w:pPr>
      <w:numPr>
        <w:ilvl w:val="7"/>
        <w:numId w:val="8"/>
      </w:numPr>
      <w:suppressAutoHyphens/>
      <w:spacing w:after="240"/>
      <w:outlineLvl w:val="7"/>
    </w:pPr>
    <w:rPr>
      <w:rFonts w:ascii="Arial" w:eastAsia="SimSun" w:hAnsi="Arial" w:cs="Arial"/>
      <w:snapToGrid/>
      <w:sz w:val="22"/>
    </w:rPr>
  </w:style>
  <w:style w:type="paragraph" w:customStyle="1" w:styleId="Level9">
    <w:name w:val="Level 9"/>
    <w:basedOn w:val="Normal"/>
    <w:rsid w:val="0050669C"/>
    <w:pPr>
      <w:numPr>
        <w:ilvl w:val="8"/>
        <w:numId w:val="8"/>
      </w:numPr>
      <w:suppressAutoHyphens/>
      <w:spacing w:after="240"/>
      <w:outlineLvl w:val="8"/>
    </w:pPr>
    <w:rPr>
      <w:rFonts w:ascii="Arial" w:eastAsia="SimSun" w:hAnsi="Arial" w:cs="Arial"/>
      <w:snapToGrid/>
      <w:sz w:val="22"/>
    </w:rPr>
  </w:style>
  <w:style w:type="character" w:customStyle="1" w:styleId="CommentTextChar">
    <w:name w:val="Comment Text Char"/>
    <w:basedOn w:val="DefaultParagraphFont"/>
    <w:link w:val="CommentText"/>
    <w:rsid w:val="0050669C"/>
    <w:rPr>
      <w:snapToGrid w:val="0"/>
    </w:rPr>
  </w:style>
  <w:style w:type="character" w:customStyle="1" w:styleId="10sp0Char">
    <w:name w:val="_1.0sp 0&quot; Char"/>
    <w:basedOn w:val="DefaultParagraphFont"/>
    <w:link w:val="10sp0"/>
    <w:rsid w:val="0050669C"/>
    <w:rPr>
      <w:rFonts w:ascii="Arial" w:eastAsia="SimSun" w:hAnsi="Arial" w:cs="Arial"/>
      <w:sz w:val="22"/>
    </w:rPr>
  </w:style>
  <w:style w:type="paragraph" w:styleId="Revision">
    <w:name w:val="Revision"/>
    <w:hidden/>
    <w:uiPriority w:val="99"/>
    <w:semiHidden/>
    <w:rsid w:val="001E1859"/>
    <w:rPr>
      <w:snapToGrid w:val="0"/>
    </w:rPr>
  </w:style>
  <w:style w:type="paragraph" w:styleId="ListParagraph">
    <w:name w:val="List Paragraph"/>
    <w:basedOn w:val="Normal"/>
    <w:uiPriority w:val="34"/>
    <w:qFormat/>
    <w:rsid w:val="00FB2B7E"/>
    <w:pPr>
      <w:ind w:left="720"/>
      <w:contextualSpacing/>
    </w:pPr>
  </w:style>
  <w:style w:type="character" w:customStyle="1" w:styleId="HeaderChar">
    <w:name w:val="Header Char"/>
    <w:link w:val="Header"/>
    <w:rsid w:val="00413704"/>
    <w:rPr>
      <w:snapToGrid w:val="0"/>
    </w:rPr>
  </w:style>
  <w:style w:type="paragraph" w:styleId="ListContinue2">
    <w:name w:val="List Continue 2"/>
    <w:basedOn w:val="Normal"/>
    <w:semiHidden/>
    <w:unhideWhenUsed/>
    <w:rsid w:val="0073684E"/>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15A5-DB11-4754-992C-8B0FCC6B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3434</Words>
  <Characters>18392</Characters>
  <Application>Microsoft Office Word</Application>
  <DocSecurity>0</DocSecurity>
  <Lines>512</Lines>
  <Paragraphs>165</Paragraphs>
  <ScaleCrop>false</ScaleCrop>
  <Company>UCOP</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kpotter</dc:creator>
  <cp:keywords/>
  <dc:description/>
  <cp:lastModifiedBy>Jonathan Baron</cp:lastModifiedBy>
  <cp:revision>4</cp:revision>
  <cp:lastPrinted>2019-07-03T18:10:00Z</cp:lastPrinted>
  <dcterms:created xsi:type="dcterms:W3CDTF">2025-07-21T21:24:00Z</dcterms:created>
  <dcterms:modified xsi:type="dcterms:W3CDTF">2025-07-21T21:28:00Z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0edd1049955e23d86c194758baaf88cb8e3fc0d007aad188f2a10d8fb81c0d00</vt:lpwstr>
  </property>
</Properties>
</file>