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460DCA" w:rsidRPr="00DF0ED2" w:rsidTr="00913B2F">
        <w:tc>
          <w:tcPr>
            <w:tcW w:w="5000" w:type="pct"/>
            <w:tcBorders>
              <w:top w:val="single" w:sz="4" w:space="0" w:color="auto"/>
              <w:left w:val="single" w:sz="4" w:space="0" w:color="auto"/>
              <w:bottom w:val="single" w:sz="4" w:space="0" w:color="auto"/>
              <w:right w:val="single" w:sz="4" w:space="0" w:color="auto"/>
            </w:tcBorders>
            <w:shd w:val="clear" w:color="auto" w:fill="DAEEF3"/>
          </w:tcPr>
          <w:p w:rsidR="0094711B" w:rsidRPr="00DF0ED2" w:rsidRDefault="00913B2F" w:rsidP="008C47E8">
            <w:pPr>
              <w:rPr>
                <w:rFonts w:ascii="Arial" w:hAnsi="Arial" w:cs="Arial"/>
                <w:sz w:val="20"/>
                <w:szCs w:val="20"/>
              </w:rPr>
            </w:pPr>
            <w:r w:rsidRPr="00DF0ED2">
              <w:rPr>
                <w:rFonts w:ascii="Arial" w:hAnsi="Arial" w:cs="Arial"/>
                <w:sz w:val="20"/>
                <w:szCs w:val="20"/>
              </w:rPr>
              <w:t xml:space="preserve">Coordinate use of this section with the bid form (or proposal form for design build projects). When allowances are NOT USED, </w:t>
            </w:r>
            <w:r w:rsidRPr="00913B2F">
              <w:rPr>
                <w:rFonts w:ascii="Arial" w:hAnsi="Arial" w:cs="Arial"/>
                <w:b/>
                <w:sz w:val="20"/>
                <w:szCs w:val="20"/>
              </w:rPr>
              <w:t xml:space="preserve">DELETE </w:t>
            </w:r>
            <w:r w:rsidRPr="00DF0ED2">
              <w:rPr>
                <w:rFonts w:ascii="Arial" w:hAnsi="Arial" w:cs="Arial"/>
                <w:sz w:val="20"/>
                <w:szCs w:val="20"/>
              </w:rPr>
              <w:t xml:space="preserve">this Section. </w:t>
            </w:r>
          </w:p>
        </w:tc>
      </w:tr>
    </w:tbl>
    <w:p w:rsidR="00186229" w:rsidRPr="00DF0ED2" w:rsidRDefault="00186229" w:rsidP="0002643F">
      <w:pPr>
        <w:spacing w:after="120"/>
        <w:rPr>
          <w:rFonts w:ascii="Arial" w:hAnsi="Arial" w:cs="Arial"/>
          <w:sz w:val="20"/>
          <w:szCs w:val="20"/>
        </w:rPr>
      </w:pPr>
      <w:r w:rsidRPr="00DF0ED2">
        <w:rPr>
          <w:rFonts w:ascii="Arial" w:hAnsi="Arial" w:cs="Arial"/>
          <w:sz w:val="20"/>
          <w:szCs w:val="20"/>
        </w:rPr>
        <w:t xml:space="preserve">SECTION </w:t>
      </w:r>
      <w:r w:rsidR="00A32BE3" w:rsidRPr="00DF0ED2">
        <w:rPr>
          <w:rFonts w:ascii="Arial" w:hAnsi="Arial" w:cs="Arial"/>
          <w:sz w:val="20"/>
          <w:szCs w:val="20"/>
        </w:rPr>
        <w:t>01</w:t>
      </w:r>
      <w:r w:rsidR="002139F7">
        <w:rPr>
          <w:rFonts w:ascii="Arial" w:hAnsi="Arial" w:cs="Arial"/>
          <w:sz w:val="20"/>
          <w:szCs w:val="20"/>
        </w:rPr>
        <w:t xml:space="preserve"> </w:t>
      </w:r>
      <w:r w:rsidR="00A32BE3" w:rsidRPr="00DF0ED2">
        <w:rPr>
          <w:rFonts w:ascii="Arial" w:hAnsi="Arial" w:cs="Arial"/>
          <w:sz w:val="20"/>
          <w:szCs w:val="20"/>
        </w:rPr>
        <w:t>21</w:t>
      </w:r>
      <w:r w:rsidR="002139F7">
        <w:rPr>
          <w:rFonts w:ascii="Arial" w:hAnsi="Arial" w:cs="Arial"/>
          <w:sz w:val="20"/>
          <w:szCs w:val="20"/>
        </w:rPr>
        <w:t xml:space="preserve"> </w:t>
      </w:r>
      <w:r w:rsidR="00A32BE3" w:rsidRPr="00DF0ED2">
        <w:rPr>
          <w:rFonts w:ascii="Arial" w:hAnsi="Arial" w:cs="Arial"/>
          <w:sz w:val="20"/>
          <w:szCs w:val="20"/>
        </w:rPr>
        <w:t xml:space="preserve">00 </w:t>
      </w:r>
      <w:r w:rsidRPr="00DF0ED2">
        <w:rPr>
          <w:rFonts w:ascii="Arial" w:hAnsi="Arial" w:cs="Arial"/>
          <w:sz w:val="20"/>
          <w:szCs w:val="20"/>
        </w:rPr>
        <w:t>ALLOWANCES</w:t>
      </w:r>
    </w:p>
    <w:p w:rsidR="00186229" w:rsidRPr="00DF0ED2" w:rsidRDefault="00186229" w:rsidP="0002643F">
      <w:pPr>
        <w:numPr>
          <w:ilvl w:val="0"/>
          <w:numId w:val="1"/>
        </w:numPr>
        <w:spacing w:after="120"/>
        <w:rPr>
          <w:rFonts w:ascii="Arial" w:hAnsi="Arial" w:cs="Arial"/>
          <w:sz w:val="20"/>
          <w:szCs w:val="20"/>
        </w:rPr>
      </w:pPr>
      <w:r w:rsidRPr="00DF0ED2">
        <w:rPr>
          <w:rFonts w:ascii="Arial" w:hAnsi="Arial" w:cs="Arial"/>
          <w:sz w:val="20"/>
          <w:szCs w:val="20"/>
        </w:rPr>
        <w:t xml:space="preserve"> GENERAL</w:t>
      </w:r>
    </w:p>
    <w:p w:rsidR="00186229" w:rsidRPr="00DF0ED2" w:rsidRDefault="00186229" w:rsidP="0002643F">
      <w:pPr>
        <w:numPr>
          <w:ilvl w:val="1"/>
          <w:numId w:val="1"/>
        </w:numPr>
        <w:tabs>
          <w:tab w:val="clear" w:pos="720"/>
          <w:tab w:val="num" w:pos="540"/>
        </w:tabs>
        <w:spacing w:after="120"/>
        <w:ind w:left="540" w:hanging="540"/>
        <w:rPr>
          <w:rFonts w:ascii="Arial" w:hAnsi="Arial" w:cs="Arial"/>
          <w:sz w:val="20"/>
          <w:szCs w:val="20"/>
        </w:rPr>
      </w:pPr>
      <w:r w:rsidRPr="00DF0ED2">
        <w:rPr>
          <w:rFonts w:ascii="Arial" w:hAnsi="Arial" w:cs="Arial"/>
          <w:sz w:val="20"/>
          <w:szCs w:val="20"/>
        </w:rPr>
        <w:t>ALLOWANCES REQUIREMENTS</w:t>
      </w:r>
    </w:p>
    <w:p w:rsidR="00074E09" w:rsidRPr="00DF0ED2" w:rsidRDefault="00472F3C" w:rsidP="0002643F">
      <w:pPr>
        <w:numPr>
          <w:ilvl w:val="2"/>
          <w:numId w:val="1"/>
        </w:numPr>
        <w:tabs>
          <w:tab w:val="clear" w:pos="1440"/>
          <w:tab w:val="num" w:pos="540"/>
        </w:tabs>
        <w:spacing w:after="120"/>
        <w:ind w:left="540" w:hanging="360"/>
        <w:rPr>
          <w:rFonts w:ascii="Arial" w:hAnsi="Arial" w:cs="Arial"/>
          <w:sz w:val="20"/>
          <w:szCs w:val="20"/>
        </w:rPr>
      </w:pPr>
      <w:r w:rsidRPr="00DF0ED2">
        <w:rPr>
          <w:rFonts w:ascii="Arial" w:hAnsi="Arial" w:cs="Arial"/>
          <w:sz w:val="20"/>
          <w:szCs w:val="20"/>
        </w:rPr>
        <w:t xml:space="preserve">Included in the Contract Sum are all Allowances stated in the Contract Documents.  Items covered by Allowances shall be supplied for such amounts and by such persons or firms as University's Representative may direct. </w:t>
      </w:r>
    </w:p>
    <w:p w:rsidR="00074E09" w:rsidRPr="00DF0ED2" w:rsidRDefault="00472F3C" w:rsidP="0002643F">
      <w:pPr>
        <w:numPr>
          <w:ilvl w:val="2"/>
          <w:numId w:val="1"/>
        </w:numPr>
        <w:tabs>
          <w:tab w:val="clear" w:pos="1440"/>
          <w:tab w:val="num" w:pos="540"/>
        </w:tabs>
        <w:spacing w:after="120"/>
        <w:ind w:left="540" w:hanging="360"/>
        <w:rPr>
          <w:rFonts w:ascii="Arial" w:hAnsi="Arial" w:cs="Arial"/>
          <w:sz w:val="20"/>
          <w:szCs w:val="20"/>
        </w:rPr>
      </w:pPr>
      <w:r w:rsidRPr="00DF0ED2">
        <w:rPr>
          <w:rFonts w:ascii="Arial" w:hAnsi="Arial" w:cs="Arial"/>
          <w:sz w:val="20"/>
          <w:szCs w:val="20"/>
        </w:rPr>
        <w:t>The following shall apply, unless otherwise provided in the Contract Documents:</w:t>
      </w:r>
    </w:p>
    <w:p w:rsidR="00074E09" w:rsidRPr="00DF0ED2" w:rsidRDefault="00472F3C" w:rsidP="0002643F">
      <w:pPr>
        <w:numPr>
          <w:ilvl w:val="3"/>
          <w:numId w:val="1"/>
        </w:numPr>
        <w:tabs>
          <w:tab w:val="clear" w:pos="2160"/>
          <w:tab w:val="num" w:pos="990"/>
        </w:tabs>
        <w:ind w:left="990" w:hanging="450"/>
        <w:rPr>
          <w:rFonts w:ascii="Arial" w:hAnsi="Arial" w:cs="Arial"/>
          <w:sz w:val="20"/>
          <w:szCs w:val="20"/>
        </w:rPr>
      </w:pPr>
      <w:r w:rsidRPr="00DF0ED2">
        <w:rPr>
          <w:rFonts w:ascii="Arial" w:hAnsi="Arial" w:cs="Arial"/>
          <w:sz w:val="20"/>
          <w:szCs w:val="20"/>
        </w:rPr>
        <w:t>Allowances shall cover the cost to Contractor of materials and equipment delivered at the Project site and all required taxes, less applicable trade discounts.</w:t>
      </w:r>
    </w:p>
    <w:p w:rsidR="00074E09" w:rsidRPr="00DF0ED2" w:rsidRDefault="00472F3C" w:rsidP="0002643F">
      <w:pPr>
        <w:numPr>
          <w:ilvl w:val="3"/>
          <w:numId w:val="1"/>
        </w:numPr>
        <w:tabs>
          <w:tab w:val="clear" w:pos="2160"/>
          <w:tab w:val="num" w:pos="990"/>
        </w:tabs>
        <w:ind w:left="990" w:hanging="450"/>
        <w:rPr>
          <w:rFonts w:ascii="Arial" w:hAnsi="Arial" w:cs="Arial"/>
          <w:sz w:val="20"/>
          <w:szCs w:val="20"/>
        </w:rPr>
      </w:pPr>
      <w:r w:rsidRPr="00DF0ED2">
        <w:rPr>
          <w:rFonts w:ascii="Arial" w:hAnsi="Arial" w:cs="Arial"/>
          <w:sz w:val="20"/>
          <w:szCs w:val="20"/>
        </w:rPr>
        <w:t>Contractor's costs required for storage on and off the Project site, security, loading and unloading, handling at the Project site, labor, installation costs, overhead, profit, and other expenses contemplated for stated Allowance amounts shall be included in the Contract Sum and not in the Allowances.</w:t>
      </w:r>
    </w:p>
    <w:p w:rsidR="00074E09" w:rsidRPr="00DF0ED2" w:rsidRDefault="007A7D69" w:rsidP="0002643F">
      <w:pPr>
        <w:numPr>
          <w:ilvl w:val="3"/>
          <w:numId w:val="1"/>
        </w:numPr>
        <w:tabs>
          <w:tab w:val="clear" w:pos="2160"/>
          <w:tab w:val="num" w:pos="990"/>
        </w:tabs>
        <w:spacing w:after="120"/>
        <w:ind w:left="990" w:hanging="450"/>
        <w:rPr>
          <w:rFonts w:ascii="Arial" w:hAnsi="Arial" w:cs="Arial"/>
          <w:sz w:val="20"/>
          <w:szCs w:val="20"/>
        </w:rPr>
      </w:pPr>
      <w:r w:rsidRPr="00DF0ED2">
        <w:rPr>
          <w:rFonts w:ascii="Arial" w:hAnsi="Arial" w:cs="Arial"/>
          <w:sz w:val="20"/>
          <w:szCs w:val="20"/>
        </w:rPr>
        <w:t xml:space="preserve">Unless otherwise </w:t>
      </w:r>
      <w:r w:rsidR="008F69D7" w:rsidRPr="00DF0ED2">
        <w:rPr>
          <w:rFonts w:ascii="Arial" w:hAnsi="Arial" w:cs="Arial"/>
          <w:sz w:val="20"/>
          <w:szCs w:val="20"/>
        </w:rPr>
        <w:t>provided</w:t>
      </w:r>
      <w:r w:rsidR="00100091" w:rsidRPr="00DF0ED2">
        <w:rPr>
          <w:rFonts w:ascii="Arial" w:hAnsi="Arial" w:cs="Arial"/>
          <w:sz w:val="20"/>
          <w:szCs w:val="20"/>
        </w:rPr>
        <w:t xml:space="preserve"> herein</w:t>
      </w:r>
      <w:r w:rsidRPr="00DF0ED2">
        <w:rPr>
          <w:rFonts w:ascii="Arial" w:hAnsi="Arial" w:cs="Arial"/>
          <w:sz w:val="20"/>
          <w:szCs w:val="20"/>
        </w:rPr>
        <w:t>, w</w:t>
      </w:r>
      <w:r w:rsidR="00472F3C" w:rsidRPr="00DF0ED2">
        <w:rPr>
          <w:rFonts w:ascii="Arial" w:hAnsi="Arial" w:cs="Arial"/>
          <w:sz w:val="20"/>
          <w:szCs w:val="20"/>
        </w:rPr>
        <w:t>henever costs are more than or less than Allowances, the Contract Sum shall be adjusted by Change Order based on (1) the difference between actual costs and the Allowances and (2) changes in Contractor's costs.</w:t>
      </w:r>
    </w:p>
    <w:p w:rsidR="00074E09" w:rsidRPr="00DF0ED2" w:rsidRDefault="00472F3C" w:rsidP="0002643F">
      <w:pPr>
        <w:numPr>
          <w:ilvl w:val="1"/>
          <w:numId w:val="1"/>
        </w:numPr>
        <w:tabs>
          <w:tab w:val="clear" w:pos="720"/>
          <w:tab w:val="num" w:pos="540"/>
        </w:tabs>
        <w:spacing w:after="120"/>
        <w:ind w:left="540" w:hanging="540"/>
        <w:rPr>
          <w:rFonts w:ascii="Arial" w:hAnsi="Arial" w:cs="Arial"/>
          <w:sz w:val="20"/>
          <w:szCs w:val="20"/>
        </w:rPr>
      </w:pPr>
      <w:r w:rsidRPr="00DF0ED2">
        <w:rPr>
          <w:rFonts w:ascii="Arial" w:hAnsi="Arial" w:cs="Arial"/>
          <w:sz w:val="20"/>
          <w:szCs w:val="20"/>
        </w:rPr>
        <w:t>DESCRIPTION OF ALLOWANCES</w:t>
      </w:r>
    </w:p>
    <w:p w:rsidR="00FE41EF" w:rsidRPr="001E5207" w:rsidRDefault="00FE41EF" w:rsidP="0002643F">
      <w:pPr>
        <w:numPr>
          <w:ilvl w:val="2"/>
          <w:numId w:val="1"/>
        </w:numPr>
        <w:tabs>
          <w:tab w:val="clear" w:pos="1440"/>
          <w:tab w:val="num" w:pos="540"/>
        </w:tabs>
        <w:spacing w:after="120"/>
        <w:ind w:left="540" w:hanging="360"/>
        <w:rPr>
          <w:rFonts w:ascii="Arial" w:hAnsi="Arial" w:cs="Arial"/>
          <w:sz w:val="20"/>
          <w:szCs w:val="20"/>
          <w:highlight w:val="lightGray"/>
        </w:rPr>
      </w:pPr>
      <w:r w:rsidRPr="00DF0ED2">
        <w:rPr>
          <w:rFonts w:ascii="Arial" w:hAnsi="Arial" w:cs="Arial"/>
          <w:sz w:val="20"/>
          <w:szCs w:val="20"/>
          <w:highlight w:val="lightGray"/>
        </w:rPr>
        <w:t>Allowance 1:</w:t>
      </w:r>
      <w:r w:rsidR="001E5207" w:rsidRPr="001E5207">
        <w:rPr>
          <w:rFonts w:ascii="Arial" w:hAnsi="Arial" w:cs="Arial"/>
          <w:sz w:val="20"/>
          <w:szCs w:val="20"/>
          <w:highlight w:val="lightGray"/>
        </w:rPr>
        <w:t xml:space="preserve"> [Description]</w:t>
      </w:r>
    </w:p>
    <w:p w:rsidR="00FE41EF" w:rsidRPr="00DF0ED2" w:rsidRDefault="00FE41EF" w:rsidP="0002643F">
      <w:pPr>
        <w:numPr>
          <w:ilvl w:val="2"/>
          <w:numId w:val="1"/>
        </w:numPr>
        <w:tabs>
          <w:tab w:val="clear" w:pos="1440"/>
          <w:tab w:val="num" w:pos="540"/>
        </w:tabs>
        <w:spacing w:after="120"/>
        <w:ind w:left="540" w:hanging="360"/>
        <w:rPr>
          <w:rFonts w:ascii="Arial" w:hAnsi="Arial" w:cs="Arial"/>
          <w:sz w:val="20"/>
          <w:szCs w:val="20"/>
          <w:highlight w:val="lightGray"/>
        </w:rPr>
      </w:pPr>
      <w:r w:rsidRPr="00DF0ED2">
        <w:rPr>
          <w:rFonts w:ascii="Arial" w:hAnsi="Arial" w:cs="Arial"/>
          <w:sz w:val="20"/>
          <w:szCs w:val="20"/>
          <w:highlight w:val="lightGray"/>
        </w:rPr>
        <w:t>Allowance 2:</w:t>
      </w:r>
      <w:r w:rsidR="001E5207" w:rsidRPr="001E5207">
        <w:rPr>
          <w:rFonts w:ascii="Arial" w:hAnsi="Arial" w:cs="Arial"/>
          <w:sz w:val="20"/>
          <w:szCs w:val="20"/>
          <w:highlight w:val="lightGray"/>
        </w:rPr>
        <w:t xml:space="preserve"> [Description]</w:t>
      </w:r>
    </w:p>
    <w:p w:rsidR="00FE41EF" w:rsidRPr="00DF0ED2" w:rsidRDefault="00FE41EF" w:rsidP="0002643F">
      <w:pPr>
        <w:numPr>
          <w:ilvl w:val="2"/>
          <w:numId w:val="1"/>
        </w:numPr>
        <w:tabs>
          <w:tab w:val="clear" w:pos="1440"/>
          <w:tab w:val="num" w:pos="540"/>
        </w:tabs>
        <w:spacing w:after="120"/>
        <w:ind w:left="540" w:hanging="360"/>
        <w:rPr>
          <w:rFonts w:ascii="Arial" w:hAnsi="Arial" w:cs="Arial"/>
          <w:sz w:val="20"/>
          <w:szCs w:val="20"/>
          <w:highlight w:val="lightGray"/>
        </w:rPr>
      </w:pPr>
      <w:r w:rsidRPr="00DF0ED2">
        <w:rPr>
          <w:rFonts w:ascii="Arial" w:hAnsi="Arial" w:cs="Arial"/>
          <w:sz w:val="20"/>
          <w:szCs w:val="20"/>
          <w:highlight w:val="lightGray"/>
        </w:rPr>
        <w:t>Allowance 3:</w:t>
      </w:r>
      <w:r w:rsidR="001E5207" w:rsidRPr="001E5207">
        <w:rPr>
          <w:rFonts w:ascii="Arial" w:hAnsi="Arial" w:cs="Arial"/>
          <w:sz w:val="20"/>
          <w:szCs w:val="20"/>
          <w:highlight w:val="lightGray"/>
        </w:rPr>
        <w:t xml:space="preserve"> [Description]</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378"/>
      </w:tblGrid>
      <w:tr w:rsidR="00BD6466" w:rsidRPr="00DF0ED2" w:rsidTr="004B6B68">
        <w:tc>
          <w:tcPr>
            <w:tcW w:w="9378" w:type="dxa"/>
            <w:shd w:val="clear" w:color="auto" w:fill="DAEEF3"/>
          </w:tcPr>
          <w:p w:rsidR="00BD6466" w:rsidRDefault="00913B2F" w:rsidP="00C1196A">
            <w:pPr>
              <w:spacing w:after="120"/>
              <w:rPr>
                <w:rFonts w:ascii="Arial" w:hAnsi="Arial" w:cs="Arial"/>
                <w:sz w:val="20"/>
                <w:szCs w:val="20"/>
              </w:rPr>
            </w:pPr>
            <w:r w:rsidRPr="00DF0ED2">
              <w:rPr>
                <w:rFonts w:ascii="Arial" w:hAnsi="Arial" w:cs="Arial"/>
                <w:sz w:val="20"/>
                <w:szCs w:val="20"/>
              </w:rPr>
              <w:t xml:space="preserve">Optional material price escalation allowance; if NOT USED </w:t>
            </w:r>
            <w:r w:rsidR="00892C73" w:rsidRPr="005F358B">
              <w:rPr>
                <w:rFonts w:ascii="Arial" w:hAnsi="Arial" w:cs="Arial"/>
                <w:sz w:val="20"/>
                <w:szCs w:val="20"/>
              </w:rPr>
              <w:t>delete</w:t>
            </w:r>
            <w:r w:rsidR="00892C73" w:rsidRPr="00DF0ED2">
              <w:rPr>
                <w:rFonts w:ascii="Arial" w:hAnsi="Arial" w:cs="Arial"/>
                <w:sz w:val="20"/>
                <w:szCs w:val="20"/>
              </w:rPr>
              <w:t xml:space="preserve"> </w:t>
            </w:r>
            <w:r w:rsidRPr="00DF0ED2">
              <w:rPr>
                <w:rFonts w:ascii="Arial" w:hAnsi="Arial" w:cs="Arial"/>
                <w:sz w:val="20"/>
                <w:szCs w:val="20"/>
              </w:rPr>
              <w:t>language</w:t>
            </w:r>
          </w:p>
          <w:p w:rsidR="005F358B" w:rsidRPr="00C1196A" w:rsidRDefault="005F358B" w:rsidP="005F358B">
            <w:pPr>
              <w:numPr>
                <w:ilvl w:val="2"/>
                <w:numId w:val="10"/>
              </w:numPr>
              <w:tabs>
                <w:tab w:val="clear" w:pos="1440"/>
                <w:tab w:val="num" w:pos="540"/>
              </w:tabs>
              <w:spacing w:after="120"/>
              <w:ind w:left="540" w:hanging="360"/>
              <w:rPr>
                <w:rFonts w:ascii="Arial" w:hAnsi="Arial" w:cs="Arial"/>
                <w:sz w:val="20"/>
                <w:szCs w:val="20"/>
              </w:rPr>
            </w:pPr>
            <w:r w:rsidRPr="00C1196A">
              <w:rPr>
                <w:rFonts w:ascii="Arial" w:hAnsi="Arial" w:cs="Arial"/>
                <w:sz w:val="20"/>
                <w:szCs w:val="20"/>
              </w:rPr>
              <w:t>Allowance 4 Material Price Escalation:</w:t>
            </w:r>
          </w:p>
          <w:p w:rsidR="005F358B" w:rsidRPr="00C1196A" w:rsidRDefault="005F358B" w:rsidP="00C1196A">
            <w:pPr>
              <w:numPr>
                <w:ilvl w:val="3"/>
                <w:numId w:val="10"/>
              </w:numPr>
              <w:tabs>
                <w:tab w:val="clear" w:pos="2160"/>
                <w:tab w:val="num" w:pos="990"/>
              </w:tabs>
              <w:ind w:left="990" w:hanging="450"/>
              <w:rPr>
                <w:rFonts w:ascii="Arial" w:hAnsi="Arial" w:cs="Arial"/>
                <w:sz w:val="20"/>
                <w:szCs w:val="20"/>
              </w:rPr>
            </w:pPr>
            <w:r w:rsidRPr="00C1196A">
              <w:rPr>
                <w:rFonts w:ascii="Arial" w:hAnsi="Arial" w:cs="Arial"/>
                <w:sz w:val="20"/>
                <w:szCs w:val="20"/>
              </w:rPr>
              <w:t>The allowance(s) specified in these Allowances are the maximum amount(s) the Contractor will be entitled to by Change Order issued to define the adjustment below. If the computation results in an amount in excess of the allowance the Contractor agrees that it has included such amount in its bid and will not be entitled to any increase in excess of such maximum.</w:t>
            </w:r>
          </w:p>
          <w:p w:rsidR="005F358B" w:rsidRPr="00C1196A" w:rsidRDefault="005F358B" w:rsidP="00C1196A">
            <w:pPr>
              <w:numPr>
                <w:ilvl w:val="3"/>
                <w:numId w:val="10"/>
              </w:numPr>
              <w:tabs>
                <w:tab w:val="clear" w:pos="2160"/>
                <w:tab w:val="num" w:pos="990"/>
              </w:tabs>
              <w:ind w:left="990" w:hanging="450"/>
              <w:rPr>
                <w:rFonts w:ascii="Arial" w:hAnsi="Arial" w:cs="Arial"/>
                <w:sz w:val="20"/>
                <w:szCs w:val="20"/>
              </w:rPr>
            </w:pPr>
            <w:r w:rsidRPr="00C1196A">
              <w:rPr>
                <w:rFonts w:ascii="Arial" w:hAnsi="Arial" w:cs="Arial"/>
                <w:sz w:val="20"/>
                <w:szCs w:val="20"/>
              </w:rPr>
              <w:t>The Contract Sum will be adjusted by Change Order based on the assigned dollar value and the allowance below for each material:</w:t>
            </w:r>
          </w:p>
          <w:p w:rsidR="005F358B" w:rsidRPr="00C1196A" w:rsidRDefault="005F358B" w:rsidP="00C1196A">
            <w:pPr>
              <w:numPr>
                <w:ilvl w:val="4"/>
                <w:numId w:val="10"/>
              </w:numPr>
              <w:tabs>
                <w:tab w:val="clear" w:pos="2880"/>
                <w:tab w:val="num" w:pos="1440"/>
              </w:tabs>
              <w:ind w:left="1440" w:hanging="450"/>
              <w:rPr>
                <w:rFonts w:ascii="Arial" w:hAnsi="Arial" w:cs="Arial"/>
                <w:spacing w:val="2"/>
                <w:sz w:val="20"/>
                <w:szCs w:val="20"/>
              </w:rPr>
            </w:pPr>
            <w:r w:rsidRPr="00C1196A">
              <w:rPr>
                <w:rFonts w:ascii="Arial" w:hAnsi="Arial" w:cs="Arial"/>
                <w:spacing w:val="8"/>
                <w:sz w:val="20"/>
                <w:szCs w:val="20"/>
              </w:rPr>
              <w:t xml:space="preserve">[Name </w:t>
            </w:r>
            <w:r w:rsidRPr="00C1196A">
              <w:rPr>
                <w:rFonts w:ascii="Arial" w:hAnsi="Arial" w:cs="Arial"/>
                <w:spacing w:val="2"/>
                <w:sz w:val="20"/>
                <w:szCs w:val="20"/>
              </w:rPr>
              <w:t xml:space="preserve">of </w:t>
            </w:r>
            <w:r w:rsidRPr="00C1196A">
              <w:rPr>
                <w:rFonts w:ascii="Arial" w:hAnsi="Arial" w:cs="Arial"/>
                <w:sz w:val="20"/>
                <w:szCs w:val="20"/>
              </w:rPr>
              <w:t>material</w:t>
            </w:r>
            <w:r w:rsidRPr="00C1196A">
              <w:rPr>
                <w:rFonts w:ascii="Arial" w:hAnsi="Arial" w:cs="Arial"/>
                <w:spacing w:val="2"/>
                <w:sz w:val="20"/>
                <w:szCs w:val="20"/>
              </w:rPr>
              <w:t xml:space="preserve">] </w:t>
            </w:r>
          </w:p>
          <w:p w:rsidR="005F358B" w:rsidRPr="00C1196A" w:rsidRDefault="00C1196A" w:rsidP="00C1196A">
            <w:pPr>
              <w:numPr>
                <w:ilvl w:val="5"/>
                <w:numId w:val="10"/>
              </w:numPr>
              <w:tabs>
                <w:tab w:val="clear" w:pos="3600"/>
                <w:tab w:val="num" w:pos="1890"/>
              </w:tabs>
              <w:ind w:left="1890" w:hanging="450"/>
              <w:rPr>
                <w:rFonts w:ascii="Arial" w:hAnsi="Arial" w:cs="Arial"/>
                <w:spacing w:val="2"/>
                <w:sz w:val="20"/>
                <w:szCs w:val="20"/>
              </w:rPr>
            </w:pPr>
            <w:r w:rsidRPr="00C1196A">
              <w:rPr>
                <w:rFonts w:ascii="Arial" w:hAnsi="Arial" w:cs="Arial"/>
                <w:sz w:val="20"/>
                <w:szCs w:val="20"/>
              </w:rPr>
              <w:t xml:space="preserve">e.g. </w:t>
            </w:r>
            <w:r w:rsidR="005F358B" w:rsidRPr="00C1196A">
              <w:rPr>
                <w:rFonts w:ascii="Arial" w:hAnsi="Arial" w:cs="Arial"/>
                <w:sz w:val="20"/>
                <w:szCs w:val="20"/>
              </w:rPr>
              <w:t>Steel with an assigned dollar value of $1,000,000 and a</w:t>
            </w:r>
            <w:r w:rsidR="001D1EB2">
              <w:rPr>
                <w:rFonts w:ascii="Arial" w:hAnsi="Arial" w:cs="Arial"/>
                <w:sz w:val="20"/>
                <w:szCs w:val="20"/>
              </w:rPr>
              <w:t>n</w:t>
            </w:r>
            <w:r w:rsidR="005F358B" w:rsidRPr="00C1196A">
              <w:rPr>
                <w:rFonts w:ascii="Arial" w:hAnsi="Arial" w:cs="Arial"/>
                <w:sz w:val="20"/>
                <w:szCs w:val="20"/>
              </w:rPr>
              <w:t xml:space="preserve"> allowance of $100,000</w:t>
            </w:r>
          </w:p>
          <w:p w:rsidR="005F358B" w:rsidRPr="00C1196A" w:rsidRDefault="005F358B" w:rsidP="00C1196A">
            <w:pPr>
              <w:numPr>
                <w:ilvl w:val="5"/>
                <w:numId w:val="10"/>
              </w:numPr>
              <w:tabs>
                <w:tab w:val="clear" w:pos="3600"/>
                <w:tab w:val="num" w:pos="1890"/>
              </w:tabs>
              <w:ind w:left="1890" w:hanging="450"/>
              <w:rPr>
                <w:rFonts w:ascii="Arial" w:hAnsi="Arial" w:cs="Arial"/>
                <w:spacing w:val="2"/>
                <w:sz w:val="20"/>
                <w:szCs w:val="20"/>
              </w:rPr>
            </w:pPr>
            <w:r w:rsidRPr="00C1196A">
              <w:rPr>
                <w:rFonts w:ascii="Arial" w:hAnsi="Arial" w:cs="Arial"/>
                <w:spacing w:val="8"/>
                <w:sz w:val="20"/>
                <w:szCs w:val="20"/>
              </w:rPr>
              <w:t>Repeat</w:t>
            </w:r>
            <w:r w:rsidRPr="00C1196A">
              <w:rPr>
                <w:rFonts w:ascii="Arial" w:hAnsi="Arial" w:cs="Arial"/>
                <w:spacing w:val="2"/>
                <w:sz w:val="20"/>
                <w:szCs w:val="20"/>
              </w:rPr>
              <w:t xml:space="preserve"> as necessary</w:t>
            </w:r>
            <w:bookmarkStart w:id="0" w:name="_GoBack"/>
            <w:bookmarkEnd w:id="0"/>
          </w:p>
          <w:p w:rsidR="005F358B" w:rsidRPr="00C1196A" w:rsidRDefault="005F358B" w:rsidP="00C1196A">
            <w:pPr>
              <w:numPr>
                <w:ilvl w:val="3"/>
                <w:numId w:val="10"/>
              </w:numPr>
              <w:tabs>
                <w:tab w:val="clear" w:pos="2160"/>
                <w:tab w:val="num" w:pos="990"/>
              </w:tabs>
              <w:ind w:left="990" w:hanging="450"/>
              <w:rPr>
                <w:rFonts w:ascii="Arial" w:hAnsi="Arial" w:cs="Arial"/>
                <w:sz w:val="20"/>
                <w:szCs w:val="20"/>
              </w:rPr>
            </w:pPr>
            <w:r w:rsidRPr="00C1196A">
              <w:rPr>
                <w:rFonts w:ascii="Arial" w:hAnsi="Arial" w:cs="Arial"/>
                <w:sz w:val="20"/>
                <w:szCs w:val="20"/>
              </w:rPr>
              <w:t>The Baseline Index Value for each material listed is the most recently published value for that material's component in the Engineering News Record Material Cost Index as of the Bid Deadline.</w:t>
            </w:r>
          </w:p>
          <w:p w:rsidR="005F358B" w:rsidRPr="00C1196A" w:rsidRDefault="005F358B" w:rsidP="00C1196A">
            <w:pPr>
              <w:numPr>
                <w:ilvl w:val="3"/>
                <w:numId w:val="10"/>
              </w:numPr>
              <w:tabs>
                <w:tab w:val="clear" w:pos="2160"/>
                <w:tab w:val="num" w:pos="990"/>
              </w:tabs>
              <w:ind w:left="990" w:hanging="450"/>
              <w:rPr>
                <w:rFonts w:ascii="Arial" w:hAnsi="Arial" w:cs="Arial"/>
                <w:spacing w:val="2"/>
                <w:sz w:val="20"/>
                <w:szCs w:val="20"/>
              </w:rPr>
            </w:pPr>
            <w:r w:rsidRPr="00C1196A">
              <w:rPr>
                <w:rFonts w:ascii="Arial" w:hAnsi="Arial" w:cs="Arial"/>
                <w:sz w:val="20"/>
                <w:szCs w:val="20"/>
              </w:rPr>
              <w:t>Adjustments to the Contract Sum due to changes in the cost of each material listed</w:t>
            </w:r>
            <w:r w:rsidRPr="00C1196A">
              <w:rPr>
                <w:rFonts w:ascii="Arial" w:hAnsi="Arial" w:cs="Arial"/>
                <w:spacing w:val="2"/>
                <w:sz w:val="20"/>
                <w:szCs w:val="20"/>
              </w:rPr>
              <w:t xml:space="preserve"> will be made as follows:</w:t>
            </w:r>
          </w:p>
          <w:p w:rsidR="005F358B" w:rsidRPr="00C1196A" w:rsidRDefault="005F358B" w:rsidP="00C1196A">
            <w:pPr>
              <w:numPr>
                <w:ilvl w:val="4"/>
                <w:numId w:val="10"/>
              </w:numPr>
              <w:tabs>
                <w:tab w:val="clear" w:pos="2880"/>
                <w:tab w:val="num" w:pos="1440"/>
              </w:tabs>
              <w:ind w:left="1440" w:hanging="450"/>
              <w:rPr>
                <w:rFonts w:ascii="Arial" w:hAnsi="Arial" w:cs="Arial"/>
                <w:spacing w:val="2"/>
                <w:sz w:val="20"/>
                <w:szCs w:val="20"/>
              </w:rPr>
            </w:pPr>
            <w:r w:rsidRPr="00C1196A">
              <w:rPr>
                <w:rFonts w:ascii="Arial" w:hAnsi="Arial" w:cs="Arial"/>
                <w:spacing w:val="2"/>
                <w:sz w:val="20"/>
                <w:szCs w:val="20"/>
              </w:rPr>
              <w:t xml:space="preserve">Subtract the Baseline Index Value for the material from the corresponding number for the material from the </w:t>
            </w:r>
            <w:r w:rsidRPr="00C1196A">
              <w:rPr>
                <w:rFonts w:ascii="Arial" w:hAnsi="Arial" w:cs="Arial"/>
                <w:sz w:val="20"/>
                <w:szCs w:val="20"/>
              </w:rPr>
              <w:t>Engineering</w:t>
            </w:r>
            <w:r w:rsidRPr="00C1196A">
              <w:rPr>
                <w:rFonts w:ascii="Arial" w:hAnsi="Arial" w:cs="Arial"/>
                <w:spacing w:val="2"/>
                <w:sz w:val="20"/>
                <w:szCs w:val="20"/>
              </w:rPr>
              <w:t xml:space="preserve"> News Record Material Cost Index for [month, year].</w:t>
            </w:r>
          </w:p>
          <w:p w:rsidR="005F358B" w:rsidRPr="00C1196A" w:rsidRDefault="005F358B" w:rsidP="00C1196A">
            <w:pPr>
              <w:numPr>
                <w:ilvl w:val="4"/>
                <w:numId w:val="10"/>
              </w:numPr>
              <w:tabs>
                <w:tab w:val="clear" w:pos="2880"/>
                <w:tab w:val="num" w:pos="1440"/>
              </w:tabs>
              <w:ind w:left="1440" w:hanging="450"/>
              <w:rPr>
                <w:rFonts w:ascii="Arial" w:hAnsi="Arial" w:cs="Arial"/>
                <w:sz w:val="20"/>
                <w:szCs w:val="20"/>
              </w:rPr>
            </w:pPr>
            <w:r w:rsidRPr="00C1196A">
              <w:rPr>
                <w:rFonts w:ascii="Arial" w:hAnsi="Arial" w:cs="Arial"/>
                <w:sz w:val="20"/>
                <w:szCs w:val="20"/>
              </w:rPr>
              <w:t xml:space="preserve">Divide the </w:t>
            </w:r>
            <w:r w:rsidRPr="00C1196A">
              <w:rPr>
                <w:rFonts w:ascii="Arial" w:hAnsi="Arial" w:cs="Arial"/>
                <w:spacing w:val="2"/>
                <w:sz w:val="20"/>
                <w:szCs w:val="20"/>
              </w:rPr>
              <w:t>number</w:t>
            </w:r>
            <w:r w:rsidRPr="00C1196A">
              <w:rPr>
                <w:rFonts w:ascii="Arial" w:hAnsi="Arial" w:cs="Arial"/>
                <w:sz w:val="20"/>
                <w:szCs w:val="20"/>
              </w:rPr>
              <w:t xml:space="preserve"> resulting from the operation described by the Baseline Index Value for the material.</w:t>
            </w:r>
          </w:p>
          <w:p w:rsidR="005F358B" w:rsidRPr="00C1196A" w:rsidRDefault="005F358B" w:rsidP="00C1196A">
            <w:pPr>
              <w:numPr>
                <w:ilvl w:val="4"/>
                <w:numId w:val="10"/>
              </w:numPr>
              <w:tabs>
                <w:tab w:val="clear" w:pos="2880"/>
                <w:tab w:val="num" w:pos="1440"/>
              </w:tabs>
              <w:ind w:left="1440" w:hanging="450"/>
              <w:rPr>
                <w:rFonts w:ascii="Arial" w:hAnsi="Arial" w:cs="Arial"/>
                <w:spacing w:val="2"/>
                <w:sz w:val="20"/>
                <w:szCs w:val="20"/>
              </w:rPr>
            </w:pPr>
            <w:r w:rsidRPr="00C1196A">
              <w:rPr>
                <w:rFonts w:ascii="Arial" w:hAnsi="Arial" w:cs="Arial"/>
                <w:spacing w:val="2"/>
                <w:sz w:val="20"/>
                <w:szCs w:val="20"/>
              </w:rPr>
              <w:t xml:space="preserve">Multiply </w:t>
            </w:r>
            <w:r w:rsidRPr="00C1196A">
              <w:rPr>
                <w:rFonts w:ascii="Arial" w:hAnsi="Arial" w:cs="Arial"/>
                <w:sz w:val="20"/>
                <w:szCs w:val="20"/>
              </w:rPr>
              <w:t>the</w:t>
            </w:r>
            <w:r w:rsidRPr="00C1196A">
              <w:rPr>
                <w:rFonts w:ascii="Arial" w:hAnsi="Arial" w:cs="Arial"/>
                <w:spacing w:val="2"/>
                <w:sz w:val="20"/>
                <w:szCs w:val="20"/>
              </w:rPr>
              <w:t xml:space="preserve"> number resulting from the operation described by the assigned dollar value for the material.</w:t>
            </w:r>
          </w:p>
          <w:p w:rsidR="005F358B" w:rsidRPr="004B6B68" w:rsidRDefault="005F358B" w:rsidP="004B6B68">
            <w:pPr>
              <w:numPr>
                <w:ilvl w:val="4"/>
                <w:numId w:val="10"/>
              </w:numPr>
              <w:tabs>
                <w:tab w:val="clear" w:pos="2880"/>
                <w:tab w:val="num" w:pos="1440"/>
              </w:tabs>
              <w:ind w:left="1440" w:hanging="450"/>
              <w:rPr>
                <w:rFonts w:ascii="Arial" w:hAnsi="Arial" w:cs="Arial"/>
                <w:sz w:val="20"/>
                <w:szCs w:val="20"/>
              </w:rPr>
            </w:pPr>
            <w:r w:rsidRPr="004B6B68">
              <w:rPr>
                <w:rFonts w:ascii="Arial" w:hAnsi="Arial" w:cs="Arial"/>
                <w:sz w:val="20"/>
                <w:szCs w:val="20"/>
              </w:rPr>
              <w:t xml:space="preserve">The University will issue a Unilateral Change Order adjusting the Contract Sum to reflect the number resulting from the </w:t>
            </w:r>
            <w:r w:rsidRPr="004B6B68">
              <w:rPr>
                <w:rFonts w:ascii="Arial" w:hAnsi="Arial" w:cs="Arial"/>
                <w:spacing w:val="2"/>
                <w:sz w:val="20"/>
                <w:szCs w:val="20"/>
              </w:rPr>
              <w:t>operation</w:t>
            </w:r>
            <w:r w:rsidRPr="004B6B68">
              <w:rPr>
                <w:rFonts w:ascii="Arial" w:hAnsi="Arial" w:cs="Arial"/>
                <w:sz w:val="20"/>
                <w:szCs w:val="20"/>
              </w:rPr>
              <w:t xml:space="preserve"> described unless such number exceeds the Allowance in which event the University will issue a Unilateral Change Order to </w:t>
            </w:r>
            <w:r w:rsidRPr="004B6B68">
              <w:rPr>
                <w:rFonts w:ascii="Arial" w:hAnsi="Arial" w:cs="Arial"/>
                <w:sz w:val="20"/>
                <w:szCs w:val="20"/>
              </w:rPr>
              <w:lastRenderedPageBreak/>
              <w:t xml:space="preserve">confirm that the Contract Sum includes the entire amount of the Allowance and nothing more. </w:t>
            </w:r>
          </w:p>
          <w:p w:rsidR="005F358B" w:rsidRPr="004B6B68" w:rsidRDefault="005F358B" w:rsidP="004B6B68">
            <w:pPr>
              <w:numPr>
                <w:ilvl w:val="3"/>
                <w:numId w:val="10"/>
              </w:numPr>
              <w:tabs>
                <w:tab w:val="clear" w:pos="2160"/>
                <w:tab w:val="num" w:pos="990"/>
              </w:tabs>
              <w:ind w:left="990" w:hanging="450"/>
              <w:rPr>
                <w:rFonts w:ascii="Arial" w:hAnsi="Arial" w:cs="Arial"/>
                <w:sz w:val="20"/>
                <w:szCs w:val="20"/>
              </w:rPr>
            </w:pPr>
            <w:r w:rsidRPr="004B6B68">
              <w:rPr>
                <w:rFonts w:ascii="Arial" w:hAnsi="Arial" w:cs="Arial"/>
                <w:sz w:val="20"/>
                <w:szCs w:val="20"/>
              </w:rPr>
              <w:t>The University does not represent or warrant that the assigned dollar values set forth represent the actual cost of the listed materials; or that adjustments to the Contract Sum resulting from the methodology set forth in this Allowance will accurately reflect changes in the cost of any materials used in performing the Work.</w:t>
            </w:r>
          </w:p>
          <w:p w:rsidR="005F358B" w:rsidRPr="004B6B68" w:rsidRDefault="005F358B" w:rsidP="004B6B68">
            <w:pPr>
              <w:numPr>
                <w:ilvl w:val="3"/>
                <w:numId w:val="10"/>
              </w:numPr>
              <w:tabs>
                <w:tab w:val="clear" w:pos="2160"/>
                <w:tab w:val="num" w:pos="990"/>
              </w:tabs>
              <w:ind w:left="990" w:hanging="450"/>
              <w:rPr>
                <w:rFonts w:ascii="Arial" w:hAnsi="Arial" w:cs="Arial"/>
                <w:sz w:val="20"/>
                <w:szCs w:val="20"/>
              </w:rPr>
            </w:pPr>
            <w:r w:rsidRPr="004B6B68">
              <w:rPr>
                <w:rFonts w:ascii="Arial" w:hAnsi="Arial" w:cs="Arial"/>
                <w:sz w:val="20"/>
                <w:szCs w:val="20"/>
              </w:rPr>
              <w:t>If the Index for a material listed is unavailable from Engineering News Record, the University may utilize a substitute index that reasonably represents any changes in the cost of the material during the applicable time period.</w:t>
            </w:r>
          </w:p>
          <w:p w:rsidR="005F358B" w:rsidRPr="00DF0ED2" w:rsidRDefault="005F358B" w:rsidP="0002643F">
            <w:pPr>
              <w:spacing w:after="120"/>
              <w:rPr>
                <w:rFonts w:ascii="Arial" w:hAnsi="Arial" w:cs="Arial"/>
                <w:sz w:val="20"/>
                <w:szCs w:val="20"/>
              </w:rPr>
            </w:pPr>
          </w:p>
        </w:tc>
      </w:tr>
    </w:tbl>
    <w:p w:rsidR="005F358B" w:rsidRDefault="005F358B" w:rsidP="005F358B">
      <w:pPr>
        <w:spacing w:after="120"/>
        <w:rPr>
          <w:rFonts w:ascii="Arial" w:hAnsi="Arial" w:cs="Arial"/>
          <w:sz w:val="20"/>
          <w:szCs w:val="20"/>
          <w:highlight w:val="lightGray"/>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378"/>
      </w:tblGrid>
      <w:tr w:rsidR="00721C68" w:rsidRPr="00DF0ED2" w:rsidTr="001C4BF5">
        <w:tc>
          <w:tcPr>
            <w:tcW w:w="9378" w:type="dxa"/>
            <w:shd w:val="clear" w:color="auto" w:fill="EAF1DD"/>
          </w:tcPr>
          <w:p w:rsidR="005F358B" w:rsidRDefault="005F358B" w:rsidP="00417303">
            <w:pPr>
              <w:spacing w:after="120"/>
              <w:rPr>
                <w:rFonts w:ascii="Arial" w:hAnsi="Arial" w:cs="Arial"/>
                <w:sz w:val="20"/>
                <w:szCs w:val="20"/>
              </w:rPr>
            </w:pPr>
          </w:p>
          <w:p w:rsidR="00721C68" w:rsidRDefault="00721C68" w:rsidP="00417303">
            <w:pPr>
              <w:spacing w:after="120"/>
              <w:rPr>
                <w:rFonts w:ascii="Arial" w:hAnsi="Arial" w:cs="Arial"/>
                <w:sz w:val="20"/>
                <w:szCs w:val="20"/>
              </w:rPr>
            </w:pPr>
            <w:r>
              <w:rPr>
                <w:rFonts w:ascii="Arial" w:hAnsi="Arial" w:cs="Arial"/>
                <w:sz w:val="20"/>
                <w:szCs w:val="20"/>
              </w:rPr>
              <w:t>Add the following for Design Build Projects</w:t>
            </w:r>
          </w:p>
          <w:p w:rsidR="005F358B" w:rsidRPr="00DF0ED2" w:rsidRDefault="005F358B" w:rsidP="005F358B">
            <w:pPr>
              <w:numPr>
                <w:ilvl w:val="1"/>
                <w:numId w:val="1"/>
              </w:numPr>
              <w:tabs>
                <w:tab w:val="clear" w:pos="720"/>
                <w:tab w:val="num" w:pos="540"/>
              </w:tabs>
              <w:spacing w:after="120"/>
              <w:ind w:left="540" w:hanging="540"/>
              <w:rPr>
                <w:rFonts w:ascii="Arial" w:hAnsi="Arial" w:cs="Arial"/>
                <w:sz w:val="20"/>
                <w:szCs w:val="20"/>
              </w:rPr>
            </w:pPr>
            <w:r w:rsidRPr="00DF0ED2">
              <w:rPr>
                <w:rFonts w:ascii="Arial" w:hAnsi="Arial" w:cs="Arial"/>
                <w:sz w:val="20"/>
                <w:szCs w:val="20"/>
              </w:rPr>
              <w:t>VERIFICATION OF EXPENDITURES</w:t>
            </w:r>
          </w:p>
          <w:p w:rsidR="005F358B" w:rsidRPr="00DF0ED2" w:rsidRDefault="005F358B" w:rsidP="005F358B">
            <w:pPr>
              <w:numPr>
                <w:ilvl w:val="2"/>
                <w:numId w:val="10"/>
              </w:numPr>
              <w:tabs>
                <w:tab w:val="num" w:pos="540"/>
              </w:tabs>
              <w:spacing w:after="120"/>
              <w:ind w:left="540" w:hanging="360"/>
              <w:rPr>
                <w:rFonts w:ascii="Arial" w:hAnsi="Arial" w:cs="Arial"/>
                <w:sz w:val="20"/>
                <w:szCs w:val="20"/>
              </w:rPr>
            </w:pPr>
            <w:r w:rsidRPr="00DF0ED2">
              <w:rPr>
                <w:rFonts w:ascii="Arial" w:hAnsi="Arial" w:cs="Arial"/>
                <w:sz w:val="20"/>
                <w:szCs w:val="20"/>
              </w:rPr>
              <w:t>Design Builder shall provide all necessary backup information regarding expenditures, quantities, etc. associated with the Allowance as University’s Representative may require.</w:t>
            </w:r>
          </w:p>
          <w:p w:rsidR="005F358B" w:rsidRPr="00DF0ED2" w:rsidRDefault="005F358B" w:rsidP="005F358B">
            <w:pPr>
              <w:numPr>
                <w:ilvl w:val="1"/>
                <w:numId w:val="1"/>
              </w:numPr>
              <w:tabs>
                <w:tab w:val="clear" w:pos="720"/>
                <w:tab w:val="num" w:pos="540"/>
              </w:tabs>
              <w:spacing w:after="120"/>
              <w:ind w:left="540" w:hanging="540"/>
              <w:rPr>
                <w:rFonts w:ascii="Arial" w:hAnsi="Arial" w:cs="Arial"/>
                <w:sz w:val="20"/>
                <w:szCs w:val="20"/>
              </w:rPr>
            </w:pPr>
            <w:r w:rsidRPr="00DF0ED2">
              <w:rPr>
                <w:rFonts w:ascii="Arial" w:hAnsi="Arial" w:cs="Arial"/>
                <w:sz w:val="20"/>
                <w:szCs w:val="20"/>
              </w:rPr>
              <w:t>SELECTION AND PURCHASE</w:t>
            </w:r>
          </w:p>
          <w:p w:rsidR="005F358B" w:rsidRPr="00DF0ED2" w:rsidRDefault="005F358B" w:rsidP="005F358B">
            <w:pPr>
              <w:numPr>
                <w:ilvl w:val="2"/>
                <w:numId w:val="10"/>
              </w:numPr>
              <w:tabs>
                <w:tab w:val="num" w:pos="540"/>
              </w:tabs>
              <w:spacing w:after="120"/>
              <w:ind w:left="540" w:hanging="360"/>
              <w:rPr>
                <w:rFonts w:ascii="Arial" w:hAnsi="Arial" w:cs="Arial"/>
                <w:sz w:val="20"/>
                <w:szCs w:val="20"/>
              </w:rPr>
            </w:pPr>
            <w:r w:rsidRPr="00DF0ED2">
              <w:rPr>
                <w:rFonts w:ascii="Arial" w:hAnsi="Arial" w:cs="Arial"/>
                <w:sz w:val="20"/>
                <w:szCs w:val="20"/>
              </w:rPr>
              <w:t>At the earliest practical date after award of the Contract advise University’s Representative of the date when final selection and purchase of each product or system described by an allowance must be completed to avoid delaying the Work.</w:t>
            </w:r>
          </w:p>
          <w:p w:rsidR="005F358B" w:rsidRPr="00DF0ED2" w:rsidRDefault="005F358B" w:rsidP="005F358B">
            <w:pPr>
              <w:numPr>
                <w:ilvl w:val="2"/>
                <w:numId w:val="10"/>
              </w:numPr>
              <w:tabs>
                <w:tab w:val="num" w:pos="540"/>
              </w:tabs>
              <w:spacing w:after="120"/>
              <w:ind w:left="540" w:hanging="360"/>
              <w:rPr>
                <w:rFonts w:ascii="Arial" w:hAnsi="Arial" w:cs="Arial"/>
                <w:sz w:val="20"/>
                <w:szCs w:val="20"/>
              </w:rPr>
            </w:pPr>
            <w:r w:rsidRPr="00DF0ED2">
              <w:rPr>
                <w:rFonts w:ascii="Arial" w:hAnsi="Arial" w:cs="Arial"/>
                <w:sz w:val="20"/>
                <w:szCs w:val="20"/>
              </w:rPr>
              <w:t xml:space="preserve">At University’s Representative's request, obtain proposals for each </w:t>
            </w:r>
            <w:r>
              <w:rPr>
                <w:rFonts w:ascii="Arial" w:hAnsi="Arial" w:cs="Arial"/>
                <w:sz w:val="20"/>
                <w:szCs w:val="20"/>
              </w:rPr>
              <w:t>A</w:t>
            </w:r>
            <w:r w:rsidRPr="00DF0ED2">
              <w:rPr>
                <w:rFonts w:ascii="Arial" w:hAnsi="Arial" w:cs="Arial"/>
                <w:sz w:val="20"/>
                <w:szCs w:val="20"/>
              </w:rPr>
              <w:t>llowance for use in making final selections. Include recommendations that are relevant to performing the Work.</w:t>
            </w:r>
          </w:p>
          <w:p w:rsidR="005F358B" w:rsidRPr="00DF0ED2" w:rsidRDefault="005F358B" w:rsidP="006F41D8">
            <w:pPr>
              <w:numPr>
                <w:ilvl w:val="2"/>
                <w:numId w:val="10"/>
              </w:numPr>
              <w:tabs>
                <w:tab w:val="num" w:pos="540"/>
              </w:tabs>
              <w:spacing w:after="120"/>
              <w:ind w:left="540" w:hanging="360"/>
              <w:rPr>
                <w:rFonts w:ascii="Arial" w:hAnsi="Arial" w:cs="Arial"/>
                <w:sz w:val="20"/>
                <w:szCs w:val="20"/>
              </w:rPr>
            </w:pPr>
            <w:r w:rsidRPr="00DF0ED2">
              <w:rPr>
                <w:rFonts w:ascii="Arial" w:hAnsi="Arial" w:cs="Arial"/>
                <w:sz w:val="20"/>
                <w:szCs w:val="20"/>
              </w:rPr>
              <w:t>Purchase products and systems selected by University’s Representative from the designated supplier.</w:t>
            </w:r>
          </w:p>
        </w:tc>
      </w:tr>
    </w:tbl>
    <w:p w:rsidR="00D568E4" w:rsidRPr="00DF0ED2" w:rsidRDefault="00D568E4" w:rsidP="005F358B">
      <w:pPr>
        <w:numPr>
          <w:ilvl w:val="0"/>
          <w:numId w:val="10"/>
        </w:numPr>
        <w:spacing w:after="120"/>
        <w:rPr>
          <w:rFonts w:ascii="Arial" w:hAnsi="Arial" w:cs="Arial"/>
          <w:sz w:val="20"/>
          <w:szCs w:val="20"/>
        </w:rPr>
      </w:pPr>
      <w:r w:rsidRPr="00DF0ED2">
        <w:rPr>
          <w:rFonts w:ascii="Arial" w:hAnsi="Arial" w:cs="Arial"/>
          <w:sz w:val="20"/>
          <w:szCs w:val="20"/>
        </w:rPr>
        <w:t>PRODUCTS (NOT USED)</w:t>
      </w:r>
    </w:p>
    <w:p w:rsidR="00D568E4" w:rsidRPr="00DF0ED2" w:rsidRDefault="00D568E4" w:rsidP="005F358B">
      <w:pPr>
        <w:numPr>
          <w:ilvl w:val="0"/>
          <w:numId w:val="10"/>
        </w:numPr>
        <w:spacing w:after="120"/>
        <w:rPr>
          <w:rFonts w:ascii="Arial" w:hAnsi="Arial" w:cs="Arial"/>
          <w:sz w:val="20"/>
          <w:szCs w:val="20"/>
        </w:rPr>
      </w:pPr>
      <w:r w:rsidRPr="00DF0ED2">
        <w:rPr>
          <w:rFonts w:ascii="Arial" w:hAnsi="Arial" w:cs="Arial"/>
          <w:sz w:val="20"/>
          <w:szCs w:val="20"/>
        </w:rPr>
        <w:t>EXECUTION (NOT USED)</w:t>
      </w:r>
    </w:p>
    <w:p w:rsidR="00D568E4" w:rsidRPr="00DF0ED2" w:rsidRDefault="00D568E4" w:rsidP="005367AD">
      <w:pPr>
        <w:spacing w:after="200"/>
        <w:rPr>
          <w:rFonts w:ascii="Arial" w:hAnsi="Arial" w:cs="Arial"/>
          <w:sz w:val="20"/>
          <w:szCs w:val="20"/>
        </w:rPr>
      </w:pPr>
      <w:r w:rsidRPr="00DF0ED2">
        <w:rPr>
          <w:rFonts w:ascii="Arial" w:hAnsi="Arial" w:cs="Arial"/>
          <w:sz w:val="20"/>
          <w:szCs w:val="20"/>
        </w:rPr>
        <w:t xml:space="preserve">END OF SECTION </w:t>
      </w:r>
      <w:r w:rsidR="00A82E0C" w:rsidRPr="00DF0ED2">
        <w:rPr>
          <w:rFonts w:ascii="Arial" w:hAnsi="Arial" w:cs="Arial"/>
          <w:sz w:val="20"/>
          <w:szCs w:val="20"/>
        </w:rPr>
        <w:t>01</w:t>
      </w:r>
      <w:r w:rsidR="003717EE">
        <w:rPr>
          <w:rFonts w:ascii="Arial" w:hAnsi="Arial" w:cs="Arial"/>
          <w:sz w:val="20"/>
          <w:szCs w:val="20"/>
        </w:rPr>
        <w:t xml:space="preserve"> </w:t>
      </w:r>
      <w:r w:rsidR="00A82E0C" w:rsidRPr="00DF0ED2">
        <w:rPr>
          <w:rFonts w:ascii="Arial" w:hAnsi="Arial" w:cs="Arial"/>
          <w:sz w:val="20"/>
          <w:szCs w:val="20"/>
        </w:rPr>
        <w:t>21</w:t>
      </w:r>
      <w:r w:rsidR="003717EE">
        <w:rPr>
          <w:rFonts w:ascii="Arial" w:hAnsi="Arial" w:cs="Arial"/>
          <w:sz w:val="20"/>
          <w:szCs w:val="20"/>
        </w:rPr>
        <w:t xml:space="preserve"> </w:t>
      </w:r>
      <w:r w:rsidR="00A82E0C" w:rsidRPr="00DF0ED2">
        <w:rPr>
          <w:rFonts w:ascii="Arial" w:hAnsi="Arial" w:cs="Arial"/>
          <w:sz w:val="20"/>
          <w:szCs w:val="20"/>
        </w:rPr>
        <w:t>00</w:t>
      </w:r>
    </w:p>
    <w:sectPr w:rsidR="00D568E4" w:rsidRPr="00DF0ED2" w:rsidSect="00DF0ED2">
      <w:headerReference w:type="default" r:id="rId8"/>
      <w:footerReference w:type="even" r:id="rId9"/>
      <w:footerReference w:type="default" r:id="rId10"/>
      <w:pgSz w:w="12240" w:h="15840"/>
      <w:pgMar w:top="720" w:right="1440" w:bottom="720" w:left="1440" w:header="720" w:footer="57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4BF5" w:rsidRDefault="001C4BF5">
      <w:r>
        <w:separator/>
      </w:r>
    </w:p>
  </w:endnote>
  <w:endnote w:type="continuationSeparator" w:id="0">
    <w:p w:rsidR="001C4BF5" w:rsidRDefault="001C4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58B" w:rsidRDefault="005F358B" w:rsidP="006841B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F358B" w:rsidRDefault="005F358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58B" w:rsidRPr="00DF0ED2" w:rsidRDefault="005F358B" w:rsidP="00F40B11">
    <w:pPr>
      <w:pStyle w:val="Footer"/>
      <w:rPr>
        <w:rFonts w:ascii="Arial" w:hAnsi="Arial" w:cs="Arial"/>
        <w:sz w:val="20"/>
        <w:szCs w:val="20"/>
      </w:rPr>
    </w:pPr>
  </w:p>
  <w:p w:rsidR="005F358B" w:rsidRPr="00DF0ED2" w:rsidRDefault="006F41D8" w:rsidP="000A0008">
    <w:pPr>
      <w:pStyle w:val="Footer"/>
      <w:tabs>
        <w:tab w:val="clear" w:pos="4320"/>
        <w:tab w:val="clear" w:pos="8640"/>
        <w:tab w:val="right" w:pos="9360"/>
      </w:tabs>
      <w:rPr>
        <w:rFonts w:ascii="Arial" w:hAnsi="Arial" w:cs="Arial"/>
        <w:sz w:val="20"/>
        <w:szCs w:val="20"/>
      </w:rPr>
    </w:pPr>
    <w:r>
      <w:rPr>
        <w:rStyle w:val="PageNumber"/>
        <w:rFonts w:ascii="Arial" w:hAnsi="Arial" w:cs="Arial"/>
        <w:sz w:val="20"/>
      </w:rPr>
      <w:t>March 1, 2013</w:t>
    </w:r>
    <w:r w:rsidR="005F358B" w:rsidRPr="00DF0ED2">
      <w:rPr>
        <w:rFonts w:ascii="Arial" w:hAnsi="Arial" w:cs="Arial"/>
        <w:sz w:val="20"/>
        <w:szCs w:val="20"/>
      </w:rPr>
      <w:tab/>
      <w:t>Allowances</w:t>
    </w:r>
  </w:p>
  <w:p w:rsidR="005F358B" w:rsidRPr="00DF0ED2" w:rsidRDefault="005F358B" w:rsidP="00DF0ED2">
    <w:pPr>
      <w:tabs>
        <w:tab w:val="right" w:pos="9360"/>
      </w:tabs>
      <w:rPr>
        <w:rFonts w:ascii="Arial" w:hAnsi="Arial" w:cs="Arial"/>
        <w:sz w:val="20"/>
        <w:szCs w:val="20"/>
      </w:rPr>
    </w:pPr>
    <w:r>
      <w:rPr>
        <w:rFonts w:ascii="Arial" w:hAnsi="Arial" w:cs="Arial"/>
        <w:sz w:val="20"/>
        <w:szCs w:val="20"/>
      </w:rPr>
      <w:t>L/B Form</w:t>
    </w:r>
    <w:r w:rsidRPr="00DF0ED2">
      <w:rPr>
        <w:rFonts w:ascii="Arial" w:hAnsi="Arial" w:cs="Arial"/>
        <w:sz w:val="20"/>
        <w:szCs w:val="20"/>
      </w:rPr>
      <w:tab/>
      <w:t>01</w:t>
    </w:r>
    <w:r>
      <w:rPr>
        <w:rFonts w:ascii="Arial" w:hAnsi="Arial" w:cs="Arial"/>
        <w:sz w:val="20"/>
        <w:szCs w:val="20"/>
      </w:rPr>
      <w:t xml:space="preserve"> </w:t>
    </w:r>
    <w:r w:rsidRPr="00DF0ED2">
      <w:rPr>
        <w:rFonts w:ascii="Arial" w:hAnsi="Arial" w:cs="Arial"/>
        <w:sz w:val="20"/>
        <w:szCs w:val="20"/>
      </w:rPr>
      <w:t>21</w:t>
    </w:r>
    <w:r>
      <w:rPr>
        <w:rFonts w:ascii="Arial" w:hAnsi="Arial" w:cs="Arial"/>
        <w:sz w:val="20"/>
        <w:szCs w:val="20"/>
      </w:rPr>
      <w:t xml:space="preserve"> </w:t>
    </w:r>
    <w:r w:rsidRPr="00DF0ED2">
      <w:rPr>
        <w:rFonts w:ascii="Arial" w:hAnsi="Arial" w:cs="Arial"/>
        <w:sz w:val="20"/>
        <w:szCs w:val="20"/>
      </w:rPr>
      <w:t>00-</w:t>
    </w:r>
    <w:r w:rsidRPr="00DF0ED2">
      <w:rPr>
        <w:rStyle w:val="PageNumber"/>
        <w:rFonts w:ascii="Arial" w:hAnsi="Arial" w:cs="Arial"/>
        <w:sz w:val="20"/>
        <w:szCs w:val="20"/>
      </w:rPr>
      <w:fldChar w:fldCharType="begin"/>
    </w:r>
    <w:r w:rsidRPr="00DF0ED2">
      <w:rPr>
        <w:rStyle w:val="PageNumber"/>
        <w:rFonts w:ascii="Arial" w:hAnsi="Arial" w:cs="Arial"/>
        <w:sz w:val="20"/>
        <w:szCs w:val="20"/>
      </w:rPr>
      <w:instrText xml:space="preserve"> PAGE </w:instrText>
    </w:r>
    <w:r w:rsidRPr="00DF0ED2">
      <w:rPr>
        <w:rStyle w:val="PageNumber"/>
        <w:rFonts w:ascii="Arial" w:hAnsi="Arial" w:cs="Arial"/>
        <w:sz w:val="20"/>
        <w:szCs w:val="20"/>
      </w:rPr>
      <w:fldChar w:fldCharType="separate"/>
    </w:r>
    <w:r w:rsidR="001D1EB2">
      <w:rPr>
        <w:rStyle w:val="PageNumber"/>
        <w:rFonts w:ascii="Arial" w:hAnsi="Arial" w:cs="Arial"/>
        <w:noProof/>
        <w:sz w:val="20"/>
        <w:szCs w:val="20"/>
      </w:rPr>
      <w:t>2</w:t>
    </w:r>
    <w:r w:rsidRPr="00DF0ED2">
      <w:rPr>
        <w:rStyle w:val="PageNumber"/>
        <w:rFonts w:ascii="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4BF5" w:rsidRDefault="001C4BF5">
      <w:r>
        <w:separator/>
      </w:r>
    </w:p>
  </w:footnote>
  <w:footnote w:type="continuationSeparator" w:id="0">
    <w:p w:rsidR="001C4BF5" w:rsidRDefault="001C4B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58B" w:rsidRPr="00DF0ED2" w:rsidRDefault="005F358B" w:rsidP="001A004A">
    <w:pPr>
      <w:pStyle w:val="Header"/>
      <w:tabs>
        <w:tab w:val="clear" w:pos="4320"/>
        <w:tab w:val="clear" w:pos="8640"/>
        <w:tab w:val="right" w:pos="9360"/>
      </w:tabs>
      <w:rPr>
        <w:rFonts w:ascii="Arial" w:hAnsi="Arial" w:cs="Arial"/>
        <w:sz w:val="20"/>
        <w:szCs w:val="20"/>
      </w:rPr>
    </w:pPr>
    <w:r w:rsidRPr="00DF0ED2">
      <w:rPr>
        <w:rFonts w:ascii="Arial" w:hAnsi="Arial" w:cs="Arial"/>
        <w:sz w:val="20"/>
        <w:szCs w:val="20"/>
      </w:rPr>
      <w:t>PROJECT TITLE</w:t>
    </w:r>
    <w:r w:rsidRPr="00DF0ED2">
      <w:rPr>
        <w:rFonts w:ascii="Arial" w:hAnsi="Arial" w:cs="Arial"/>
        <w:sz w:val="20"/>
        <w:szCs w:val="20"/>
      </w:rPr>
      <w:tab/>
      <w:t>PROJECT NO: 0000000</w:t>
    </w:r>
  </w:p>
  <w:p w:rsidR="005F358B" w:rsidRPr="00DF0ED2" w:rsidRDefault="005F358B" w:rsidP="001A004A">
    <w:pPr>
      <w:pStyle w:val="Header"/>
      <w:tabs>
        <w:tab w:val="clear" w:pos="4320"/>
        <w:tab w:val="clear" w:pos="8640"/>
        <w:tab w:val="right" w:pos="9360"/>
      </w:tabs>
      <w:rPr>
        <w:rFonts w:ascii="Arial" w:hAnsi="Arial" w:cs="Arial"/>
        <w:sz w:val="20"/>
        <w:szCs w:val="20"/>
      </w:rPr>
    </w:pPr>
    <w:r w:rsidRPr="00DF0ED2">
      <w:rPr>
        <w:rFonts w:ascii="Arial" w:hAnsi="Arial" w:cs="Arial"/>
        <w:sz w:val="20"/>
        <w:szCs w:val="20"/>
      </w:rPr>
      <w:t>CONTRACT TITLE</w:t>
    </w:r>
  </w:p>
  <w:p w:rsidR="005F358B" w:rsidRPr="00DF0ED2" w:rsidRDefault="005F358B" w:rsidP="001A004A">
    <w:pPr>
      <w:pStyle w:val="Header"/>
      <w:tabs>
        <w:tab w:val="clear" w:pos="4320"/>
        <w:tab w:val="clear" w:pos="8640"/>
        <w:tab w:val="right" w:pos="9360"/>
      </w:tabs>
      <w:rPr>
        <w:rFonts w:ascii="Arial" w:hAnsi="Arial" w:cs="Arial"/>
        <w:sz w:val="20"/>
        <w:szCs w:val="20"/>
      </w:rPr>
    </w:pPr>
    <w:r w:rsidRPr="00DF0ED2">
      <w:rPr>
        <w:rFonts w:ascii="Arial" w:hAnsi="Arial" w:cs="Arial"/>
        <w:sz w:val="20"/>
        <w:szCs w:val="20"/>
      </w:rPr>
      <w:t xml:space="preserve">UNIVERSITY OF CALIFORNIA, </w:t>
    </w:r>
    <w:r w:rsidR="001D1EB2">
      <w:rPr>
        <w:rFonts w:ascii="Arial" w:hAnsi="Arial" w:cs="Arial"/>
        <w:sz w:val="20"/>
        <w:szCs w:val="20"/>
      </w:rPr>
      <w:t>{</w:t>
    </w:r>
    <w:r w:rsidR="001D1EB2" w:rsidRPr="001D1EB2">
      <w:rPr>
        <w:rFonts w:ascii="Arial" w:hAnsi="Arial" w:cs="Arial"/>
        <w:sz w:val="20"/>
        <w:szCs w:val="20"/>
        <w:highlight w:val="lightGray"/>
      </w:rPr>
      <w:t>CAMPUS</w:t>
    </w:r>
    <w:r w:rsidR="001D1EB2">
      <w:rPr>
        <w:rFonts w:ascii="Arial" w:hAnsi="Arial" w:cs="Arial"/>
        <w:sz w:val="20"/>
        <w:szCs w:val="20"/>
      </w:rPr>
      <w:t>}</w:t>
    </w:r>
  </w:p>
  <w:p w:rsidR="005F358B" w:rsidRPr="00DF0ED2" w:rsidRDefault="005F358B" w:rsidP="001A004A">
    <w:pPr>
      <w:pStyle w:val="Header"/>
      <w:tabs>
        <w:tab w:val="clear" w:pos="4320"/>
        <w:tab w:val="clear" w:pos="8640"/>
        <w:tab w:val="right" w:pos="9360"/>
      </w:tabs>
      <w:rPr>
        <w:rFonts w:ascii="Arial" w:hAnsi="Arial" w:cs="Arial"/>
        <w:sz w:val="20"/>
        <w:szCs w:val="20"/>
      </w:rPr>
    </w:pPr>
    <w:r w:rsidRPr="00DF0ED2">
      <w:rPr>
        <w:rFonts w:ascii="Arial" w:hAnsi="Arial" w:cs="Arial"/>
        <w:sz w:val="20"/>
        <w:szCs w:val="20"/>
      </w:rPr>
      <w:t>CITY, CALIFORNIA</w:t>
    </w:r>
  </w:p>
  <w:p w:rsidR="005F358B" w:rsidRPr="00DF0ED2" w:rsidRDefault="005F358B" w:rsidP="001A004A">
    <w:pPr>
      <w:pStyle w:val="Header"/>
      <w:tabs>
        <w:tab w:val="clear" w:pos="4320"/>
        <w:tab w:val="clear" w:pos="8640"/>
        <w:tab w:val="right" w:pos="9360"/>
      </w:tabs>
      <w:rPr>
        <w:rFonts w:ascii="Arial" w:hAnsi="Arial" w:cs="Arial"/>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7345C"/>
    <w:multiLevelType w:val="multilevel"/>
    <w:tmpl w:val="F40E7D0C"/>
    <w:lvl w:ilvl="0">
      <w:start w:val="1"/>
      <w:numFmt w:val="decimal"/>
      <w:suff w:val="nothing"/>
      <w:lvlText w:val="PART %1 - "/>
      <w:lvlJc w:val="left"/>
      <w:pPr>
        <w:ind w:left="0" w:firstLine="0"/>
      </w:pPr>
      <w:rPr>
        <w:rFonts w:ascii="Times New Roman" w:hAnsi="Times New Roman" w:hint="default"/>
        <w:b w:val="0"/>
        <w:i w:val="0"/>
        <w:caps w:val="0"/>
        <w:strike w:val="0"/>
        <w:dstrike w:val="0"/>
        <w:outline w:val="0"/>
        <w:shadow w:val="0"/>
        <w:emboss w:val="0"/>
        <w:imprint w:val="0"/>
        <w:vanish w:val="0"/>
        <w:sz w:val="22"/>
        <w:szCs w:val="22"/>
        <w:vertAlign w:val="baseline"/>
      </w:rPr>
    </w:lvl>
    <w:lvl w:ilvl="1">
      <w:start w:val="1"/>
      <w:numFmt w:val="decimal"/>
      <w:lvlText w:val="%1.%2"/>
      <w:lvlJc w:val="left"/>
      <w:pPr>
        <w:tabs>
          <w:tab w:val="num" w:pos="720"/>
        </w:tabs>
        <w:ind w:left="720" w:hanging="720"/>
      </w:pPr>
      <w:rPr>
        <w:rFonts w:ascii="Arial" w:hAnsi="Arial" w:hint="default"/>
        <w:b w:val="0"/>
        <w:i w:val="0"/>
        <w:sz w:val="20"/>
        <w:szCs w:val="20"/>
      </w:rPr>
    </w:lvl>
    <w:lvl w:ilvl="2">
      <w:start w:val="1"/>
      <w:numFmt w:val="upperLetter"/>
      <w:lvlText w:val="%3."/>
      <w:lvlJc w:val="left"/>
      <w:pPr>
        <w:tabs>
          <w:tab w:val="num" w:pos="1440"/>
        </w:tabs>
        <w:ind w:left="1440" w:hanging="720"/>
      </w:pPr>
      <w:rPr>
        <w:rFonts w:ascii="Times New Roman" w:hAnsi="Times New Roman" w:hint="default"/>
        <w:b w:val="0"/>
        <w:i w:val="0"/>
        <w:sz w:val="22"/>
        <w:szCs w:val="22"/>
      </w:rPr>
    </w:lvl>
    <w:lvl w:ilvl="3">
      <w:start w:val="1"/>
      <w:numFmt w:val="decimal"/>
      <w:lvlText w:val="%4."/>
      <w:lvlJc w:val="left"/>
      <w:pPr>
        <w:tabs>
          <w:tab w:val="num" w:pos="2160"/>
        </w:tabs>
        <w:ind w:left="2160" w:hanging="720"/>
      </w:pPr>
      <w:rPr>
        <w:rFonts w:ascii="Times New Roman" w:hAnsi="Times New Roman" w:hint="default"/>
        <w:b w:val="0"/>
        <w:i w:val="0"/>
        <w:sz w:val="22"/>
        <w:szCs w:val="22"/>
      </w:rPr>
    </w:lvl>
    <w:lvl w:ilvl="4">
      <w:start w:val="1"/>
      <w:numFmt w:val="lowerLetter"/>
      <w:lvlText w:val="%5."/>
      <w:lvlJc w:val="left"/>
      <w:pPr>
        <w:tabs>
          <w:tab w:val="num" w:pos="2880"/>
        </w:tabs>
        <w:ind w:left="2880" w:hanging="720"/>
      </w:pPr>
      <w:rPr>
        <w:rFonts w:ascii="Arial" w:hAnsi="Arial" w:hint="default"/>
        <w:b w:val="0"/>
        <w:i w:val="0"/>
        <w:sz w:val="20"/>
        <w:szCs w:val="20"/>
        <w:u w:val="none"/>
      </w:rPr>
    </w:lvl>
    <w:lvl w:ilvl="5">
      <w:start w:val="1"/>
      <w:numFmt w:val="decimal"/>
      <w:lvlText w:val="(%6)"/>
      <w:lvlJc w:val="left"/>
      <w:pPr>
        <w:tabs>
          <w:tab w:val="num" w:pos="3600"/>
        </w:tabs>
        <w:ind w:left="3600" w:hanging="720"/>
      </w:pPr>
      <w:rPr>
        <w:rFonts w:ascii="Times New Roman" w:hAnsi="Times New Roman" w:hint="default"/>
        <w:b w:val="0"/>
        <w:i w:val="0"/>
        <w:sz w:val="22"/>
        <w:szCs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
    <w:nsid w:val="21130C9B"/>
    <w:multiLevelType w:val="multilevel"/>
    <w:tmpl w:val="4F7CB6D6"/>
    <w:lvl w:ilvl="0">
      <w:start w:val="1"/>
      <w:numFmt w:val="decimal"/>
      <w:suff w:val="nothing"/>
      <w:lvlText w:val="PART %1 - "/>
      <w:lvlJc w:val="left"/>
      <w:pPr>
        <w:ind w:left="0" w:firstLine="0"/>
      </w:pPr>
      <w:rPr>
        <w:rFonts w:ascii="Times New Roman" w:hAnsi="Times New Roman" w:hint="default"/>
        <w:b w:val="0"/>
        <w:i w:val="0"/>
        <w:caps w:val="0"/>
        <w:strike w:val="0"/>
        <w:dstrike w:val="0"/>
        <w:outline w:val="0"/>
        <w:shadow w:val="0"/>
        <w:emboss w:val="0"/>
        <w:imprint w:val="0"/>
        <w:vanish w:val="0"/>
        <w:sz w:val="22"/>
        <w:szCs w:val="22"/>
        <w:vertAlign w:val="baseline"/>
      </w:rPr>
    </w:lvl>
    <w:lvl w:ilvl="1">
      <w:start w:val="1"/>
      <w:numFmt w:val="decimal"/>
      <w:lvlText w:val="%1.%2"/>
      <w:lvlJc w:val="left"/>
      <w:pPr>
        <w:tabs>
          <w:tab w:val="num" w:pos="720"/>
        </w:tabs>
        <w:ind w:left="720" w:hanging="720"/>
      </w:pPr>
      <w:rPr>
        <w:rFonts w:ascii="Arial" w:hAnsi="Arial" w:hint="default"/>
        <w:b w:val="0"/>
        <w:i w:val="0"/>
        <w:sz w:val="20"/>
        <w:szCs w:val="20"/>
      </w:rPr>
    </w:lvl>
    <w:lvl w:ilvl="2">
      <w:start w:val="1"/>
      <w:numFmt w:val="upperLetter"/>
      <w:lvlText w:val="%3."/>
      <w:lvlJc w:val="left"/>
      <w:pPr>
        <w:tabs>
          <w:tab w:val="num" w:pos="1440"/>
        </w:tabs>
        <w:ind w:left="1440" w:hanging="720"/>
      </w:pPr>
      <w:rPr>
        <w:rFonts w:ascii="Arial" w:hAnsi="Arial" w:hint="default"/>
        <w:b w:val="0"/>
        <w:i w:val="0"/>
        <w:sz w:val="20"/>
        <w:szCs w:val="20"/>
      </w:rPr>
    </w:lvl>
    <w:lvl w:ilvl="3">
      <w:start w:val="1"/>
      <w:numFmt w:val="decimal"/>
      <w:lvlText w:val="%4."/>
      <w:lvlJc w:val="left"/>
      <w:pPr>
        <w:tabs>
          <w:tab w:val="num" w:pos="2160"/>
        </w:tabs>
        <w:ind w:left="2160" w:hanging="720"/>
      </w:pPr>
      <w:rPr>
        <w:rFonts w:ascii="Times New Roman" w:hAnsi="Times New Roman" w:hint="default"/>
        <w:b w:val="0"/>
        <w:i w:val="0"/>
        <w:sz w:val="22"/>
        <w:szCs w:val="22"/>
      </w:rPr>
    </w:lvl>
    <w:lvl w:ilvl="4">
      <w:start w:val="1"/>
      <w:numFmt w:val="lowerLetter"/>
      <w:lvlText w:val="%5."/>
      <w:lvlJc w:val="left"/>
      <w:pPr>
        <w:tabs>
          <w:tab w:val="num" w:pos="2880"/>
        </w:tabs>
        <w:ind w:left="2880" w:hanging="720"/>
      </w:pPr>
      <w:rPr>
        <w:rFonts w:ascii="Arial" w:hAnsi="Arial" w:hint="default"/>
        <w:b w:val="0"/>
        <w:i w:val="0"/>
        <w:sz w:val="20"/>
        <w:szCs w:val="20"/>
        <w:u w:val="none"/>
      </w:rPr>
    </w:lvl>
    <w:lvl w:ilvl="5">
      <w:start w:val="1"/>
      <w:numFmt w:val="decimal"/>
      <w:lvlText w:val="(%6)"/>
      <w:lvlJc w:val="left"/>
      <w:pPr>
        <w:tabs>
          <w:tab w:val="num" w:pos="3600"/>
        </w:tabs>
        <w:ind w:left="3600" w:hanging="720"/>
      </w:pPr>
      <w:rPr>
        <w:rFonts w:ascii="Arial" w:hAnsi="Arial" w:hint="default"/>
        <w:b w:val="0"/>
        <w:i w:val="0"/>
        <w:sz w:val="20"/>
        <w:szCs w:val="20"/>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
    <w:nsid w:val="24A90FE4"/>
    <w:multiLevelType w:val="multilevel"/>
    <w:tmpl w:val="3568642C"/>
    <w:lvl w:ilvl="0">
      <w:start w:val="1"/>
      <w:numFmt w:val="decimal"/>
      <w:suff w:val="nothing"/>
      <w:lvlText w:val="PART %1 - "/>
      <w:lvlJc w:val="left"/>
      <w:pPr>
        <w:ind w:left="0" w:firstLine="0"/>
      </w:pPr>
      <w:rPr>
        <w:rFonts w:ascii="Times New Roman" w:hAnsi="Times New Roman" w:hint="default"/>
        <w:b w:val="0"/>
        <w:i w:val="0"/>
        <w:caps w:val="0"/>
        <w:strike w:val="0"/>
        <w:dstrike w:val="0"/>
        <w:outline w:val="0"/>
        <w:shadow w:val="0"/>
        <w:emboss w:val="0"/>
        <w:imprint w:val="0"/>
        <w:vanish w:val="0"/>
        <w:sz w:val="22"/>
        <w:szCs w:val="22"/>
        <w:vertAlign w:val="baseline"/>
      </w:rPr>
    </w:lvl>
    <w:lvl w:ilvl="1">
      <w:start w:val="1"/>
      <w:numFmt w:val="decimal"/>
      <w:lvlText w:val="%1.%2"/>
      <w:lvlJc w:val="left"/>
      <w:pPr>
        <w:tabs>
          <w:tab w:val="num" w:pos="720"/>
        </w:tabs>
        <w:ind w:left="720" w:hanging="720"/>
      </w:pPr>
      <w:rPr>
        <w:rFonts w:ascii="Arial" w:hAnsi="Arial" w:hint="default"/>
        <w:b w:val="0"/>
        <w:i w:val="0"/>
        <w:sz w:val="20"/>
        <w:szCs w:val="20"/>
      </w:rPr>
    </w:lvl>
    <w:lvl w:ilvl="2">
      <w:start w:val="1"/>
      <w:numFmt w:val="upperLetter"/>
      <w:lvlText w:val="%3."/>
      <w:lvlJc w:val="left"/>
      <w:pPr>
        <w:tabs>
          <w:tab w:val="num" w:pos="1440"/>
        </w:tabs>
        <w:ind w:left="1440" w:hanging="720"/>
      </w:pPr>
      <w:rPr>
        <w:rFonts w:ascii="Arial" w:hAnsi="Arial" w:hint="default"/>
        <w:b w:val="0"/>
        <w:i w:val="0"/>
        <w:sz w:val="20"/>
        <w:szCs w:val="20"/>
      </w:rPr>
    </w:lvl>
    <w:lvl w:ilvl="3">
      <w:start w:val="1"/>
      <w:numFmt w:val="decimal"/>
      <w:lvlText w:val="%4."/>
      <w:lvlJc w:val="left"/>
      <w:pPr>
        <w:tabs>
          <w:tab w:val="num" w:pos="2160"/>
        </w:tabs>
        <w:ind w:left="2160" w:hanging="720"/>
      </w:pPr>
      <w:rPr>
        <w:rFonts w:ascii="Times New Roman" w:hAnsi="Times New Roman" w:hint="default"/>
        <w:b w:val="0"/>
        <w:i w:val="0"/>
        <w:sz w:val="22"/>
        <w:szCs w:val="22"/>
      </w:rPr>
    </w:lvl>
    <w:lvl w:ilvl="4">
      <w:start w:val="1"/>
      <w:numFmt w:val="lowerLetter"/>
      <w:lvlText w:val="%5."/>
      <w:lvlJc w:val="left"/>
      <w:pPr>
        <w:tabs>
          <w:tab w:val="num" w:pos="2880"/>
        </w:tabs>
        <w:ind w:left="2880" w:hanging="720"/>
      </w:pPr>
      <w:rPr>
        <w:rFonts w:ascii="Arial" w:hAnsi="Arial" w:hint="default"/>
        <w:b w:val="0"/>
        <w:i w:val="0"/>
        <w:sz w:val="20"/>
        <w:szCs w:val="20"/>
        <w:u w:val="none"/>
      </w:rPr>
    </w:lvl>
    <w:lvl w:ilvl="5">
      <w:start w:val="1"/>
      <w:numFmt w:val="decimal"/>
      <w:lvlText w:val="(%6)"/>
      <w:lvlJc w:val="left"/>
      <w:pPr>
        <w:tabs>
          <w:tab w:val="num" w:pos="3600"/>
        </w:tabs>
        <w:ind w:left="3600" w:hanging="720"/>
      </w:pPr>
      <w:rPr>
        <w:rFonts w:ascii="Times New Roman" w:hAnsi="Times New Roman" w:hint="default"/>
        <w:b w:val="0"/>
        <w:i w:val="0"/>
        <w:sz w:val="22"/>
        <w:szCs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3">
    <w:nsid w:val="49422252"/>
    <w:multiLevelType w:val="multilevel"/>
    <w:tmpl w:val="D42C1866"/>
    <w:lvl w:ilvl="0">
      <w:start w:val="1"/>
      <w:numFmt w:val="decimal"/>
      <w:suff w:val="nothing"/>
      <w:lvlText w:val="PART %1 - "/>
      <w:lvlJc w:val="left"/>
      <w:pPr>
        <w:ind w:left="0" w:firstLine="0"/>
      </w:pPr>
      <w:rPr>
        <w:rFonts w:ascii="Arial" w:hAnsi="Arial" w:hint="default"/>
        <w:b w:val="0"/>
        <w:i w:val="0"/>
        <w:caps w:val="0"/>
        <w:strike w:val="0"/>
        <w:dstrike w:val="0"/>
        <w:outline w:val="0"/>
        <w:shadow w:val="0"/>
        <w:emboss w:val="0"/>
        <w:imprint w:val="0"/>
        <w:vanish w:val="0"/>
        <w:sz w:val="20"/>
        <w:szCs w:val="20"/>
        <w:vertAlign w:val="baseline"/>
      </w:rPr>
    </w:lvl>
    <w:lvl w:ilvl="1">
      <w:start w:val="1"/>
      <w:numFmt w:val="decimal"/>
      <w:lvlText w:val="%1.%2"/>
      <w:lvlJc w:val="left"/>
      <w:pPr>
        <w:tabs>
          <w:tab w:val="num" w:pos="720"/>
        </w:tabs>
        <w:ind w:left="720" w:hanging="720"/>
      </w:pPr>
      <w:rPr>
        <w:rFonts w:ascii="Arial" w:hAnsi="Arial" w:hint="default"/>
        <w:b w:val="0"/>
        <w:i w:val="0"/>
        <w:sz w:val="20"/>
        <w:szCs w:val="20"/>
      </w:rPr>
    </w:lvl>
    <w:lvl w:ilvl="2">
      <w:start w:val="1"/>
      <w:numFmt w:val="upperLetter"/>
      <w:lvlText w:val="%3."/>
      <w:lvlJc w:val="left"/>
      <w:pPr>
        <w:tabs>
          <w:tab w:val="num" w:pos="1440"/>
        </w:tabs>
        <w:ind w:left="1440" w:hanging="720"/>
      </w:pPr>
      <w:rPr>
        <w:rFonts w:ascii="Arial" w:hAnsi="Arial" w:hint="default"/>
        <w:b w:val="0"/>
        <w:i w:val="0"/>
        <w:sz w:val="20"/>
        <w:szCs w:val="20"/>
      </w:rPr>
    </w:lvl>
    <w:lvl w:ilvl="3">
      <w:start w:val="1"/>
      <w:numFmt w:val="decimal"/>
      <w:lvlText w:val="%4."/>
      <w:lvlJc w:val="left"/>
      <w:pPr>
        <w:tabs>
          <w:tab w:val="num" w:pos="2160"/>
        </w:tabs>
        <w:ind w:left="2160" w:hanging="720"/>
      </w:pPr>
      <w:rPr>
        <w:rFonts w:ascii="Arial" w:hAnsi="Arial" w:hint="default"/>
        <w:b w:val="0"/>
        <w:i w:val="0"/>
        <w:sz w:val="20"/>
        <w:szCs w:val="20"/>
      </w:rPr>
    </w:lvl>
    <w:lvl w:ilvl="4">
      <w:start w:val="1"/>
      <w:numFmt w:val="lowerLetter"/>
      <w:lvlText w:val="%5."/>
      <w:lvlJc w:val="left"/>
      <w:pPr>
        <w:tabs>
          <w:tab w:val="num" w:pos="2880"/>
        </w:tabs>
        <w:ind w:left="2880" w:hanging="720"/>
      </w:pPr>
      <w:rPr>
        <w:rFonts w:ascii="Arial" w:hAnsi="Arial" w:hint="default"/>
        <w:b w:val="0"/>
        <w:i w:val="0"/>
        <w:sz w:val="20"/>
        <w:szCs w:val="20"/>
        <w:u w:val="none"/>
      </w:rPr>
    </w:lvl>
    <w:lvl w:ilvl="5">
      <w:start w:val="1"/>
      <w:numFmt w:val="decimal"/>
      <w:lvlText w:val="(%6)"/>
      <w:lvlJc w:val="left"/>
      <w:pPr>
        <w:tabs>
          <w:tab w:val="num" w:pos="3600"/>
        </w:tabs>
        <w:ind w:left="3600" w:hanging="720"/>
      </w:pPr>
      <w:rPr>
        <w:rFonts w:ascii="Arial" w:hAnsi="Arial" w:hint="default"/>
        <w:b w:val="0"/>
        <w:i w:val="0"/>
        <w:sz w:val="20"/>
        <w:szCs w:val="20"/>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4">
    <w:nsid w:val="4E5C74E7"/>
    <w:multiLevelType w:val="multilevel"/>
    <w:tmpl w:val="0FCA0910"/>
    <w:lvl w:ilvl="0">
      <w:start w:val="1"/>
      <w:numFmt w:val="decimal"/>
      <w:suff w:val="nothing"/>
      <w:lvlText w:val="PART %1 - "/>
      <w:lvlJc w:val="left"/>
      <w:pPr>
        <w:ind w:left="0" w:firstLine="0"/>
      </w:pPr>
      <w:rPr>
        <w:rFonts w:ascii="Arial" w:hAnsi="Arial" w:cs="Arial" w:hint="default"/>
        <w:b w:val="0"/>
        <w:i w:val="0"/>
        <w:caps w:val="0"/>
        <w:strike w:val="0"/>
        <w:dstrike w:val="0"/>
        <w:outline w:val="0"/>
        <w:shadow w:val="0"/>
        <w:emboss w:val="0"/>
        <w:imprint w:val="0"/>
        <w:vanish w:val="0"/>
        <w:sz w:val="20"/>
        <w:szCs w:val="20"/>
        <w:vertAlign w:val="baseline"/>
      </w:rPr>
    </w:lvl>
    <w:lvl w:ilvl="1">
      <w:start w:val="1"/>
      <w:numFmt w:val="decimal"/>
      <w:lvlText w:val="%1.%2"/>
      <w:lvlJc w:val="left"/>
      <w:pPr>
        <w:tabs>
          <w:tab w:val="num" w:pos="720"/>
        </w:tabs>
        <w:ind w:left="720" w:hanging="720"/>
      </w:pPr>
      <w:rPr>
        <w:rFonts w:ascii="Arial" w:hAnsi="Arial" w:cs="Arial" w:hint="default"/>
        <w:b w:val="0"/>
        <w:i w:val="0"/>
        <w:sz w:val="20"/>
        <w:szCs w:val="20"/>
      </w:rPr>
    </w:lvl>
    <w:lvl w:ilvl="2">
      <w:start w:val="1"/>
      <w:numFmt w:val="upperLetter"/>
      <w:lvlText w:val="%3."/>
      <w:lvlJc w:val="left"/>
      <w:pPr>
        <w:tabs>
          <w:tab w:val="num" w:pos="1440"/>
        </w:tabs>
        <w:ind w:left="1440" w:hanging="720"/>
      </w:pPr>
      <w:rPr>
        <w:rFonts w:ascii="Arial" w:hAnsi="Arial" w:cs="Arial" w:hint="default"/>
        <w:b w:val="0"/>
        <w:i w:val="0"/>
        <w:sz w:val="20"/>
        <w:szCs w:val="20"/>
      </w:rPr>
    </w:lvl>
    <w:lvl w:ilvl="3">
      <w:start w:val="1"/>
      <w:numFmt w:val="decimal"/>
      <w:lvlText w:val="%4."/>
      <w:lvlJc w:val="left"/>
      <w:pPr>
        <w:tabs>
          <w:tab w:val="num" w:pos="2160"/>
        </w:tabs>
        <w:ind w:left="2160" w:hanging="720"/>
      </w:pPr>
      <w:rPr>
        <w:rFonts w:ascii="Arial" w:hAnsi="Arial" w:cs="Arial" w:hint="default"/>
        <w:b w:val="0"/>
        <w:i w:val="0"/>
        <w:sz w:val="20"/>
        <w:szCs w:val="20"/>
      </w:rPr>
    </w:lvl>
    <w:lvl w:ilvl="4">
      <w:start w:val="1"/>
      <w:numFmt w:val="lowerLetter"/>
      <w:lvlText w:val="%5."/>
      <w:lvlJc w:val="left"/>
      <w:pPr>
        <w:tabs>
          <w:tab w:val="num" w:pos="2880"/>
        </w:tabs>
        <w:ind w:left="2880" w:hanging="720"/>
      </w:pPr>
      <w:rPr>
        <w:rFonts w:ascii="Arial" w:hAnsi="Arial" w:hint="default"/>
        <w:b w:val="0"/>
        <w:i w:val="0"/>
        <w:sz w:val="20"/>
        <w:szCs w:val="20"/>
        <w:u w:val="none"/>
      </w:rPr>
    </w:lvl>
    <w:lvl w:ilvl="5">
      <w:start w:val="1"/>
      <w:numFmt w:val="decimal"/>
      <w:lvlText w:val="%6)"/>
      <w:lvlJc w:val="left"/>
      <w:pPr>
        <w:tabs>
          <w:tab w:val="num" w:pos="3600"/>
        </w:tabs>
        <w:ind w:left="3600" w:hanging="720"/>
      </w:pPr>
      <w:rPr>
        <w:rFonts w:ascii="Arial" w:hAnsi="Arial" w:hint="default"/>
        <w:b w:val="0"/>
        <w:i w:val="0"/>
        <w:sz w:val="20"/>
        <w:szCs w:val="20"/>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5">
    <w:nsid w:val="54087BA1"/>
    <w:multiLevelType w:val="multilevel"/>
    <w:tmpl w:val="3568642C"/>
    <w:lvl w:ilvl="0">
      <w:start w:val="1"/>
      <w:numFmt w:val="decimal"/>
      <w:suff w:val="nothing"/>
      <w:lvlText w:val="PART %1 - "/>
      <w:lvlJc w:val="left"/>
      <w:pPr>
        <w:ind w:left="0" w:firstLine="0"/>
      </w:pPr>
      <w:rPr>
        <w:rFonts w:ascii="Times New Roman" w:hAnsi="Times New Roman" w:hint="default"/>
        <w:b w:val="0"/>
        <w:i w:val="0"/>
        <w:caps w:val="0"/>
        <w:strike w:val="0"/>
        <w:dstrike w:val="0"/>
        <w:outline w:val="0"/>
        <w:shadow w:val="0"/>
        <w:emboss w:val="0"/>
        <w:imprint w:val="0"/>
        <w:vanish w:val="0"/>
        <w:sz w:val="22"/>
        <w:szCs w:val="22"/>
        <w:vertAlign w:val="baseline"/>
      </w:rPr>
    </w:lvl>
    <w:lvl w:ilvl="1">
      <w:start w:val="1"/>
      <w:numFmt w:val="decimal"/>
      <w:lvlText w:val="%1.%2"/>
      <w:lvlJc w:val="left"/>
      <w:pPr>
        <w:tabs>
          <w:tab w:val="num" w:pos="720"/>
        </w:tabs>
        <w:ind w:left="720" w:hanging="720"/>
      </w:pPr>
      <w:rPr>
        <w:rFonts w:ascii="Arial" w:hAnsi="Arial" w:hint="default"/>
        <w:b w:val="0"/>
        <w:i w:val="0"/>
        <w:sz w:val="20"/>
        <w:szCs w:val="20"/>
      </w:rPr>
    </w:lvl>
    <w:lvl w:ilvl="2">
      <w:start w:val="1"/>
      <w:numFmt w:val="upperLetter"/>
      <w:lvlText w:val="%3."/>
      <w:lvlJc w:val="left"/>
      <w:pPr>
        <w:tabs>
          <w:tab w:val="num" w:pos="1440"/>
        </w:tabs>
        <w:ind w:left="1440" w:hanging="720"/>
      </w:pPr>
      <w:rPr>
        <w:rFonts w:ascii="Arial" w:hAnsi="Arial" w:hint="default"/>
        <w:b w:val="0"/>
        <w:i w:val="0"/>
        <w:sz w:val="20"/>
        <w:szCs w:val="20"/>
      </w:rPr>
    </w:lvl>
    <w:lvl w:ilvl="3">
      <w:start w:val="1"/>
      <w:numFmt w:val="decimal"/>
      <w:lvlText w:val="%4."/>
      <w:lvlJc w:val="left"/>
      <w:pPr>
        <w:tabs>
          <w:tab w:val="num" w:pos="2160"/>
        </w:tabs>
        <w:ind w:left="2160" w:hanging="720"/>
      </w:pPr>
      <w:rPr>
        <w:rFonts w:ascii="Times New Roman" w:hAnsi="Times New Roman" w:hint="default"/>
        <w:b w:val="0"/>
        <w:i w:val="0"/>
        <w:sz w:val="22"/>
        <w:szCs w:val="22"/>
      </w:rPr>
    </w:lvl>
    <w:lvl w:ilvl="4">
      <w:start w:val="1"/>
      <w:numFmt w:val="lowerLetter"/>
      <w:lvlText w:val="%5."/>
      <w:lvlJc w:val="left"/>
      <w:pPr>
        <w:tabs>
          <w:tab w:val="num" w:pos="2880"/>
        </w:tabs>
        <w:ind w:left="2880" w:hanging="720"/>
      </w:pPr>
      <w:rPr>
        <w:rFonts w:ascii="Arial" w:hAnsi="Arial" w:hint="default"/>
        <w:b w:val="0"/>
        <w:i w:val="0"/>
        <w:sz w:val="20"/>
        <w:szCs w:val="20"/>
        <w:u w:val="none"/>
      </w:rPr>
    </w:lvl>
    <w:lvl w:ilvl="5">
      <w:start w:val="1"/>
      <w:numFmt w:val="decimal"/>
      <w:lvlText w:val="(%6)"/>
      <w:lvlJc w:val="left"/>
      <w:pPr>
        <w:tabs>
          <w:tab w:val="num" w:pos="3600"/>
        </w:tabs>
        <w:ind w:left="3600" w:hanging="720"/>
      </w:pPr>
      <w:rPr>
        <w:rFonts w:ascii="Times New Roman" w:hAnsi="Times New Roman" w:hint="default"/>
        <w:b w:val="0"/>
        <w:i w:val="0"/>
        <w:sz w:val="22"/>
        <w:szCs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6">
    <w:nsid w:val="5D067BCB"/>
    <w:multiLevelType w:val="multilevel"/>
    <w:tmpl w:val="96CC9066"/>
    <w:lvl w:ilvl="0">
      <w:start w:val="1"/>
      <w:numFmt w:val="decimal"/>
      <w:suff w:val="nothing"/>
      <w:lvlText w:val="PART %1 "/>
      <w:lvlJc w:val="left"/>
      <w:pPr>
        <w:ind w:left="0" w:firstLine="0"/>
      </w:pPr>
      <w:rPr>
        <w:rFonts w:ascii="Times New Roman" w:hAnsi="Times New Roman" w:hint="default"/>
        <w:b w:val="0"/>
        <w:i w:val="0"/>
        <w:caps w:val="0"/>
        <w:strike w:val="0"/>
        <w:dstrike w:val="0"/>
        <w:outline w:val="0"/>
        <w:shadow w:val="0"/>
        <w:emboss w:val="0"/>
        <w:imprint w:val="0"/>
        <w:vanish w:val="0"/>
        <w:sz w:val="22"/>
        <w:vertAlign w:val="baseline"/>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7">
    <w:nsid w:val="5EF93EEB"/>
    <w:multiLevelType w:val="multilevel"/>
    <w:tmpl w:val="10A046AC"/>
    <w:lvl w:ilvl="0">
      <w:start w:val="1"/>
      <w:numFmt w:val="decimal"/>
      <w:suff w:val="nothing"/>
      <w:lvlText w:val="PART %1 - "/>
      <w:lvlJc w:val="left"/>
      <w:pPr>
        <w:ind w:left="0" w:firstLine="0"/>
      </w:pPr>
      <w:rPr>
        <w:rFonts w:ascii="Times New Roman" w:hAnsi="Times New Roman" w:hint="default"/>
        <w:b w:val="0"/>
        <w:i w:val="0"/>
        <w:caps w:val="0"/>
        <w:strike w:val="0"/>
        <w:dstrike w:val="0"/>
        <w:outline w:val="0"/>
        <w:shadow w:val="0"/>
        <w:emboss w:val="0"/>
        <w:imprint w:val="0"/>
        <w:vanish w:val="0"/>
        <w:sz w:val="22"/>
        <w:szCs w:val="22"/>
        <w:vertAlign w:val="baseline"/>
      </w:rPr>
    </w:lvl>
    <w:lvl w:ilvl="1">
      <w:start w:val="1"/>
      <w:numFmt w:val="decimal"/>
      <w:lvlText w:val="%1.%2"/>
      <w:lvlJc w:val="left"/>
      <w:pPr>
        <w:tabs>
          <w:tab w:val="num" w:pos="720"/>
        </w:tabs>
        <w:ind w:left="720" w:hanging="720"/>
      </w:pPr>
      <w:rPr>
        <w:rFonts w:ascii="Arial" w:hAnsi="Arial" w:hint="default"/>
        <w:b w:val="0"/>
        <w:i w:val="0"/>
        <w:sz w:val="20"/>
        <w:szCs w:val="20"/>
      </w:rPr>
    </w:lvl>
    <w:lvl w:ilvl="2">
      <w:start w:val="1"/>
      <w:numFmt w:val="upperLetter"/>
      <w:lvlText w:val="%3."/>
      <w:lvlJc w:val="left"/>
      <w:pPr>
        <w:tabs>
          <w:tab w:val="num" w:pos="1440"/>
        </w:tabs>
        <w:ind w:left="1440" w:hanging="720"/>
      </w:pPr>
      <w:rPr>
        <w:rFonts w:ascii="Arial" w:hAnsi="Arial" w:hint="default"/>
        <w:b w:val="0"/>
        <w:i w:val="0"/>
        <w:sz w:val="20"/>
        <w:szCs w:val="20"/>
      </w:rPr>
    </w:lvl>
    <w:lvl w:ilvl="3">
      <w:start w:val="1"/>
      <w:numFmt w:val="decimal"/>
      <w:lvlText w:val="%4."/>
      <w:lvlJc w:val="left"/>
      <w:pPr>
        <w:tabs>
          <w:tab w:val="num" w:pos="2160"/>
        </w:tabs>
        <w:ind w:left="2160" w:hanging="720"/>
      </w:pPr>
      <w:rPr>
        <w:rFonts w:ascii="Arial" w:hAnsi="Arial" w:hint="default"/>
        <w:b w:val="0"/>
        <w:i w:val="0"/>
        <w:sz w:val="20"/>
        <w:szCs w:val="20"/>
      </w:rPr>
    </w:lvl>
    <w:lvl w:ilvl="4">
      <w:start w:val="1"/>
      <w:numFmt w:val="lowerLetter"/>
      <w:lvlText w:val="%5."/>
      <w:lvlJc w:val="left"/>
      <w:pPr>
        <w:tabs>
          <w:tab w:val="num" w:pos="2880"/>
        </w:tabs>
        <w:ind w:left="2880" w:hanging="720"/>
      </w:pPr>
      <w:rPr>
        <w:rFonts w:ascii="Arial" w:hAnsi="Arial" w:hint="default"/>
        <w:b w:val="0"/>
        <w:i w:val="0"/>
        <w:sz w:val="20"/>
        <w:szCs w:val="20"/>
        <w:u w:val="none"/>
      </w:rPr>
    </w:lvl>
    <w:lvl w:ilvl="5">
      <w:start w:val="1"/>
      <w:numFmt w:val="decimal"/>
      <w:lvlText w:val="(%6)"/>
      <w:lvlJc w:val="left"/>
      <w:pPr>
        <w:tabs>
          <w:tab w:val="num" w:pos="3600"/>
        </w:tabs>
        <w:ind w:left="3600" w:hanging="720"/>
      </w:pPr>
      <w:rPr>
        <w:rFonts w:ascii="Arial" w:hAnsi="Arial" w:hint="default"/>
        <w:b w:val="0"/>
        <w:i w:val="0"/>
        <w:sz w:val="20"/>
        <w:szCs w:val="20"/>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8">
    <w:nsid w:val="6AE119A1"/>
    <w:multiLevelType w:val="multilevel"/>
    <w:tmpl w:val="285008D2"/>
    <w:lvl w:ilvl="0">
      <w:start w:val="1"/>
      <w:numFmt w:val="decimal"/>
      <w:suff w:val="nothing"/>
      <w:lvlText w:val="PART %1 "/>
      <w:lvlJc w:val="left"/>
      <w:pPr>
        <w:ind w:left="0" w:firstLine="0"/>
      </w:pPr>
      <w:rPr>
        <w:rFonts w:ascii="Times New Roman" w:hAnsi="Times New Roman" w:hint="default"/>
        <w:b w:val="0"/>
        <w:i w:val="0"/>
        <w:caps w:val="0"/>
        <w:strike w:val="0"/>
        <w:dstrike w:val="0"/>
        <w:outline w:val="0"/>
        <w:shadow w:val="0"/>
        <w:emboss w:val="0"/>
        <w:imprint w:val="0"/>
        <w:vanish w:val="0"/>
        <w:sz w:val="22"/>
        <w:vertAlign w:val="baseline"/>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9">
    <w:nsid w:val="76156248"/>
    <w:multiLevelType w:val="multilevel"/>
    <w:tmpl w:val="0FCA0910"/>
    <w:lvl w:ilvl="0">
      <w:start w:val="1"/>
      <w:numFmt w:val="decimal"/>
      <w:suff w:val="nothing"/>
      <w:lvlText w:val="PART %1 - "/>
      <w:lvlJc w:val="left"/>
      <w:pPr>
        <w:ind w:left="0" w:firstLine="0"/>
      </w:pPr>
      <w:rPr>
        <w:rFonts w:ascii="Arial" w:hAnsi="Arial" w:cs="Arial" w:hint="default"/>
        <w:b w:val="0"/>
        <w:i w:val="0"/>
        <w:caps w:val="0"/>
        <w:strike w:val="0"/>
        <w:dstrike w:val="0"/>
        <w:outline w:val="0"/>
        <w:shadow w:val="0"/>
        <w:emboss w:val="0"/>
        <w:imprint w:val="0"/>
        <w:vanish w:val="0"/>
        <w:sz w:val="20"/>
        <w:szCs w:val="20"/>
        <w:vertAlign w:val="baseline"/>
      </w:rPr>
    </w:lvl>
    <w:lvl w:ilvl="1">
      <w:start w:val="1"/>
      <w:numFmt w:val="decimal"/>
      <w:lvlText w:val="%1.%2"/>
      <w:lvlJc w:val="left"/>
      <w:pPr>
        <w:tabs>
          <w:tab w:val="num" w:pos="720"/>
        </w:tabs>
        <w:ind w:left="720" w:hanging="720"/>
      </w:pPr>
      <w:rPr>
        <w:rFonts w:ascii="Arial" w:hAnsi="Arial" w:cs="Arial" w:hint="default"/>
        <w:b w:val="0"/>
        <w:i w:val="0"/>
        <w:sz w:val="20"/>
        <w:szCs w:val="20"/>
      </w:rPr>
    </w:lvl>
    <w:lvl w:ilvl="2">
      <w:start w:val="1"/>
      <w:numFmt w:val="upperLetter"/>
      <w:lvlText w:val="%3."/>
      <w:lvlJc w:val="left"/>
      <w:pPr>
        <w:tabs>
          <w:tab w:val="num" w:pos="1440"/>
        </w:tabs>
        <w:ind w:left="1440" w:hanging="720"/>
      </w:pPr>
      <w:rPr>
        <w:rFonts w:ascii="Arial" w:hAnsi="Arial" w:cs="Arial" w:hint="default"/>
        <w:b w:val="0"/>
        <w:i w:val="0"/>
        <w:sz w:val="20"/>
        <w:szCs w:val="20"/>
      </w:rPr>
    </w:lvl>
    <w:lvl w:ilvl="3">
      <w:start w:val="1"/>
      <w:numFmt w:val="decimal"/>
      <w:lvlText w:val="%4."/>
      <w:lvlJc w:val="left"/>
      <w:pPr>
        <w:tabs>
          <w:tab w:val="num" w:pos="2160"/>
        </w:tabs>
        <w:ind w:left="2160" w:hanging="720"/>
      </w:pPr>
      <w:rPr>
        <w:rFonts w:ascii="Arial" w:hAnsi="Arial" w:cs="Arial" w:hint="default"/>
        <w:b w:val="0"/>
        <w:i w:val="0"/>
        <w:sz w:val="20"/>
        <w:szCs w:val="20"/>
      </w:rPr>
    </w:lvl>
    <w:lvl w:ilvl="4">
      <w:start w:val="1"/>
      <w:numFmt w:val="lowerLetter"/>
      <w:lvlText w:val="%5."/>
      <w:lvlJc w:val="left"/>
      <w:pPr>
        <w:tabs>
          <w:tab w:val="num" w:pos="2880"/>
        </w:tabs>
        <w:ind w:left="2880" w:hanging="720"/>
      </w:pPr>
      <w:rPr>
        <w:rFonts w:ascii="Arial" w:hAnsi="Arial" w:hint="default"/>
        <w:b w:val="0"/>
        <w:i w:val="0"/>
        <w:sz w:val="20"/>
        <w:szCs w:val="20"/>
        <w:u w:val="none"/>
      </w:rPr>
    </w:lvl>
    <w:lvl w:ilvl="5">
      <w:start w:val="1"/>
      <w:numFmt w:val="decimal"/>
      <w:lvlText w:val="%6)"/>
      <w:lvlJc w:val="left"/>
      <w:pPr>
        <w:tabs>
          <w:tab w:val="num" w:pos="3600"/>
        </w:tabs>
        <w:ind w:left="3600" w:hanging="720"/>
      </w:pPr>
      <w:rPr>
        <w:rFonts w:ascii="Arial" w:hAnsi="Arial" w:hint="default"/>
        <w:b w:val="0"/>
        <w:i w:val="0"/>
        <w:sz w:val="20"/>
        <w:szCs w:val="20"/>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num w:numId="1">
    <w:abstractNumId w:val="4"/>
  </w:num>
  <w:num w:numId="2">
    <w:abstractNumId w:val="6"/>
  </w:num>
  <w:num w:numId="3">
    <w:abstractNumId w:val="8"/>
  </w:num>
  <w:num w:numId="4">
    <w:abstractNumId w:val="3"/>
  </w:num>
  <w:num w:numId="5">
    <w:abstractNumId w:val="7"/>
  </w:num>
  <w:num w:numId="6">
    <w:abstractNumId w:val="1"/>
  </w:num>
  <w:num w:numId="7">
    <w:abstractNumId w:val="2"/>
  </w:num>
  <w:num w:numId="8">
    <w:abstractNumId w:val="5"/>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6C4C"/>
    <w:rsid w:val="000236C5"/>
    <w:rsid w:val="0002643F"/>
    <w:rsid w:val="0003566E"/>
    <w:rsid w:val="00055B88"/>
    <w:rsid w:val="00057E46"/>
    <w:rsid w:val="000607FD"/>
    <w:rsid w:val="000624DE"/>
    <w:rsid w:val="00064D42"/>
    <w:rsid w:val="00074E09"/>
    <w:rsid w:val="00091C3A"/>
    <w:rsid w:val="000A0008"/>
    <w:rsid w:val="000B250E"/>
    <w:rsid w:val="000C11B8"/>
    <w:rsid w:val="000E4036"/>
    <w:rsid w:val="00100091"/>
    <w:rsid w:val="0010371D"/>
    <w:rsid w:val="00107E49"/>
    <w:rsid w:val="00115B44"/>
    <w:rsid w:val="00131DBA"/>
    <w:rsid w:val="00133364"/>
    <w:rsid w:val="001343DD"/>
    <w:rsid w:val="001416A7"/>
    <w:rsid w:val="00166486"/>
    <w:rsid w:val="001674E7"/>
    <w:rsid w:val="001721DA"/>
    <w:rsid w:val="00186229"/>
    <w:rsid w:val="00191A70"/>
    <w:rsid w:val="00195FC9"/>
    <w:rsid w:val="00196B0E"/>
    <w:rsid w:val="001A004A"/>
    <w:rsid w:val="001A1665"/>
    <w:rsid w:val="001C4BF5"/>
    <w:rsid w:val="001D1EB2"/>
    <w:rsid w:val="001E321D"/>
    <w:rsid w:val="001E39F5"/>
    <w:rsid w:val="001E5207"/>
    <w:rsid w:val="001F0D7B"/>
    <w:rsid w:val="002139F7"/>
    <w:rsid w:val="00223893"/>
    <w:rsid w:val="00226FD2"/>
    <w:rsid w:val="0023567A"/>
    <w:rsid w:val="002529B4"/>
    <w:rsid w:val="00254477"/>
    <w:rsid w:val="00262E96"/>
    <w:rsid w:val="002722FA"/>
    <w:rsid w:val="002810BF"/>
    <w:rsid w:val="00290155"/>
    <w:rsid w:val="002A3CCA"/>
    <w:rsid w:val="002B6D8E"/>
    <w:rsid w:val="002B7570"/>
    <w:rsid w:val="002C42F1"/>
    <w:rsid w:val="002D2B96"/>
    <w:rsid w:val="002E302A"/>
    <w:rsid w:val="00307BE1"/>
    <w:rsid w:val="00310D38"/>
    <w:rsid w:val="003150A2"/>
    <w:rsid w:val="00342C32"/>
    <w:rsid w:val="00346CA1"/>
    <w:rsid w:val="003527F2"/>
    <w:rsid w:val="003630D2"/>
    <w:rsid w:val="00366458"/>
    <w:rsid w:val="003717EE"/>
    <w:rsid w:val="00375A5A"/>
    <w:rsid w:val="003904E9"/>
    <w:rsid w:val="003B4AF2"/>
    <w:rsid w:val="003F28AF"/>
    <w:rsid w:val="003F3D4F"/>
    <w:rsid w:val="00402B99"/>
    <w:rsid w:val="00411940"/>
    <w:rsid w:val="00417303"/>
    <w:rsid w:val="00436C70"/>
    <w:rsid w:val="00436DB6"/>
    <w:rsid w:val="0045243A"/>
    <w:rsid w:val="00460DCA"/>
    <w:rsid w:val="00462FE2"/>
    <w:rsid w:val="00472F3C"/>
    <w:rsid w:val="00482293"/>
    <w:rsid w:val="00484266"/>
    <w:rsid w:val="00485A1A"/>
    <w:rsid w:val="004A2CBE"/>
    <w:rsid w:val="004A6DF4"/>
    <w:rsid w:val="004B3F90"/>
    <w:rsid w:val="004B6B68"/>
    <w:rsid w:val="004C0421"/>
    <w:rsid w:val="004C3718"/>
    <w:rsid w:val="004E13AC"/>
    <w:rsid w:val="00511CDB"/>
    <w:rsid w:val="00513D8B"/>
    <w:rsid w:val="005267D3"/>
    <w:rsid w:val="005367AD"/>
    <w:rsid w:val="00553E65"/>
    <w:rsid w:val="00560DC8"/>
    <w:rsid w:val="00561C97"/>
    <w:rsid w:val="00564C5F"/>
    <w:rsid w:val="00567BBC"/>
    <w:rsid w:val="0057268F"/>
    <w:rsid w:val="00572B2F"/>
    <w:rsid w:val="00572CC5"/>
    <w:rsid w:val="005758F5"/>
    <w:rsid w:val="005944A6"/>
    <w:rsid w:val="005D057C"/>
    <w:rsid w:val="005F358B"/>
    <w:rsid w:val="005F5845"/>
    <w:rsid w:val="00604EFA"/>
    <w:rsid w:val="00613666"/>
    <w:rsid w:val="006144C7"/>
    <w:rsid w:val="00621FA3"/>
    <w:rsid w:val="00622DEB"/>
    <w:rsid w:val="00624A88"/>
    <w:rsid w:val="00663CA9"/>
    <w:rsid w:val="0066401A"/>
    <w:rsid w:val="006841B1"/>
    <w:rsid w:val="006C3129"/>
    <w:rsid w:val="006E5267"/>
    <w:rsid w:val="006E6A5A"/>
    <w:rsid w:val="006F41D8"/>
    <w:rsid w:val="006F6ADB"/>
    <w:rsid w:val="00721C68"/>
    <w:rsid w:val="00732757"/>
    <w:rsid w:val="00765F4C"/>
    <w:rsid w:val="00767F41"/>
    <w:rsid w:val="007A7D69"/>
    <w:rsid w:val="007D2583"/>
    <w:rsid w:val="007E54A4"/>
    <w:rsid w:val="007F5F81"/>
    <w:rsid w:val="00804362"/>
    <w:rsid w:val="00816E7E"/>
    <w:rsid w:val="00841E26"/>
    <w:rsid w:val="00862589"/>
    <w:rsid w:val="00866741"/>
    <w:rsid w:val="00867231"/>
    <w:rsid w:val="0087282A"/>
    <w:rsid w:val="008756F2"/>
    <w:rsid w:val="00892C73"/>
    <w:rsid w:val="008C1836"/>
    <w:rsid w:val="008C28E5"/>
    <w:rsid w:val="008C47E8"/>
    <w:rsid w:val="008C7CF6"/>
    <w:rsid w:val="008E1051"/>
    <w:rsid w:val="008E7290"/>
    <w:rsid w:val="008F69D7"/>
    <w:rsid w:val="00913B2F"/>
    <w:rsid w:val="00914973"/>
    <w:rsid w:val="00921D82"/>
    <w:rsid w:val="0094711B"/>
    <w:rsid w:val="0096444F"/>
    <w:rsid w:val="00964795"/>
    <w:rsid w:val="00977CED"/>
    <w:rsid w:val="00984B05"/>
    <w:rsid w:val="009A24A9"/>
    <w:rsid w:val="009A62B0"/>
    <w:rsid w:val="009B30B3"/>
    <w:rsid w:val="009B5FAB"/>
    <w:rsid w:val="009C76DA"/>
    <w:rsid w:val="009D582A"/>
    <w:rsid w:val="009E4A31"/>
    <w:rsid w:val="00A023FE"/>
    <w:rsid w:val="00A203A6"/>
    <w:rsid w:val="00A32BE3"/>
    <w:rsid w:val="00A36C4C"/>
    <w:rsid w:val="00A52C8A"/>
    <w:rsid w:val="00A615DD"/>
    <w:rsid w:val="00A70857"/>
    <w:rsid w:val="00A82E0C"/>
    <w:rsid w:val="00A852A9"/>
    <w:rsid w:val="00A93347"/>
    <w:rsid w:val="00AA09E3"/>
    <w:rsid w:val="00AA3B5F"/>
    <w:rsid w:val="00AB03E3"/>
    <w:rsid w:val="00AB46A3"/>
    <w:rsid w:val="00AC2EA5"/>
    <w:rsid w:val="00AD7690"/>
    <w:rsid w:val="00B04CD4"/>
    <w:rsid w:val="00B16F0F"/>
    <w:rsid w:val="00B34E39"/>
    <w:rsid w:val="00B35497"/>
    <w:rsid w:val="00B41DA5"/>
    <w:rsid w:val="00B457D7"/>
    <w:rsid w:val="00B62F56"/>
    <w:rsid w:val="00B75282"/>
    <w:rsid w:val="00B9051E"/>
    <w:rsid w:val="00B90722"/>
    <w:rsid w:val="00B9578D"/>
    <w:rsid w:val="00BA5101"/>
    <w:rsid w:val="00BD6466"/>
    <w:rsid w:val="00C06407"/>
    <w:rsid w:val="00C1196A"/>
    <w:rsid w:val="00C27B09"/>
    <w:rsid w:val="00C27FE3"/>
    <w:rsid w:val="00C32A94"/>
    <w:rsid w:val="00C404F4"/>
    <w:rsid w:val="00C724F4"/>
    <w:rsid w:val="00CB14AD"/>
    <w:rsid w:val="00CC1534"/>
    <w:rsid w:val="00CD04BA"/>
    <w:rsid w:val="00CD08D3"/>
    <w:rsid w:val="00CF3D6C"/>
    <w:rsid w:val="00D43189"/>
    <w:rsid w:val="00D5304C"/>
    <w:rsid w:val="00D568E4"/>
    <w:rsid w:val="00D7154F"/>
    <w:rsid w:val="00D92B03"/>
    <w:rsid w:val="00DA0D25"/>
    <w:rsid w:val="00DA7C88"/>
    <w:rsid w:val="00DB0324"/>
    <w:rsid w:val="00DB4F78"/>
    <w:rsid w:val="00DD7DB1"/>
    <w:rsid w:val="00DF0ED2"/>
    <w:rsid w:val="00E03688"/>
    <w:rsid w:val="00E06513"/>
    <w:rsid w:val="00E20929"/>
    <w:rsid w:val="00E257F0"/>
    <w:rsid w:val="00E357B9"/>
    <w:rsid w:val="00E4180C"/>
    <w:rsid w:val="00E41ABA"/>
    <w:rsid w:val="00E56E51"/>
    <w:rsid w:val="00E75240"/>
    <w:rsid w:val="00E83560"/>
    <w:rsid w:val="00E8390F"/>
    <w:rsid w:val="00EA3E9D"/>
    <w:rsid w:val="00EB5AE5"/>
    <w:rsid w:val="00EB63D2"/>
    <w:rsid w:val="00F22B82"/>
    <w:rsid w:val="00F37886"/>
    <w:rsid w:val="00F40B11"/>
    <w:rsid w:val="00F41939"/>
    <w:rsid w:val="00F50DA2"/>
    <w:rsid w:val="00F527A8"/>
    <w:rsid w:val="00F5380E"/>
    <w:rsid w:val="00F53CB7"/>
    <w:rsid w:val="00F56DF1"/>
    <w:rsid w:val="00F60CD4"/>
    <w:rsid w:val="00F61835"/>
    <w:rsid w:val="00F635F3"/>
    <w:rsid w:val="00F85B33"/>
    <w:rsid w:val="00FB0DFF"/>
    <w:rsid w:val="00FB13C2"/>
    <w:rsid w:val="00FC5292"/>
    <w:rsid w:val="00FD0AF5"/>
    <w:rsid w:val="00FE017D"/>
    <w:rsid w:val="00FE41EF"/>
    <w:rsid w:val="00FE7F71"/>
    <w:rsid w:val="00FF72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1C6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36C4C"/>
    <w:rPr>
      <w:rFonts w:ascii="Tahoma" w:hAnsi="Tahoma" w:cs="Tahoma"/>
      <w:sz w:val="16"/>
      <w:szCs w:val="16"/>
    </w:rPr>
  </w:style>
  <w:style w:type="paragraph" w:styleId="BodyTextIndent">
    <w:name w:val="Body Text Indent"/>
    <w:basedOn w:val="Normal"/>
    <w:rsid w:val="00FD0AF5"/>
    <w:pPr>
      <w:widowControl w:val="0"/>
      <w:autoSpaceDE w:val="0"/>
      <w:autoSpaceDN w:val="0"/>
      <w:adjustRightInd w:val="0"/>
      <w:jc w:val="both"/>
    </w:pPr>
    <w:rPr>
      <w:rFonts w:ascii="Arial" w:hAnsi="Arial" w:cs="Arial"/>
      <w:color w:val="000000"/>
    </w:rPr>
  </w:style>
  <w:style w:type="paragraph" w:styleId="Header">
    <w:name w:val="header"/>
    <w:basedOn w:val="Normal"/>
    <w:rsid w:val="00DD7DB1"/>
    <w:pPr>
      <w:tabs>
        <w:tab w:val="center" w:pos="4320"/>
        <w:tab w:val="right" w:pos="8640"/>
      </w:tabs>
    </w:pPr>
  </w:style>
  <w:style w:type="paragraph" w:styleId="Footer">
    <w:name w:val="footer"/>
    <w:basedOn w:val="Normal"/>
    <w:rsid w:val="00DD7DB1"/>
    <w:pPr>
      <w:tabs>
        <w:tab w:val="center" w:pos="4320"/>
        <w:tab w:val="right" w:pos="8640"/>
      </w:tabs>
    </w:pPr>
  </w:style>
  <w:style w:type="paragraph" w:customStyle="1" w:styleId="Style1">
    <w:name w:val="Style 1"/>
    <w:basedOn w:val="Normal"/>
    <w:rsid w:val="00765F4C"/>
    <w:pPr>
      <w:widowControl w:val="0"/>
      <w:autoSpaceDE w:val="0"/>
      <w:autoSpaceDN w:val="0"/>
      <w:adjustRightInd w:val="0"/>
    </w:pPr>
  </w:style>
  <w:style w:type="paragraph" w:customStyle="1" w:styleId="Style3">
    <w:name w:val="Style 3"/>
    <w:basedOn w:val="Normal"/>
    <w:rsid w:val="00765F4C"/>
    <w:pPr>
      <w:widowControl w:val="0"/>
      <w:autoSpaceDE w:val="0"/>
      <w:autoSpaceDN w:val="0"/>
      <w:adjustRightInd w:val="0"/>
    </w:pPr>
  </w:style>
  <w:style w:type="character" w:styleId="PageNumber">
    <w:name w:val="page number"/>
    <w:basedOn w:val="DefaultParagraphFont"/>
    <w:rsid w:val="00F40B11"/>
  </w:style>
  <w:style w:type="table" w:styleId="TableGrid">
    <w:name w:val="Table Grid"/>
    <w:basedOn w:val="TableNormal"/>
    <w:rsid w:val="00074E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670</Words>
  <Characters>3822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012100 ALLOWANCES</vt:lpstr>
    </vt:vector>
  </TitlesOfParts>
  <Company>DCM UCD</Company>
  <LinksUpToDate>false</LinksUpToDate>
  <CharactersWithSpaces>4484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012100 ALLOWANCES</dc:title>
  <dc:subject/>
  <dc:creator>Contracts Manager</dc:creator>
  <cp:keywords/>
  <dc:description/>
  <cp:lastModifiedBy>Dylan Paul</cp:lastModifiedBy>
  <cp:revision>4</cp:revision>
  <cp:lastPrinted>2006-09-19T14:59:00Z</cp:lastPrinted>
  <dcterms:created xsi:type="dcterms:W3CDTF">2012-05-16T19:55:00Z</dcterms:created>
  <dcterms:modified xsi:type="dcterms:W3CDTF">2015-06-24T22:30:00Z</dcterms:modified>
</cp:coreProperties>
</file>