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0D" w:rsidRDefault="00243B0D" w:rsidP="00243B0D">
      <w:pPr>
        <w:pStyle w:val="Heading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Project Directory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:rsidR="00243B0D" w:rsidRDefault="00243B0D" w:rsidP="00243B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3B0D" w:rsidRDefault="00243B0D" w:rsidP="00243B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Cover Sheet and Instructions</w:t>
      </w:r>
    </w:p>
    <w:p w:rsidR="00243B0D" w:rsidRDefault="00243B0D" w:rsidP="00243B0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243B0D" w:rsidTr="003E0EF9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B0D" w:rsidRDefault="00243B0D" w:rsidP="003E0E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43B0D" w:rsidRDefault="00243B0D" w:rsidP="003E0EF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243B0D" w:rsidTr="003E0EF9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B0D" w:rsidRDefault="00243B0D" w:rsidP="003E0EF9">
            <w:pPr>
              <w:rPr>
                <w:rFonts w:ascii="Arial" w:hAnsi="Arial" w:cs="Arial"/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B0D" w:rsidRDefault="00243B0D" w:rsidP="003E0EF9">
            <w:pPr>
              <w:rPr>
                <w:rFonts w:ascii="Arial" w:hAnsi="Arial" w:cs="Arial"/>
              </w:rPr>
            </w:pPr>
          </w:p>
        </w:tc>
      </w:tr>
      <w:tr w:rsidR="00243B0D" w:rsidTr="003E0EF9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Provides contact information related to the specific project.</w:t>
            </w:r>
          </w:p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243B0D" w:rsidTr="003E0EF9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FM4[I]:</w:t>
            </w:r>
            <w:hyperlink r:id="rId7" w:anchor="part43" w:history="1">
              <w:r>
                <w:rPr>
                  <w:rStyle w:val="Hyperlink"/>
                  <w:rFonts w:ascii="Arial" w:hAnsi="Arial" w:cs="Arial"/>
                  <w:sz w:val="20"/>
                </w:rPr>
                <w:t>4.4.</w:t>
              </w:r>
              <w:r>
                <w:rPr>
                  <w:rStyle w:val="Hyperlink"/>
                  <w:rFonts w:ascii="Arial" w:hAnsi="Arial" w:cs="Arial"/>
                  <w:sz w:val="20"/>
                </w:rPr>
                <w:t>3</w:t>
              </w:r>
            </w:hyperlink>
          </w:p>
        </w:tc>
      </w:tr>
      <w:tr w:rsidR="00243B0D" w:rsidTr="003E0EF9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CONTENTS:</w:t>
            </w:r>
          </w:p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Directory form</w:t>
            </w:r>
          </w:p>
        </w:tc>
      </w:tr>
      <w:tr w:rsidR="00243B0D" w:rsidTr="003E0EF9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USE WITH:</w:t>
            </w:r>
          </w:p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CM/Contractor Agreement</w:t>
            </w:r>
          </w:p>
        </w:tc>
      </w:tr>
      <w:tr w:rsidR="00243B0D" w:rsidTr="003E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COMPLETED BY:</w:t>
            </w:r>
          </w:p>
        </w:tc>
        <w:tc>
          <w:tcPr>
            <w:tcW w:w="360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Filling in</w:t>
            </w:r>
          </w:p>
        </w:tc>
        <w:tc>
          <w:tcPr>
            <w:tcW w:w="360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Adding Text</w:t>
            </w:r>
          </w:p>
        </w:tc>
        <w:tc>
          <w:tcPr>
            <w:tcW w:w="288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Data Required</w:t>
            </w:r>
          </w:p>
        </w:tc>
      </w:tr>
      <w:tr w:rsidR="00243B0D" w:rsidTr="003E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ITS USE IS:</w:t>
            </w:r>
          </w:p>
        </w:tc>
        <w:tc>
          <w:tcPr>
            <w:tcW w:w="360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</w:t>
            </w:r>
          </w:p>
        </w:tc>
        <w:tc>
          <w:tcPr>
            <w:tcW w:w="360" w:type="dxa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258" w:type="dxa"/>
            <w:gridSpan w:val="3"/>
          </w:tcPr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Optional</w:t>
            </w:r>
          </w:p>
          <w:p w:rsidR="00243B0D" w:rsidRDefault="00243B0D" w:rsidP="003E0EF9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</w:tbl>
    <w:p w:rsidR="00243B0D" w:rsidRDefault="00243B0D" w:rsidP="00243B0D">
      <w:pPr>
        <w:rPr>
          <w:rFonts w:ascii="Arial" w:hAnsi="Arial" w:cs="Arial"/>
          <w:sz w:val="22"/>
        </w:rPr>
      </w:pPr>
    </w:p>
    <w:p w:rsidR="00243B0D" w:rsidRDefault="00243B0D" w:rsidP="00243B0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NOTE:</w:t>
      </w:r>
      <w:r>
        <w:rPr>
          <w:rFonts w:ascii="Arial" w:hAnsi="Arial" w:cs="Arial"/>
          <w:sz w:val="22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243B0D" w:rsidRDefault="00243B0D" w:rsidP="00243B0D">
      <w:pPr>
        <w:rPr>
          <w:rFonts w:ascii="Arial" w:hAnsi="Arial" w:cs="Arial"/>
          <w:sz w:val="22"/>
        </w:rPr>
      </w:pPr>
    </w:p>
    <w:p w:rsidR="00243B0D" w:rsidRDefault="00243B0D" w:rsidP="00243B0D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Completion Instructions:</w:t>
      </w:r>
    </w:p>
    <w:p w:rsidR="00243B0D" w:rsidRDefault="00243B0D" w:rsidP="00243B0D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</w:p>
    <w:p w:rsidR="00243B0D" w:rsidRDefault="00243B0D" w:rsidP="00243B0D">
      <w:pPr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Notes, suggested text, instructions and other information is formatted using the following methods:</w:t>
      </w:r>
    </w:p>
    <w:p w:rsidR="00243B0D" w:rsidRDefault="00243B0D" w:rsidP="00243B0D">
      <w:pPr>
        <w:ind w:firstLine="360"/>
        <w:rPr>
          <w:rFonts w:ascii="Arial" w:hAnsi="Arial" w:cs="Arial"/>
          <w:sz w:val="22"/>
        </w:rPr>
      </w:pPr>
    </w:p>
    <w:p w:rsidR="00243B0D" w:rsidRDefault="00243B0D" w:rsidP="00243B0D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Hidden text within brackets. </w:t>
      </w:r>
      <w:r>
        <w:rPr>
          <w:rFonts w:ascii="Arial" w:hAnsi="Arial" w:cs="Arial"/>
          <w:vanish/>
          <w:spacing w:val="-1"/>
          <w:sz w:val="22"/>
          <w:shd w:val="pct12" w:color="auto" w:fill="FFFFFF"/>
        </w:rPr>
        <w:t>{This is an example of the format.}</w:t>
      </w:r>
      <w:r>
        <w:rPr>
          <w:rFonts w:ascii="Arial" w:hAnsi="Arial" w:cs="Arial"/>
          <w:sz w:val="22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243B0D" w:rsidRDefault="00243B0D" w:rsidP="00243B0D">
      <w:pPr>
        <w:ind w:left="360"/>
        <w:rPr>
          <w:rFonts w:ascii="Arial" w:hAnsi="Arial" w:cs="Arial"/>
          <w:sz w:val="22"/>
        </w:rPr>
      </w:pPr>
    </w:p>
    <w:p w:rsidR="00243B0D" w:rsidRDefault="00243B0D" w:rsidP="00243B0D">
      <w:pPr>
        <w:widowControl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Coded instruction within brackets.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Macrobutton nomacro </w:instrText>
      </w:r>
      <w:r>
        <w:rPr>
          <w:rFonts w:ascii="Arial" w:hAnsi="Arial" w:cs="Arial"/>
          <w:sz w:val="22"/>
          <w:highlight w:val="lightGray"/>
        </w:rPr>
        <w:instrText>{This is an example of the format.}</w:instrText>
      </w:r>
      <w:r>
        <w:rPr>
          <w:rFonts w:ascii="Arial" w:hAnsi="Arial" w:cs="Arial"/>
          <w:sz w:val="22"/>
        </w:rPr>
        <w:instrText xml:space="preserve"> </w:instrTex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The instructions and shading will disappear when the required information is typed.</w:t>
      </w:r>
    </w:p>
    <w:p w:rsidR="00243B0D" w:rsidRDefault="00243B0D" w:rsidP="00243B0D">
      <w:pPr>
        <w:ind w:left="360"/>
        <w:rPr>
          <w:rFonts w:ascii="Arial" w:hAnsi="Arial" w:cs="Arial"/>
          <w:sz w:val="22"/>
        </w:rPr>
      </w:pPr>
    </w:p>
    <w:p w:rsidR="00243B0D" w:rsidRDefault="00243B0D" w:rsidP="00243B0D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Modifications and Additions:</w:t>
      </w:r>
      <w:r>
        <w:rPr>
          <w:rFonts w:ascii="Arial" w:hAnsi="Arial" w:cs="Arial"/>
          <w:b/>
          <w:sz w:val="22"/>
        </w:rPr>
        <w:tab/>
      </w:r>
    </w:p>
    <w:p w:rsidR="00243B0D" w:rsidRDefault="00243B0D" w:rsidP="00243B0D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</w:p>
    <w:p w:rsidR="00243B0D" w:rsidRDefault="00243B0D" w:rsidP="00243B0D">
      <w:pPr>
        <w:tabs>
          <w:tab w:val="left" w:pos="-90"/>
          <w:tab w:val="left" w:pos="360"/>
        </w:tabs>
        <w:ind w:hanging="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None</w:t>
      </w:r>
    </w:p>
    <w:p w:rsidR="00243B0D" w:rsidRDefault="00243B0D" w:rsidP="00243B0D">
      <w:pPr>
        <w:tabs>
          <w:tab w:val="left" w:pos="-90"/>
        </w:tabs>
        <w:ind w:hanging="90"/>
        <w:rPr>
          <w:rFonts w:ascii="Arial" w:hAnsi="Arial" w:cs="Arial"/>
          <w:sz w:val="22"/>
        </w:rPr>
      </w:pPr>
    </w:p>
    <w:p w:rsidR="00243B0D" w:rsidRDefault="00243B0D" w:rsidP="00243B0D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Comments:</w:t>
      </w:r>
    </w:p>
    <w:p w:rsidR="00243B0D" w:rsidRDefault="00243B0D" w:rsidP="00243B0D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</w:p>
    <w:p w:rsidR="00243B0D" w:rsidRDefault="00243B0D" w:rsidP="00243B0D">
      <w:pPr>
        <w:tabs>
          <w:tab w:val="left" w:pos="-90"/>
          <w:tab w:val="left" w:pos="360"/>
        </w:tabs>
        <w:ind w:hanging="9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None</w:t>
      </w:r>
    </w:p>
    <w:p w:rsidR="00000000" w:rsidRPr="00243B0D" w:rsidRDefault="00243B0D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 w:rsidRPr="00243B0D">
        <w:rPr>
          <w:rFonts w:ascii="Arial" w:hAnsi="Arial"/>
          <w:b/>
          <w:sz w:val="28"/>
          <w:szCs w:val="28"/>
        </w:rPr>
        <w:t>END OF COVERSHEET AND INSTRUCTIONS</w:t>
      </w:r>
    </w:p>
    <w:tbl>
      <w:tblPr>
        <w:tblW w:w="921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230"/>
        <w:gridCol w:w="4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10" w:type="dxa"/>
            <w:gridSpan w:val="2"/>
          </w:tcPr>
          <w:p w:rsidR="00243B0D" w:rsidRDefault="00243B0D">
            <w:pPr>
              <w:pStyle w:val="Title"/>
              <w:spacing w:after="120"/>
              <w:rPr>
                <w:rFonts w:ascii="Arial" w:hAnsi="Arial"/>
                <w:bCs/>
                <w:sz w:val="20"/>
              </w:rPr>
            </w:pPr>
          </w:p>
          <w:p w:rsidR="00000000" w:rsidRDefault="00243B0D">
            <w:pPr>
              <w:pStyle w:val="Title"/>
              <w:spacing w:after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PROJECT DIRECTORY</w:t>
            </w:r>
          </w:p>
          <w:p w:rsidR="00000000" w:rsidRDefault="00243B0D">
            <w:pPr>
              <w:pStyle w:val="Title"/>
              <w:spacing w:after="120"/>
              <w:rPr>
                <w:rFonts w:ascii="Arial" w:hAnsi="Arial"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Name:</w:t>
            </w:r>
          </w:p>
        </w:tc>
        <w:tc>
          <w:tcPr>
            <w:tcW w:w="498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{The official name for the project}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Number:</w:t>
            </w:r>
          </w:p>
        </w:tc>
        <w:tc>
          <w:tcPr>
            <w:tcW w:w="498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{Facility Reference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</w:tc>
        <w:tc>
          <w:tcPr>
            <w:tcW w:w="498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{Name of Facility}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University:</w:t>
            </w:r>
          </w:p>
        </w:tc>
        <w:tc>
          <w:tcPr>
            <w:tcW w:w="498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Regents of the Universit</w:t>
            </w:r>
            <w:r>
              <w:rPr>
                <w:rFonts w:ascii="Arial" w:hAnsi="Arial"/>
                <w:sz w:val="20"/>
              </w:rPr>
              <w:t>y of California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University's Representative:</w:t>
            </w:r>
          </w:p>
        </w:tc>
        <w:tc>
          <w:tcPr>
            <w:tcW w:w="498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{Contact person or firm}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000000" w:rsidRDefault="00243B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{address, telephone number and facsimile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980" w:type="dxa"/>
          </w:tcPr>
          <w:p w:rsidR="00000000" w:rsidRDefault="00243B0D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Design Professional:</w:t>
            </w:r>
          </w:p>
        </w:tc>
        <w:tc>
          <w:tcPr>
            <w:tcW w:w="498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{Contact person or firm}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000000" w:rsidRDefault="00243B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</w:instrText>
            </w:r>
            <w:r>
              <w:rPr>
                <w:rFonts w:ascii="Arial" w:hAnsi="Arial"/>
                <w:sz w:val="20"/>
                <w:highlight w:val="lightGray"/>
              </w:rPr>
              <w:instrText xml:space="preserve">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{address, telephone number and facsimile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000000" w:rsidRDefault="00243B0D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Design Professional Consultants:</w:t>
            </w:r>
          </w:p>
        </w:tc>
        <w:tc>
          <w:tcPr>
            <w:tcW w:w="4980" w:type="dxa"/>
          </w:tcPr>
          <w:p w:rsidR="00000000" w:rsidRDefault="00243B0D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{Contact person or firm}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000000" w:rsidRDefault="00243B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{address, telephone number and facsimile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000000" w:rsidRDefault="00243B0D">
            <w:pPr>
              <w:rPr>
                <w:rFonts w:ascii="Arial" w:hAnsi="Arial"/>
                <w:vanish/>
                <w:color w:val="FF0000"/>
                <w:sz w:val="20"/>
              </w:rPr>
            </w:pPr>
            <w:r>
              <w:rPr>
                <w:rFonts w:ascii="Arial" w:hAnsi="Arial"/>
                <w:vanish/>
                <w:color w:val="FF0000"/>
                <w:sz w:val="20"/>
                <w:highlight w:val="lightGray"/>
              </w:rPr>
              <w:t>{e.g., outside construction management firm, t</w:t>
            </w:r>
            <w:r>
              <w:rPr>
                <w:rFonts w:ascii="Arial" w:hAnsi="Arial"/>
                <w:vanish/>
                <w:color w:val="FF0000"/>
                <w:sz w:val="20"/>
                <w:highlight w:val="lightGray"/>
              </w:rPr>
              <w:t>esting laboratories.}</w:t>
            </w:r>
          </w:p>
          <w:p w:rsidR="00000000" w:rsidRDefault="00243B0D">
            <w:pPr>
              <w:rPr>
                <w:rFonts w:ascii="Arial" w:hAnsi="Arial"/>
                <w:vanish/>
                <w:color w:val="FF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 for Stop Notices:</w:t>
            </w:r>
          </w:p>
        </w:tc>
        <w:tc>
          <w:tcPr>
            <w:tcW w:w="4980" w:type="dxa"/>
          </w:tcPr>
          <w:p w:rsidR="00000000" w:rsidRDefault="00243B0D">
            <w:pPr>
              <w:tabs>
                <w:tab w:val="left" w:pos="4680"/>
              </w:tabs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30" w:type="dxa"/>
          </w:tcPr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 for Demand for Arbitration:</w:t>
            </w:r>
          </w:p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</w:p>
          <w:p w:rsidR="00000000" w:rsidRDefault="00243B0D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980" w:type="dxa"/>
          </w:tcPr>
          <w:p w:rsidR="00000000" w:rsidRDefault="00243B0D">
            <w:pPr>
              <w:tabs>
                <w:tab w:val="left" w:pos="4680"/>
              </w:tabs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Western Case Management Center</w:t>
            </w:r>
            <w:r>
              <w:rPr>
                <w:rFonts w:ascii="Arial" w:hAnsi="Arial" w:cs="Arial"/>
                <w:sz w:val="20"/>
              </w:rPr>
              <w:br/>
              <w:t>6795 N. Palm Avenue, 2nd Floor</w:t>
            </w:r>
            <w:r>
              <w:rPr>
                <w:rFonts w:ascii="Arial" w:hAnsi="Arial" w:cs="Arial"/>
                <w:sz w:val="20"/>
              </w:rPr>
              <w:br/>
              <w:t>Fresno, CA 93704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000000" w:rsidRDefault="00243B0D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copy of the Demand for Arbitration must be sent to:</w:t>
            </w:r>
          </w:p>
        </w:tc>
        <w:tc>
          <w:tcPr>
            <w:tcW w:w="4980" w:type="dxa"/>
          </w:tcPr>
          <w:p w:rsidR="00000000" w:rsidRDefault="00243B0D">
            <w:pPr>
              <w:keepNext/>
              <w:keepLines/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 of California</w:t>
            </w:r>
          </w:p>
          <w:p w:rsidR="00000000" w:rsidRDefault="00243B0D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 of the General Counsel</w:t>
            </w:r>
          </w:p>
          <w:p w:rsidR="00000000" w:rsidRDefault="00243B0D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1111 Franklin Street, 8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Floor</w:t>
            </w:r>
          </w:p>
          <w:p w:rsidR="00000000" w:rsidRDefault="00243B0D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Oakland, CA 94607-5200</w:t>
            </w:r>
          </w:p>
        </w:tc>
      </w:tr>
    </w:tbl>
    <w:p w:rsidR="008F37CD" w:rsidRDefault="008F37CD">
      <w:pPr>
        <w:rPr>
          <w:rFonts w:ascii="Arial" w:hAnsi="Arial"/>
          <w:sz w:val="20"/>
        </w:rPr>
      </w:pPr>
    </w:p>
    <w:sectPr w:rsidR="008F37CD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CD" w:rsidRDefault="008F37CD">
      <w:r>
        <w:separator/>
      </w:r>
    </w:p>
  </w:endnote>
  <w:endnote w:type="continuationSeparator" w:id="0">
    <w:p w:rsidR="008F37CD" w:rsidRDefault="008F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3B0D">
    <w:pPr>
      <w:tabs>
        <w:tab w:val="right" w:pos="8640"/>
      </w:tabs>
      <w:rPr>
        <w:rFonts w:ascii="Times New Roman" w:hAnsi="Times New Roman"/>
        <w:sz w:val="22"/>
      </w:rPr>
    </w:pPr>
  </w:p>
  <w:p w:rsidR="00000000" w:rsidRDefault="00243B0D">
    <w:pPr>
      <w:tabs>
        <w:tab w:val="right" w:pos="8640"/>
      </w:tabs>
      <w:rPr>
        <w:rFonts w:ascii="Arial" w:hAnsi="Arial"/>
        <w:sz w:val="18"/>
      </w:rPr>
    </w:pPr>
    <w:r>
      <w:rPr>
        <w:rFonts w:ascii="Arial" w:hAnsi="Arial"/>
        <w:sz w:val="18"/>
      </w:rPr>
      <w:t>September 1, 2004</w:t>
    </w:r>
    <w:r>
      <w:rPr>
        <w:rFonts w:ascii="Arial" w:hAnsi="Arial"/>
        <w:sz w:val="18"/>
      </w:rPr>
      <w:tab/>
      <w:t>Project Directory</w:t>
    </w:r>
  </w:p>
  <w:p w:rsidR="00000000" w:rsidRDefault="00243B0D">
    <w:pPr>
      <w:tabs>
        <w:tab w:val="center" w:pos="4680"/>
      </w:tabs>
      <w:ind w:right="720"/>
      <w:rPr>
        <w:rFonts w:ascii="Arial" w:hAnsi="Arial"/>
        <w:sz w:val="18"/>
      </w:rPr>
    </w:pPr>
    <w:r>
      <w:rPr>
        <w:rFonts w:ascii="Arial" w:hAnsi="Arial"/>
        <w:sz w:val="18"/>
      </w:rPr>
      <w:t>CM/Contractor: PD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CD" w:rsidRDefault="008F37CD">
      <w:r>
        <w:separator/>
      </w:r>
    </w:p>
  </w:footnote>
  <w:footnote w:type="continuationSeparator" w:id="0">
    <w:p w:rsidR="008F37CD" w:rsidRDefault="008F3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3B0D">
    <w:pPr>
      <w:pStyle w:val="Header"/>
      <w:tabs>
        <w:tab w:val="clear" w:pos="4320"/>
      </w:tabs>
      <w:ind w:right="-468"/>
      <w:rPr>
        <w:rFonts w:ascii="Arial" w:hAnsi="Arial"/>
        <w:snapToGrid/>
        <w:sz w:val="18"/>
      </w:rPr>
    </w:pPr>
    <w:r>
      <w:rPr>
        <w:rFonts w:ascii="Arial" w:hAnsi="Arial"/>
        <w:sz w:val="18"/>
      </w:rPr>
      <w:t xml:space="preserve">Project Name: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macrobutton nomacro </w:instrText>
    </w:r>
    <w:r>
      <w:rPr>
        <w:rFonts w:ascii="Arial" w:hAnsi="Arial"/>
        <w:sz w:val="18"/>
        <w:highlight w:val="lightGray"/>
      </w:rPr>
      <w:instrText>{      }</w:instrText>
    </w:r>
    <w:r>
      <w:rPr>
        <w:rFonts w:ascii="Arial" w:hAnsi="Arial"/>
        <w:sz w:val="18"/>
      </w:rPr>
      <w:instrText xml:space="preserve"> </w:instrTex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 </w:t>
    </w:r>
    <w:r>
      <w:rPr>
        <w:rFonts w:ascii="Arial" w:hAnsi="Arial"/>
        <w:sz w:val="18"/>
      </w:rPr>
      <w:tab/>
      <w:t xml:space="preserve">Project No.: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macrobutton nomacro </w:instrText>
    </w:r>
    <w:r>
      <w:rPr>
        <w:rFonts w:ascii="Arial" w:hAnsi="Arial"/>
        <w:sz w:val="18"/>
        <w:highlight w:val="lightGray"/>
      </w:rPr>
      <w:instrText>{      }</w:instrText>
    </w:r>
    <w:r>
      <w:rPr>
        <w:rFonts w:ascii="Arial" w:hAnsi="Arial"/>
        <w:sz w:val="18"/>
      </w:rPr>
      <w:instrText xml:space="preserve"> </w:instrText>
    </w:r>
    <w:r>
      <w:rPr>
        <w:rFonts w:ascii="Arial" w:hAnsi="Arial"/>
        <w:sz w:val="18"/>
      </w:rPr>
      <w:fldChar w:fldCharType="end"/>
    </w:r>
  </w:p>
  <w:p w:rsidR="00000000" w:rsidRDefault="00243B0D">
    <w:pPr>
      <w:pStyle w:val="Head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503B53"/>
    <w:multiLevelType w:val="singleLevel"/>
    <w:tmpl w:val="44C8FF3E"/>
    <w:lvl w:ilvl="0">
      <w:start w:val="1"/>
      <w:numFmt w:val="lowerLetter"/>
      <w:pStyle w:val="Procedur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2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revisionView w:formatting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43B0D"/>
    <w:rsid w:val="00243B0D"/>
    <w:rsid w:val="008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680"/>
      </w:tabs>
      <w:outlineLvl w:val="0"/>
    </w:pPr>
    <w:rPr>
      <w:rFonts w:ascii="Times New Roman" w:hAnsi="Times New Roman"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spacing w:after="58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rFonts w:ascii="Times New Roman" w:hAnsi="Times New Roman"/>
      <w:b/>
    </w:rPr>
  </w:style>
  <w:style w:type="paragraph" w:customStyle="1" w:styleId="Level1">
    <w:name w:val="Level 1"/>
    <w:basedOn w:val="Normal"/>
    <w:pPr>
      <w:numPr>
        <w:numId w:val="1"/>
      </w:numPr>
      <w:ind w:left="540" w:hanging="54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pPr>
      <w:numPr>
        <w:ilvl w:val="1"/>
        <w:numId w:val="1"/>
      </w:numPr>
      <w:outlineLvl w:val="1"/>
    </w:pPr>
    <w:rPr>
      <w:rFonts w:ascii="Times New Roman" w:hAnsi="Times New Roman"/>
    </w:rPr>
  </w:style>
  <w:style w:type="paragraph" w:customStyle="1" w:styleId="Procedure">
    <w:name w:val="Procedure"/>
    <w:basedOn w:val="Normal"/>
    <w:autoRedefine/>
    <w:pPr>
      <w:widowControl/>
      <w:numPr>
        <w:numId w:val="2"/>
      </w:numPr>
      <w:spacing w:after="120"/>
    </w:pPr>
    <w:rPr>
      <w:rFonts w:ascii="Arial" w:hAnsi="Arial"/>
      <w:snapToGrid/>
      <w:sz w:val="22"/>
    </w:rPr>
  </w:style>
  <w:style w:type="character" w:styleId="Hyperlink">
    <w:name w:val="Hyperlink"/>
    <w:basedOn w:val="DefaultParagraphFont"/>
    <w:semiHidden/>
    <w:rsid w:val="00243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cop.edu/facil/fmc/facilman/volume4/part1/ch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cm_risk\CM_C03_ProjectDirectory_Rev9-1-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CM_C03_ProjectDirectory_Rev9-1-04.dot</Template>
  <TotalTime>0</TotalTime>
  <Pages>2</Pages>
  <Words>338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and Engineers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vbhargav</dc:creator>
  <cp:keywords/>
  <cp:lastModifiedBy>vbhargav</cp:lastModifiedBy>
  <cp:revision>2</cp:revision>
  <cp:lastPrinted>2004-09-15T23:43:00Z</cp:lastPrinted>
  <dcterms:created xsi:type="dcterms:W3CDTF">2012-05-08T21:16:00Z</dcterms:created>
  <dcterms:modified xsi:type="dcterms:W3CDTF">2012-05-08T21:17:00Z</dcterms:modified>
</cp:coreProperties>
</file>