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FF86C" w14:textId="77777777" w:rsidR="009805F3" w:rsidRPr="009805F3" w:rsidRDefault="009805F3" w:rsidP="009805F3">
      <w:pPr>
        <w:pStyle w:val="Heading2"/>
        <w:rPr>
          <w:rFonts w:ascii="Arial" w:hAnsi="Arial" w:cs="Arial"/>
          <w:color w:val="auto"/>
          <w:sz w:val="24"/>
          <w:szCs w:val="24"/>
        </w:rPr>
      </w:pPr>
      <w:r w:rsidRPr="009805F3">
        <w:rPr>
          <w:rFonts w:ascii="Arial" w:hAnsi="Arial" w:cs="Arial"/>
          <w:color w:val="auto"/>
          <w:sz w:val="24"/>
          <w:szCs w:val="24"/>
          <w:u w:val="single"/>
        </w:rPr>
        <w:t>Advertisement for CM/Contractor Prequalification</w:t>
      </w:r>
      <w:r w:rsidRPr="009805F3">
        <w:rPr>
          <w:rFonts w:ascii="Arial" w:hAnsi="Arial" w:cs="Arial"/>
          <w:color w:val="auto"/>
          <w:sz w:val="24"/>
          <w:szCs w:val="24"/>
          <w:u w:val="single"/>
        </w:rPr>
        <w:tab/>
      </w:r>
      <w:r w:rsidRPr="009805F3">
        <w:rPr>
          <w:rFonts w:ascii="Arial" w:hAnsi="Arial" w:cs="Arial"/>
          <w:color w:val="auto"/>
          <w:sz w:val="24"/>
          <w:szCs w:val="24"/>
          <w:u w:val="single"/>
        </w:rPr>
        <w:tab/>
      </w:r>
      <w:r w:rsidRPr="009805F3">
        <w:rPr>
          <w:rFonts w:ascii="Arial" w:hAnsi="Arial" w:cs="Arial"/>
          <w:color w:val="auto"/>
          <w:sz w:val="24"/>
          <w:szCs w:val="24"/>
          <w:u w:val="single"/>
        </w:rPr>
        <w:tab/>
      </w:r>
      <w:r w:rsidRPr="009805F3">
        <w:rPr>
          <w:rFonts w:ascii="Arial" w:hAnsi="Arial" w:cs="Arial"/>
          <w:color w:val="auto"/>
          <w:sz w:val="24"/>
          <w:szCs w:val="24"/>
          <w:u w:val="single"/>
        </w:rPr>
        <w:tab/>
      </w:r>
    </w:p>
    <w:p w14:paraId="4479EE32" w14:textId="77777777" w:rsidR="009805F3" w:rsidRPr="009805F3" w:rsidRDefault="009805F3" w:rsidP="009805F3">
      <w:pPr>
        <w:pStyle w:val="Heading2"/>
        <w:spacing w:before="0"/>
        <w:rPr>
          <w:rFonts w:ascii="Arial" w:hAnsi="Arial" w:cs="Arial"/>
          <w:color w:val="auto"/>
          <w:sz w:val="20"/>
          <w:szCs w:val="20"/>
        </w:rPr>
      </w:pPr>
      <w:r w:rsidRPr="009805F3">
        <w:rPr>
          <w:rFonts w:ascii="Arial" w:hAnsi="Arial" w:cs="Arial"/>
          <w:color w:val="auto"/>
          <w:sz w:val="20"/>
          <w:szCs w:val="20"/>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9805F3" w:rsidRPr="009805F3" w14:paraId="7DA6FF4A" w14:textId="77777777" w:rsidTr="00497401">
        <w:tc>
          <w:tcPr>
            <w:tcW w:w="4968" w:type="dxa"/>
            <w:gridSpan w:val="3"/>
            <w:tcBorders>
              <w:top w:val="nil"/>
              <w:left w:val="nil"/>
              <w:bottom w:val="nil"/>
              <w:right w:val="nil"/>
            </w:tcBorders>
          </w:tcPr>
          <w:p w14:paraId="14B3DF64" w14:textId="77777777" w:rsidR="009805F3" w:rsidRPr="009805F3" w:rsidRDefault="009805F3" w:rsidP="00497401">
            <w:pPr>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538DB008" w14:textId="77777777" w:rsidR="009805F3" w:rsidRPr="009805F3" w:rsidRDefault="009805F3" w:rsidP="00497401">
            <w:pPr>
              <w:rPr>
                <w:rFonts w:ascii="Arial" w:hAnsi="Arial" w:cs="Arial"/>
              </w:rPr>
            </w:pPr>
            <w:r w:rsidRPr="009805F3">
              <w:rPr>
                <w:rFonts w:ascii="Arial" w:hAnsi="Arial" w:cs="Arial"/>
              </w:rPr>
              <w:t xml:space="preserve">APPROVED DOCUMENT – This document is approved by the Office of the President and Office of the General Counsel for use by the Facility </w:t>
            </w:r>
          </w:p>
        </w:tc>
      </w:tr>
      <w:tr w:rsidR="009805F3" w:rsidRPr="009805F3" w14:paraId="75750A39" w14:textId="77777777" w:rsidTr="00497401">
        <w:tc>
          <w:tcPr>
            <w:tcW w:w="4968" w:type="dxa"/>
            <w:gridSpan w:val="3"/>
            <w:tcBorders>
              <w:top w:val="nil"/>
              <w:left w:val="nil"/>
              <w:bottom w:val="nil"/>
              <w:right w:val="nil"/>
            </w:tcBorders>
          </w:tcPr>
          <w:p w14:paraId="0A9CB8AA" w14:textId="77777777" w:rsidR="009805F3" w:rsidRPr="009805F3" w:rsidRDefault="009805F3" w:rsidP="00497401">
            <w:pPr>
              <w:rPr>
                <w:rFonts w:ascii="Arial" w:hAnsi="Arial" w:cs="Arial"/>
                <w:b/>
              </w:rPr>
            </w:pPr>
          </w:p>
        </w:tc>
        <w:tc>
          <w:tcPr>
            <w:tcW w:w="4878" w:type="dxa"/>
            <w:gridSpan w:val="5"/>
            <w:tcBorders>
              <w:top w:val="nil"/>
              <w:left w:val="nil"/>
              <w:bottom w:val="nil"/>
              <w:right w:val="nil"/>
            </w:tcBorders>
          </w:tcPr>
          <w:p w14:paraId="3965121F" w14:textId="77777777" w:rsidR="009805F3" w:rsidRPr="009805F3" w:rsidRDefault="009805F3" w:rsidP="00497401">
            <w:pPr>
              <w:rPr>
                <w:rFonts w:ascii="Arial" w:hAnsi="Arial" w:cs="Arial"/>
              </w:rPr>
            </w:pPr>
          </w:p>
        </w:tc>
      </w:tr>
      <w:tr w:rsidR="009805F3" w:rsidRPr="009805F3" w14:paraId="0D7D3B5A" w14:textId="77777777" w:rsidTr="00497401">
        <w:tc>
          <w:tcPr>
            <w:tcW w:w="3798" w:type="dxa"/>
            <w:tcBorders>
              <w:top w:val="single" w:sz="4" w:space="0" w:color="auto"/>
            </w:tcBorders>
          </w:tcPr>
          <w:p w14:paraId="26161A2E" w14:textId="77777777" w:rsidR="009805F3" w:rsidRPr="009805F3" w:rsidRDefault="009805F3" w:rsidP="00497401">
            <w:pPr>
              <w:rPr>
                <w:rFonts w:ascii="Arial" w:hAnsi="Arial" w:cs="Arial"/>
                <w:b/>
              </w:rPr>
            </w:pPr>
            <w:r w:rsidRPr="009805F3">
              <w:rPr>
                <w:rFonts w:ascii="Arial" w:hAnsi="Arial" w:cs="Arial"/>
                <w:b/>
              </w:rPr>
              <w:t>PURPOSE OF DOCUMENT:</w:t>
            </w:r>
          </w:p>
        </w:tc>
        <w:tc>
          <w:tcPr>
            <w:tcW w:w="6048" w:type="dxa"/>
            <w:gridSpan w:val="7"/>
            <w:tcBorders>
              <w:top w:val="single" w:sz="4" w:space="0" w:color="auto"/>
            </w:tcBorders>
          </w:tcPr>
          <w:p w14:paraId="38F718B9" w14:textId="77777777" w:rsidR="009805F3" w:rsidRPr="006268A9" w:rsidRDefault="009805F3" w:rsidP="00497401">
            <w:pPr>
              <w:rPr>
                <w:rFonts w:ascii="Arial" w:hAnsi="Arial" w:cs="Arial"/>
              </w:rPr>
            </w:pPr>
            <w:r w:rsidRPr="006268A9">
              <w:rPr>
                <w:rFonts w:ascii="Arial" w:hAnsi="Arial" w:cs="Arial"/>
              </w:rPr>
              <w:t>Provides prospective Bidders with general information concerning the Project and the procedure to be used in the prequalification process.</w:t>
            </w:r>
          </w:p>
          <w:p w14:paraId="7A7C4C04" w14:textId="77777777" w:rsidR="009805F3" w:rsidRPr="009805F3" w:rsidRDefault="009805F3" w:rsidP="00497401">
            <w:pPr>
              <w:rPr>
                <w:rFonts w:ascii="Arial" w:hAnsi="Arial" w:cs="Arial"/>
              </w:rPr>
            </w:pPr>
          </w:p>
        </w:tc>
      </w:tr>
      <w:tr w:rsidR="009805F3" w:rsidRPr="009805F3" w14:paraId="6DF0C12E" w14:textId="77777777" w:rsidTr="00497401">
        <w:tc>
          <w:tcPr>
            <w:tcW w:w="3798" w:type="dxa"/>
          </w:tcPr>
          <w:p w14:paraId="185AB5F4" w14:textId="77777777" w:rsidR="009805F3" w:rsidRPr="009805F3" w:rsidRDefault="009805F3" w:rsidP="00497401">
            <w:pPr>
              <w:rPr>
                <w:rFonts w:ascii="Arial" w:hAnsi="Arial" w:cs="Arial"/>
                <w:b/>
              </w:rPr>
            </w:pPr>
            <w:r w:rsidRPr="009805F3">
              <w:rPr>
                <w:rFonts w:ascii="Arial" w:hAnsi="Arial" w:cs="Arial"/>
                <w:b/>
              </w:rPr>
              <w:t>CROSS-REFERENCE TO FACILITIES MANUAL:</w:t>
            </w:r>
          </w:p>
        </w:tc>
        <w:tc>
          <w:tcPr>
            <w:tcW w:w="6048" w:type="dxa"/>
            <w:gridSpan w:val="7"/>
          </w:tcPr>
          <w:p w14:paraId="6B030557" w14:textId="77777777" w:rsidR="009805F3" w:rsidRPr="009805F3" w:rsidRDefault="009805F3" w:rsidP="00497401">
            <w:pPr>
              <w:rPr>
                <w:rFonts w:ascii="Arial" w:hAnsi="Arial" w:cs="Arial"/>
              </w:rPr>
            </w:pPr>
            <w:r w:rsidRPr="009805F3">
              <w:rPr>
                <w:rFonts w:ascii="Arial" w:hAnsi="Arial" w:cs="Arial"/>
              </w:rPr>
              <w:t>None</w:t>
            </w:r>
          </w:p>
        </w:tc>
      </w:tr>
      <w:tr w:rsidR="009805F3" w:rsidRPr="009805F3" w14:paraId="0A133C98" w14:textId="77777777" w:rsidTr="00497401">
        <w:tc>
          <w:tcPr>
            <w:tcW w:w="3798" w:type="dxa"/>
          </w:tcPr>
          <w:p w14:paraId="482FF52D" w14:textId="77777777" w:rsidR="009805F3" w:rsidRPr="009805F3" w:rsidRDefault="009805F3" w:rsidP="00497401">
            <w:pPr>
              <w:rPr>
                <w:rFonts w:ascii="Arial" w:hAnsi="Arial" w:cs="Arial"/>
                <w:b/>
              </w:rPr>
            </w:pPr>
            <w:r w:rsidRPr="009805F3">
              <w:rPr>
                <w:rFonts w:ascii="Arial" w:hAnsi="Arial" w:cs="Arial"/>
                <w:b/>
              </w:rPr>
              <w:t>CONTENTS:</w:t>
            </w:r>
          </w:p>
          <w:p w14:paraId="72DD95BD" w14:textId="77777777" w:rsidR="009805F3" w:rsidRPr="009805F3" w:rsidRDefault="009805F3" w:rsidP="00497401">
            <w:pPr>
              <w:rPr>
                <w:rFonts w:ascii="Arial" w:hAnsi="Arial" w:cs="Arial"/>
                <w:b/>
              </w:rPr>
            </w:pPr>
          </w:p>
        </w:tc>
        <w:tc>
          <w:tcPr>
            <w:tcW w:w="6048" w:type="dxa"/>
            <w:gridSpan w:val="7"/>
          </w:tcPr>
          <w:p w14:paraId="39C65E0F" w14:textId="77777777" w:rsidR="009805F3" w:rsidRPr="009805F3" w:rsidRDefault="009805F3" w:rsidP="00497401">
            <w:pPr>
              <w:rPr>
                <w:rFonts w:ascii="Arial" w:hAnsi="Arial" w:cs="Arial"/>
              </w:rPr>
            </w:pPr>
            <w:r w:rsidRPr="009805F3">
              <w:rPr>
                <w:rFonts w:ascii="Arial" w:hAnsi="Arial" w:cs="Arial"/>
              </w:rPr>
              <w:t>Advertisement for Prequalification</w:t>
            </w:r>
          </w:p>
        </w:tc>
      </w:tr>
      <w:tr w:rsidR="009805F3" w:rsidRPr="009805F3" w14:paraId="282376D4" w14:textId="77777777" w:rsidTr="00497401">
        <w:tc>
          <w:tcPr>
            <w:tcW w:w="3798" w:type="dxa"/>
          </w:tcPr>
          <w:p w14:paraId="1F085036" w14:textId="77777777" w:rsidR="009805F3" w:rsidRPr="009805F3" w:rsidRDefault="009805F3" w:rsidP="00497401">
            <w:pPr>
              <w:rPr>
                <w:rFonts w:ascii="Arial" w:hAnsi="Arial" w:cs="Arial"/>
                <w:b/>
              </w:rPr>
            </w:pPr>
            <w:r w:rsidRPr="009805F3">
              <w:rPr>
                <w:rFonts w:ascii="Arial" w:hAnsi="Arial" w:cs="Arial"/>
                <w:b/>
              </w:rPr>
              <w:t>FOR USE WITH:</w:t>
            </w:r>
          </w:p>
          <w:p w14:paraId="1CF9FBEA" w14:textId="77777777" w:rsidR="009805F3" w:rsidRPr="009805F3" w:rsidRDefault="009805F3" w:rsidP="00497401">
            <w:pPr>
              <w:rPr>
                <w:rFonts w:ascii="Arial" w:hAnsi="Arial" w:cs="Arial"/>
                <w:b/>
              </w:rPr>
            </w:pPr>
          </w:p>
        </w:tc>
        <w:tc>
          <w:tcPr>
            <w:tcW w:w="6048" w:type="dxa"/>
            <w:gridSpan w:val="7"/>
          </w:tcPr>
          <w:p w14:paraId="3D4200BF" w14:textId="77777777" w:rsidR="009805F3" w:rsidRPr="009805F3" w:rsidRDefault="009805F3" w:rsidP="00497401">
            <w:pPr>
              <w:rPr>
                <w:rFonts w:ascii="Arial" w:hAnsi="Arial" w:cs="Arial"/>
              </w:rPr>
            </w:pPr>
            <w:r w:rsidRPr="009805F3">
              <w:rPr>
                <w:rFonts w:ascii="Arial" w:hAnsi="Arial" w:cs="Arial"/>
              </w:rPr>
              <w:t>CM/Contractor Agreement</w:t>
            </w:r>
          </w:p>
        </w:tc>
      </w:tr>
      <w:tr w:rsidR="009805F3" w:rsidRPr="009805F3" w14:paraId="02967B48" w14:textId="77777777" w:rsidTr="00497401">
        <w:trPr>
          <w:cantSplit/>
        </w:trPr>
        <w:tc>
          <w:tcPr>
            <w:tcW w:w="3798" w:type="dxa"/>
          </w:tcPr>
          <w:p w14:paraId="73927BE1" w14:textId="77777777" w:rsidR="009805F3" w:rsidRPr="009805F3" w:rsidRDefault="009805F3" w:rsidP="00497401">
            <w:pPr>
              <w:rPr>
                <w:rFonts w:ascii="Arial" w:hAnsi="Arial" w:cs="Arial"/>
                <w:b/>
              </w:rPr>
            </w:pPr>
            <w:r w:rsidRPr="009805F3">
              <w:rPr>
                <w:rFonts w:ascii="Arial" w:hAnsi="Arial" w:cs="Arial"/>
                <w:b/>
              </w:rPr>
              <w:t>COMPLETED BY:</w:t>
            </w:r>
          </w:p>
        </w:tc>
        <w:tc>
          <w:tcPr>
            <w:tcW w:w="360" w:type="dxa"/>
          </w:tcPr>
          <w:p w14:paraId="55A750E9" w14:textId="77777777" w:rsidR="009805F3" w:rsidRPr="009805F3" w:rsidRDefault="009805F3" w:rsidP="00497401">
            <w:pPr>
              <w:rPr>
                <w:rFonts w:ascii="Arial" w:hAnsi="Arial" w:cs="Arial"/>
              </w:rPr>
            </w:pPr>
            <w:r w:rsidRPr="009805F3">
              <w:rPr>
                <w:rFonts w:ascii="Arial" w:hAnsi="Arial" w:cs="Arial"/>
              </w:rPr>
              <w:sym w:font="Wingdings" w:char="F0FC"/>
            </w:r>
          </w:p>
        </w:tc>
        <w:tc>
          <w:tcPr>
            <w:tcW w:w="2070" w:type="dxa"/>
            <w:gridSpan w:val="2"/>
          </w:tcPr>
          <w:p w14:paraId="0ED7E353" w14:textId="77777777" w:rsidR="009805F3" w:rsidRPr="009805F3" w:rsidRDefault="009805F3" w:rsidP="00497401">
            <w:pPr>
              <w:rPr>
                <w:rFonts w:ascii="Arial" w:hAnsi="Arial" w:cs="Arial"/>
              </w:rPr>
            </w:pPr>
            <w:r w:rsidRPr="009805F3">
              <w:rPr>
                <w:rFonts w:ascii="Arial" w:hAnsi="Arial" w:cs="Arial"/>
              </w:rPr>
              <w:t>Filling in</w:t>
            </w:r>
          </w:p>
        </w:tc>
        <w:tc>
          <w:tcPr>
            <w:tcW w:w="360" w:type="dxa"/>
          </w:tcPr>
          <w:p w14:paraId="0B38911E" w14:textId="77777777" w:rsidR="009805F3" w:rsidRPr="009805F3" w:rsidRDefault="009805F3" w:rsidP="00497401">
            <w:pPr>
              <w:rPr>
                <w:rFonts w:ascii="Arial" w:hAnsi="Arial" w:cs="Arial"/>
              </w:rPr>
            </w:pPr>
            <w:r w:rsidRPr="009805F3">
              <w:rPr>
                <w:rFonts w:ascii="Arial" w:hAnsi="Arial" w:cs="Arial"/>
              </w:rPr>
              <w:sym w:font="Wingdings" w:char="F0FC"/>
            </w:r>
          </w:p>
        </w:tc>
        <w:tc>
          <w:tcPr>
            <w:tcW w:w="1692" w:type="dxa"/>
          </w:tcPr>
          <w:p w14:paraId="1423D496" w14:textId="77777777" w:rsidR="009805F3" w:rsidRPr="009805F3" w:rsidRDefault="009805F3" w:rsidP="00497401">
            <w:pPr>
              <w:rPr>
                <w:rFonts w:ascii="Arial" w:hAnsi="Arial" w:cs="Arial"/>
              </w:rPr>
            </w:pPr>
            <w:r w:rsidRPr="009805F3">
              <w:rPr>
                <w:rFonts w:ascii="Arial" w:hAnsi="Arial" w:cs="Arial"/>
              </w:rPr>
              <w:t>Adding Text</w:t>
            </w:r>
          </w:p>
        </w:tc>
        <w:tc>
          <w:tcPr>
            <w:tcW w:w="288" w:type="dxa"/>
          </w:tcPr>
          <w:p w14:paraId="3D9F4A2C" w14:textId="77777777" w:rsidR="009805F3" w:rsidRPr="009805F3" w:rsidRDefault="009805F3" w:rsidP="00497401">
            <w:pPr>
              <w:rPr>
                <w:rFonts w:ascii="Arial" w:hAnsi="Arial" w:cs="Arial"/>
              </w:rPr>
            </w:pPr>
          </w:p>
        </w:tc>
        <w:tc>
          <w:tcPr>
            <w:tcW w:w="1278" w:type="dxa"/>
          </w:tcPr>
          <w:p w14:paraId="22ED3EFF" w14:textId="77777777" w:rsidR="009805F3" w:rsidRPr="009805F3" w:rsidRDefault="009805F3" w:rsidP="00497401">
            <w:pPr>
              <w:rPr>
                <w:rFonts w:ascii="Arial" w:hAnsi="Arial" w:cs="Arial"/>
              </w:rPr>
            </w:pPr>
            <w:r w:rsidRPr="009805F3">
              <w:rPr>
                <w:rFonts w:ascii="Arial" w:hAnsi="Arial" w:cs="Arial"/>
              </w:rPr>
              <w:t>No Data Required</w:t>
            </w:r>
          </w:p>
        </w:tc>
      </w:tr>
      <w:tr w:rsidR="009805F3" w:rsidRPr="009805F3" w14:paraId="5367FE59" w14:textId="77777777" w:rsidTr="00497401">
        <w:trPr>
          <w:cantSplit/>
        </w:trPr>
        <w:tc>
          <w:tcPr>
            <w:tcW w:w="3798" w:type="dxa"/>
          </w:tcPr>
          <w:p w14:paraId="620426F0" w14:textId="77777777" w:rsidR="009805F3" w:rsidRPr="009805F3" w:rsidRDefault="009805F3" w:rsidP="00497401">
            <w:pPr>
              <w:rPr>
                <w:rFonts w:ascii="Arial" w:hAnsi="Arial" w:cs="Arial"/>
                <w:b/>
              </w:rPr>
            </w:pPr>
            <w:r w:rsidRPr="009805F3">
              <w:rPr>
                <w:rFonts w:ascii="Arial" w:hAnsi="Arial" w:cs="Arial"/>
                <w:b/>
              </w:rPr>
              <w:t>ITS USE IS:</w:t>
            </w:r>
          </w:p>
        </w:tc>
        <w:tc>
          <w:tcPr>
            <w:tcW w:w="360" w:type="dxa"/>
          </w:tcPr>
          <w:p w14:paraId="54569E5B" w14:textId="77777777" w:rsidR="009805F3" w:rsidRPr="009805F3" w:rsidRDefault="009805F3" w:rsidP="00497401">
            <w:pPr>
              <w:rPr>
                <w:rFonts w:ascii="Arial" w:hAnsi="Arial" w:cs="Arial"/>
              </w:rPr>
            </w:pPr>
            <w:r w:rsidRPr="009805F3">
              <w:rPr>
                <w:rFonts w:ascii="Arial" w:hAnsi="Arial" w:cs="Arial"/>
              </w:rPr>
              <w:sym w:font="Wingdings" w:char="F0FC"/>
            </w:r>
          </w:p>
        </w:tc>
        <w:tc>
          <w:tcPr>
            <w:tcW w:w="2070" w:type="dxa"/>
            <w:gridSpan w:val="2"/>
          </w:tcPr>
          <w:p w14:paraId="1A05D962" w14:textId="77777777" w:rsidR="009805F3" w:rsidRPr="009805F3" w:rsidRDefault="009805F3" w:rsidP="00497401">
            <w:pPr>
              <w:rPr>
                <w:rFonts w:ascii="Arial" w:hAnsi="Arial" w:cs="Arial"/>
              </w:rPr>
            </w:pPr>
            <w:r w:rsidRPr="009805F3">
              <w:rPr>
                <w:rFonts w:ascii="Arial" w:hAnsi="Arial" w:cs="Arial"/>
              </w:rPr>
              <w:t>Required</w:t>
            </w:r>
          </w:p>
        </w:tc>
        <w:tc>
          <w:tcPr>
            <w:tcW w:w="360" w:type="dxa"/>
          </w:tcPr>
          <w:p w14:paraId="6D7153A6" w14:textId="77777777" w:rsidR="009805F3" w:rsidRPr="009805F3" w:rsidRDefault="009805F3" w:rsidP="00497401">
            <w:pPr>
              <w:rPr>
                <w:rFonts w:ascii="Arial" w:hAnsi="Arial" w:cs="Arial"/>
              </w:rPr>
            </w:pPr>
          </w:p>
        </w:tc>
        <w:tc>
          <w:tcPr>
            <w:tcW w:w="3258" w:type="dxa"/>
            <w:gridSpan w:val="3"/>
          </w:tcPr>
          <w:p w14:paraId="2FA2F959" w14:textId="77777777" w:rsidR="009805F3" w:rsidRPr="009805F3" w:rsidRDefault="009805F3" w:rsidP="00497401">
            <w:pPr>
              <w:rPr>
                <w:rFonts w:ascii="Arial" w:hAnsi="Arial" w:cs="Arial"/>
              </w:rPr>
            </w:pPr>
            <w:r w:rsidRPr="009805F3">
              <w:rPr>
                <w:rFonts w:ascii="Arial" w:hAnsi="Arial" w:cs="Arial"/>
              </w:rPr>
              <w:t>Optional</w:t>
            </w:r>
          </w:p>
          <w:p w14:paraId="1A44907E" w14:textId="77777777" w:rsidR="009805F3" w:rsidRPr="009805F3" w:rsidRDefault="009805F3" w:rsidP="00497401">
            <w:pPr>
              <w:rPr>
                <w:rFonts w:ascii="Arial" w:hAnsi="Arial" w:cs="Arial"/>
              </w:rPr>
            </w:pPr>
          </w:p>
        </w:tc>
      </w:tr>
    </w:tbl>
    <w:p w14:paraId="57958E99" w14:textId="77777777" w:rsidR="009805F3" w:rsidRPr="009805F3" w:rsidRDefault="009805F3" w:rsidP="009805F3">
      <w:pPr>
        <w:ind w:left="360" w:hanging="360"/>
        <w:rPr>
          <w:rFonts w:ascii="Arial" w:hAnsi="Arial" w:cs="Arial"/>
        </w:rPr>
      </w:pPr>
    </w:p>
    <w:p w14:paraId="1F8C5D80" w14:textId="77777777" w:rsidR="009805F3" w:rsidRPr="009805F3" w:rsidRDefault="009805F3" w:rsidP="009805F3">
      <w:pPr>
        <w:rPr>
          <w:rFonts w:ascii="Arial" w:hAnsi="Arial" w:cs="Arial"/>
        </w:rPr>
      </w:pPr>
      <w:r w:rsidRPr="009805F3">
        <w:rPr>
          <w:rFonts w:ascii="Arial" w:hAnsi="Arial" w:cs="Arial"/>
          <w:b/>
          <w:bCs/>
        </w:rPr>
        <w:t>NOTE:</w:t>
      </w:r>
      <w:r w:rsidRPr="009805F3">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66EBA9C6" w14:textId="77777777" w:rsidR="009805F3" w:rsidRPr="009805F3" w:rsidRDefault="009805F3" w:rsidP="009805F3">
      <w:pPr>
        <w:rPr>
          <w:rFonts w:ascii="Arial" w:hAnsi="Arial" w:cs="Arial"/>
        </w:rPr>
      </w:pPr>
    </w:p>
    <w:p w14:paraId="79DD0C8F" w14:textId="77777777" w:rsidR="009805F3" w:rsidRPr="009805F3" w:rsidRDefault="009805F3" w:rsidP="009805F3">
      <w:pPr>
        <w:tabs>
          <w:tab w:val="left" w:pos="-90"/>
        </w:tabs>
        <w:ind w:hanging="90"/>
        <w:rPr>
          <w:rFonts w:ascii="Arial" w:hAnsi="Arial" w:cs="Arial"/>
          <w:b/>
        </w:rPr>
      </w:pPr>
      <w:r w:rsidRPr="009805F3">
        <w:rPr>
          <w:rFonts w:ascii="Arial" w:hAnsi="Arial" w:cs="Arial"/>
          <w:b/>
        </w:rPr>
        <w:t>Completion Instructions:</w:t>
      </w:r>
    </w:p>
    <w:p w14:paraId="3037BEEA" w14:textId="77777777" w:rsidR="009805F3" w:rsidRPr="009805F3" w:rsidRDefault="009805F3" w:rsidP="009805F3">
      <w:pPr>
        <w:tabs>
          <w:tab w:val="left" w:pos="-90"/>
        </w:tabs>
        <w:ind w:hanging="90"/>
        <w:rPr>
          <w:rFonts w:ascii="Arial" w:hAnsi="Arial" w:cs="Arial"/>
          <w:b/>
        </w:rPr>
      </w:pPr>
    </w:p>
    <w:p w14:paraId="65A3DF50" w14:textId="77777777" w:rsidR="009805F3" w:rsidRPr="009805F3" w:rsidRDefault="009805F3" w:rsidP="009805F3">
      <w:pPr>
        <w:ind w:left="360" w:hanging="360"/>
        <w:rPr>
          <w:rFonts w:ascii="Arial" w:hAnsi="Arial" w:cs="Arial"/>
        </w:rPr>
      </w:pPr>
      <w:r w:rsidRPr="009805F3">
        <w:rPr>
          <w:rFonts w:ascii="Arial" w:hAnsi="Arial" w:cs="Arial"/>
        </w:rPr>
        <w:t>1.</w:t>
      </w:r>
      <w:r w:rsidRPr="009805F3">
        <w:rPr>
          <w:rFonts w:ascii="Arial" w:hAnsi="Arial" w:cs="Arial"/>
        </w:rPr>
        <w:tab/>
        <w:t>Notes, suggested text, instructions and other information is formatted using the following methods:</w:t>
      </w:r>
    </w:p>
    <w:p w14:paraId="5ABAE4C4" w14:textId="77777777" w:rsidR="009805F3" w:rsidRPr="009805F3" w:rsidRDefault="009805F3" w:rsidP="009805F3">
      <w:pPr>
        <w:ind w:firstLine="360"/>
        <w:rPr>
          <w:rFonts w:ascii="Arial" w:hAnsi="Arial" w:cs="Arial"/>
        </w:rPr>
      </w:pPr>
    </w:p>
    <w:p w14:paraId="4EE711D6" w14:textId="77777777" w:rsidR="009805F3" w:rsidRPr="009805F3" w:rsidRDefault="009805F3" w:rsidP="009805F3">
      <w:pPr>
        <w:widowControl/>
        <w:numPr>
          <w:ilvl w:val="0"/>
          <w:numId w:val="20"/>
        </w:numPr>
        <w:tabs>
          <w:tab w:val="clear" w:pos="360"/>
          <w:tab w:val="num" w:pos="720"/>
        </w:tabs>
        <w:ind w:left="720"/>
        <w:rPr>
          <w:rFonts w:ascii="Arial" w:hAnsi="Arial" w:cs="Arial"/>
        </w:rPr>
      </w:pPr>
      <w:r w:rsidRPr="009805F3">
        <w:rPr>
          <w:rFonts w:ascii="Arial" w:hAnsi="Arial" w:cs="Arial"/>
        </w:rPr>
        <w:t xml:space="preserve">Hidden text within brackets. </w:t>
      </w:r>
      <w:r w:rsidRPr="009805F3">
        <w:rPr>
          <w:rFonts w:ascii="Arial" w:hAnsi="Arial" w:cs="Arial"/>
          <w:vanish/>
          <w:spacing w:val="-1"/>
          <w:shd w:val="pct12" w:color="auto" w:fill="FFFFFF"/>
        </w:rPr>
        <w:t>{This is an example of the format.}</w:t>
      </w:r>
      <w:r w:rsidRPr="009805F3">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14:paraId="11A42865" w14:textId="77777777" w:rsidR="009805F3" w:rsidRPr="009805F3" w:rsidRDefault="009805F3" w:rsidP="009805F3">
      <w:pPr>
        <w:ind w:left="360"/>
        <w:rPr>
          <w:rFonts w:ascii="Arial" w:hAnsi="Arial" w:cs="Arial"/>
        </w:rPr>
      </w:pPr>
    </w:p>
    <w:p w14:paraId="61AE6283" w14:textId="77777777" w:rsidR="009805F3" w:rsidRPr="009805F3" w:rsidRDefault="009805F3" w:rsidP="009805F3">
      <w:pPr>
        <w:widowControl/>
        <w:numPr>
          <w:ilvl w:val="0"/>
          <w:numId w:val="21"/>
        </w:numPr>
        <w:tabs>
          <w:tab w:val="clear" w:pos="360"/>
          <w:tab w:val="num" w:pos="720"/>
        </w:tabs>
        <w:ind w:left="720"/>
        <w:rPr>
          <w:rFonts w:ascii="Arial" w:hAnsi="Arial" w:cs="Arial"/>
        </w:rPr>
      </w:pPr>
      <w:r w:rsidRPr="009805F3">
        <w:rPr>
          <w:rFonts w:ascii="Arial" w:hAnsi="Arial" w:cs="Arial"/>
        </w:rPr>
        <w:t xml:space="preserve">Coded instruction within brackets. </w:t>
      </w:r>
      <w:r w:rsidRPr="009805F3">
        <w:rPr>
          <w:rFonts w:ascii="Arial" w:hAnsi="Arial" w:cs="Arial"/>
        </w:rPr>
        <w:fldChar w:fldCharType="begin"/>
      </w:r>
      <w:r w:rsidRPr="009805F3">
        <w:rPr>
          <w:rFonts w:ascii="Arial" w:hAnsi="Arial" w:cs="Arial"/>
        </w:rPr>
        <w:instrText xml:space="preserve"> Macrobutton nomacro </w:instrText>
      </w:r>
      <w:r w:rsidRPr="009805F3">
        <w:rPr>
          <w:rFonts w:ascii="Arial" w:hAnsi="Arial" w:cs="Arial"/>
          <w:highlight w:val="lightGray"/>
        </w:rPr>
        <w:instrText>{This is an example of the format.}</w:instrText>
      </w:r>
      <w:r w:rsidRPr="009805F3">
        <w:rPr>
          <w:rFonts w:ascii="Arial" w:hAnsi="Arial" w:cs="Arial"/>
        </w:rPr>
        <w:instrText xml:space="preserve"> </w:instrText>
      </w:r>
      <w:r w:rsidRPr="009805F3">
        <w:rPr>
          <w:rFonts w:ascii="Arial" w:hAnsi="Arial" w:cs="Arial"/>
        </w:rPr>
        <w:fldChar w:fldCharType="end"/>
      </w:r>
      <w:r w:rsidRPr="009805F3">
        <w:rPr>
          <w:rFonts w:ascii="Arial" w:hAnsi="Arial" w:cs="Arial"/>
        </w:rPr>
        <w:t xml:space="preserve">  The instructions and shading will disappear when the required information is typed.</w:t>
      </w:r>
    </w:p>
    <w:p w14:paraId="7A0621CA" w14:textId="77777777" w:rsidR="009805F3" w:rsidRPr="009805F3" w:rsidRDefault="009805F3" w:rsidP="009805F3">
      <w:pPr>
        <w:ind w:left="360"/>
        <w:rPr>
          <w:rFonts w:ascii="Arial" w:hAnsi="Arial" w:cs="Arial"/>
        </w:rPr>
      </w:pPr>
    </w:p>
    <w:p w14:paraId="584B394B" w14:textId="77777777" w:rsidR="00F06681" w:rsidRDefault="009805F3" w:rsidP="00F06681">
      <w:pPr>
        <w:widowControl/>
        <w:numPr>
          <w:ilvl w:val="0"/>
          <w:numId w:val="21"/>
        </w:numPr>
        <w:tabs>
          <w:tab w:val="clear" w:pos="360"/>
          <w:tab w:val="num" w:pos="720"/>
        </w:tabs>
        <w:ind w:left="720"/>
        <w:rPr>
          <w:rFonts w:ascii="Arial" w:hAnsi="Arial" w:cs="Arial"/>
        </w:rPr>
      </w:pPr>
      <w:r w:rsidRPr="009805F3">
        <w:rPr>
          <w:rFonts w:ascii="Arial" w:hAnsi="Arial" w:cs="Arial"/>
        </w:rPr>
        <w:t>Suggested text is shaded in gray without brackets (see Modification and Additions below.)</w:t>
      </w:r>
    </w:p>
    <w:p w14:paraId="58E1D646" w14:textId="77777777" w:rsidR="00F06681" w:rsidRDefault="00F06681" w:rsidP="00E23805">
      <w:pPr>
        <w:pStyle w:val="ListParagraph"/>
        <w:rPr>
          <w:rFonts w:ascii="Arial" w:hAnsi="Arial" w:cs="Arial"/>
        </w:rPr>
      </w:pPr>
    </w:p>
    <w:p w14:paraId="6AE62813" w14:textId="77777777" w:rsidR="00F06681" w:rsidRPr="009805F3" w:rsidRDefault="00F06681" w:rsidP="00F06681">
      <w:pPr>
        <w:widowControl/>
        <w:numPr>
          <w:ilvl w:val="0"/>
          <w:numId w:val="21"/>
        </w:numPr>
        <w:rPr>
          <w:rFonts w:ascii="Arial" w:hAnsi="Arial" w:cs="Arial"/>
        </w:rPr>
      </w:pPr>
      <w:r w:rsidRPr="009805F3">
        <w:rPr>
          <w:rFonts w:ascii="Arial" w:hAnsi="Arial" w:cs="Arial"/>
        </w:rPr>
        <w:t xml:space="preserve">Areas shaded in gray, without brackets, represent suggested text that may need to be modified by the Facility to meet the needs of the Project.  </w:t>
      </w:r>
      <w:r w:rsidRPr="009805F3">
        <w:rPr>
          <w:rFonts w:ascii="Arial" w:hAnsi="Arial" w:cs="Arial"/>
          <w:highlight w:val="lightGray"/>
        </w:rPr>
        <w:t>This is an example of the format.</w:t>
      </w:r>
      <w:r w:rsidRPr="009805F3">
        <w:rPr>
          <w:rFonts w:ascii="Arial" w:hAnsi="Arial" w:cs="Arial"/>
        </w:rPr>
        <w:t xml:space="preserve">  Ensure that any modified or added text is consistent with the Contract Documents.</w:t>
      </w:r>
    </w:p>
    <w:p w14:paraId="1A9C4948" w14:textId="77777777" w:rsidR="00F06681" w:rsidRPr="00F06681" w:rsidRDefault="00F06681" w:rsidP="00E23805">
      <w:pPr>
        <w:widowControl/>
        <w:ind w:left="720"/>
        <w:rPr>
          <w:rFonts w:ascii="Arial" w:hAnsi="Arial" w:cs="Arial"/>
        </w:rPr>
      </w:pPr>
    </w:p>
    <w:p w14:paraId="78B403AE" w14:textId="77777777" w:rsidR="009805F3" w:rsidRPr="009805F3" w:rsidRDefault="009805F3" w:rsidP="009805F3">
      <w:pPr>
        <w:tabs>
          <w:tab w:val="left" w:pos="-90"/>
        </w:tabs>
        <w:ind w:hanging="90"/>
        <w:rPr>
          <w:rFonts w:ascii="Arial" w:hAnsi="Arial" w:cs="Arial"/>
          <w:b/>
        </w:rPr>
      </w:pPr>
      <w:r w:rsidRPr="009805F3">
        <w:rPr>
          <w:rFonts w:ascii="Arial" w:hAnsi="Arial" w:cs="Arial"/>
          <w:b/>
        </w:rPr>
        <w:t>Modifications and Additions:</w:t>
      </w:r>
      <w:r w:rsidRPr="009805F3">
        <w:rPr>
          <w:rFonts w:ascii="Arial" w:hAnsi="Arial" w:cs="Arial"/>
          <w:b/>
        </w:rPr>
        <w:tab/>
      </w:r>
    </w:p>
    <w:p w14:paraId="2CFE10B7" w14:textId="77777777" w:rsidR="009B34D5" w:rsidRDefault="009B34D5" w:rsidP="009805F3">
      <w:pPr>
        <w:rPr>
          <w:rFonts w:ascii="Arial" w:hAnsi="Arial" w:cs="Arial"/>
        </w:rPr>
      </w:pPr>
    </w:p>
    <w:p w14:paraId="29D4028A" w14:textId="2B339F62" w:rsidR="009805F3" w:rsidRDefault="009B34D5" w:rsidP="00E23805">
      <w:pPr>
        <w:pStyle w:val="ListParagraph"/>
        <w:numPr>
          <w:ilvl w:val="0"/>
          <w:numId w:val="22"/>
        </w:numPr>
        <w:rPr>
          <w:rFonts w:ascii="Arial" w:hAnsi="Arial" w:cs="Arial"/>
        </w:rPr>
      </w:pPr>
      <w:r w:rsidRPr="00E23805">
        <w:rPr>
          <w:rFonts w:ascii="Arial" w:hAnsi="Arial" w:cs="Arial"/>
        </w:rPr>
        <w:t>Added Paragraph regarding UC’s requirement that Bidders use best efforts to hire qualified SBE</w:t>
      </w:r>
      <w:r w:rsidR="00896779">
        <w:rPr>
          <w:rFonts w:ascii="Arial" w:hAnsi="Arial" w:cs="Arial"/>
        </w:rPr>
        <w:t xml:space="preserve"> and DVBE firm</w:t>
      </w:r>
      <w:r w:rsidRPr="00E23805">
        <w:rPr>
          <w:rFonts w:ascii="Arial" w:hAnsi="Arial" w:cs="Arial"/>
        </w:rPr>
        <w:t>s.</w:t>
      </w:r>
    </w:p>
    <w:p w14:paraId="76762C98" w14:textId="6F917D68" w:rsidR="00126071" w:rsidRPr="00126071" w:rsidRDefault="00126071" w:rsidP="00126071">
      <w:pPr>
        <w:pStyle w:val="ListParagraph"/>
        <w:widowControl/>
        <w:numPr>
          <w:ilvl w:val="0"/>
          <w:numId w:val="22"/>
        </w:numPr>
        <w:overflowPunct w:val="0"/>
        <w:autoSpaceDE w:val="0"/>
        <w:autoSpaceDN w:val="0"/>
        <w:adjustRightInd w:val="0"/>
        <w:textAlignment w:val="baseline"/>
        <w:rPr>
          <w:rFonts w:ascii="Univers" w:hAnsi="Univers"/>
        </w:rPr>
      </w:pPr>
      <w:r w:rsidRPr="00062727">
        <w:rPr>
          <w:rFonts w:ascii="Arial" w:hAnsi="Arial" w:cs="Arial"/>
        </w:rPr>
        <w:t>Added “</w:t>
      </w:r>
      <w:r w:rsidRPr="00062727">
        <w:rPr>
          <w:rFonts w:ascii="Univers" w:hAnsi="Univers"/>
        </w:rPr>
        <w:t>designer, or engineer” into paragraph relating to Department of Industrial Relations pursuant to Labor Code section 1725.5 and 1771.1.</w:t>
      </w:r>
    </w:p>
    <w:p w14:paraId="45723B9A" w14:textId="77777777" w:rsidR="009B34D5" w:rsidRPr="00E23805" w:rsidRDefault="009B34D5" w:rsidP="00E23805">
      <w:pPr>
        <w:pStyle w:val="ListParagraph"/>
        <w:numPr>
          <w:ilvl w:val="0"/>
          <w:numId w:val="22"/>
        </w:numPr>
        <w:rPr>
          <w:rFonts w:ascii="Arial" w:hAnsi="Arial" w:cs="Arial"/>
        </w:rPr>
      </w:pPr>
      <w:r>
        <w:rPr>
          <w:rFonts w:ascii="Arial" w:hAnsi="Arial" w:cs="Arial"/>
        </w:rPr>
        <w:t>Deleted outdated UC Fair Wage information (gradual increase in rates from 2015-2017)</w:t>
      </w:r>
    </w:p>
    <w:p w14:paraId="2FA505AC" w14:textId="77777777" w:rsidR="009805F3" w:rsidRPr="009805F3" w:rsidRDefault="009805F3" w:rsidP="009805F3">
      <w:pPr>
        <w:rPr>
          <w:rFonts w:ascii="Arial" w:hAnsi="Arial" w:cs="Arial"/>
        </w:rPr>
      </w:pPr>
    </w:p>
    <w:p w14:paraId="68D76C3A" w14:textId="77777777" w:rsidR="009805F3" w:rsidRPr="009805F3" w:rsidRDefault="009805F3" w:rsidP="009805F3">
      <w:pPr>
        <w:tabs>
          <w:tab w:val="left" w:pos="-90"/>
        </w:tabs>
        <w:ind w:hanging="90"/>
        <w:rPr>
          <w:rFonts w:ascii="Arial" w:hAnsi="Arial" w:cs="Arial"/>
          <w:b/>
        </w:rPr>
      </w:pPr>
      <w:r w:rsidRPr="009805F3">
        <w:rPr>
          <w:rFonts w:ascii="Arial" w:hAnsi="Arial" w:cs="Arial"/>
          <w:b/>
        </w:rPr>
        <w:t>Comments:</w:t>
      </w:r>
    </w:p>
    <w:p w14:paraId="2B5FD79F" w14:textId="77777777" w:rsidR="009805F3" w:rsidRPr="009805F3" w:rsidRDefault="009805F3" w:rsidP="009805F3">
      <w:pPr>
        <w:tabs>
          <w:tab w:val="left" w:pos="-90"/>
        </w:tabs>
        <w:ind w:hanging="90"/>
        <w:rPr>
          <w:rFonts w:ascii="Arial" w:hAnsi="Arial" w:cs="Arial"/>
          <w:b/>
        </w:rPr>
      </w:pPr>
    </w:p>
    <w:p w14:paraId="478C7ED9" w14:textId="7F7F217F" w:rsidR="009805F3" w:rsidRPr="003C19CF" w:rsidRDefault="009805F3">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center"/>
        <w:rPr>
          <w:b/>
          <w:spacing w:val="-1"/>
          <w:sz w:val="28"/>
          <w:szCs w:val="28"/>
        </w:rPr>
      </w:pPr>
      <w:r w:rsidRPr="009805F3">
        <w:rPr>
          <w:b/>
          <w:spacing w:val="-1"/>
          <w:sz w:val="28"/>
          <w:szCs w:val="28"/>
        </w:rPr>
        <w:t>END OF COVERSHEET AND INSTRUCTIONS</w:t>
      </w:r>
      <w:bookmarkStart w:id="0" w:name="_GoBack"/>
      <w:bookmarkEnd w:id="0"/>
    </w:p>
    <w:p w14:paraId="73EB2771" w14:textId="77777777" w:rsidR="00004083" w:rsidRDefault="00004083">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center"/>
        <w:rPr>
          <w:b/>
          <w:spacing w:val="-1"/>
          <w:sz w:val="24"/>
        </w:rPr>
        <w:sectPr w:rsidR="00004083" w:rsidSect="00AD1CC2">
          <w:headerReference w:type="default" r:id="rId7"/>
          <w:footerReference w:type="default" r:id="rId8"/>
          <w:endnotePr>
            <w:numFmt w:val="decimal"/>
          </w:endnotePr>
          <w:type w:val="continuous"/>
          <w:pgSz w:w="12240" w:h="15840"/>
          <w:pgMar w:top="1440" w:right="1080" w:bottom="1440" w:left="1080" w:header="1080" w:footer="720" w:gutter="0"/>
          <w:cols w:space="720"/>
          <w:noEndnote/>
        </w:sectPr>
      </w:pPr>
    </w:p>
    <w:p w14:paraId="1F551E60" w14:textId="77777777" w:rsidR="009805F3" w:rsidRDefault="009805F3">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center"/>
        <w:rPr>
          <w:b/>
          <w:spacing w:val="-1"/>
          <w:sz w:val="24"/>
        </w:rPr>
      </w:pPr>
    </w:p>
    <w:p w14:paraId="1F7B1A53" w14:textId="77777777" w:rsidR="00AD1CC2" w:rsidRDefault="007B3E66">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center"/>
        <w:rPr>
          <w:spacing w:val="-1"/>
          <w:sz w:val="24"/>
        </w:rPr>
      </w:pPr>
      <w:r>
        <w:rPr>
          <w:b/>
          <w:spacing w:val="-1"/>
          <w:sz w:val="24"/>
        </w:rPr>
        <w:t>ADVERTISEMENT FOR CM/CONTRACTOR PREQUALIFICATION</w:t>
      </w:r>
    </w:p>
    <w:p w14:paraId="50ADA6A3" w14:textId="77777777" w:rsidR="00AD1CC2" w:rsidRDefault="00AD1CC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30DE95CE" w14:textId="77777777" w:rsidR="00AD1CC2" w:rsidRDefault="007B3E66">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r>
        <w:rPr>
          <w:spacing w:val="-1"/>
          <w:sz w:val="20"/>
        </w:rPr>
        <w:t xml:space="preserve">Subject to conditions prescribed by the University of California, </w:t>
      </w:r>
      <w:r w:rsidR="009C1FE9">
        <w:rPr>
          <w:color w:val="FF0000"/>
          <w:spacing w:val="-1"/>
          <w:sz w:val="20"/>
          <w:highlight w:val="lightGray"/>
        </w:rPr>
        <w:fldChar w:fldCharType="begin"/>
      </w:r>
      <w:r>
        <w:rPr>
          <w:color w:val="FF0000"/>
          <w:spacing w:val="-1"/>
          <w:sz w:val="20"/>
          <w:highlight w:val="lightGray"/>
        </w:rPr>
        <w:instrText xml:space="preserve"> MACROBUTTON nomacro {FACILITY NAME} </w:instrText>
      </w:r>
      <w:r w:rsidR="009C1FE9">
        <w:rPr>
          <w:color w:val="FF0000"/>
          <w:spacing w:val="-1"/>
          <w:sz w:val="20"/>
          <w:highlight w:val="lightGray"/>
        </w:rPr>
        <w:fldChar w:fldCharType="end"/>
      </w:r>
      <w:r>
        <w:rPr>
          <w:spacing w:val="-1"/>
          <w:sz w:val="20"/>
        </w:rPr>
        <w:t>, responses to the University's prequalification documents for a CM/Contractor contract are sought from bidders for the following project:</w:t>
      </w:r>
    </w:p>
    <w:p w14:paraId="6625CA76" w14:textId="77777777" w:rsidR="00AD1CC2" w:rsidRDefault="00AD1CC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52D50DC6" w14:textId="77777777" w:rsidR="00AD1CC2" w:rsidRDefault="007B3E66">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r>
        <w:rPr>
          <w:spacing w:val="-1"/>
          <w:sz w:val="20"/>
        </w:rPr>
        <w:tab/>
      </w:r>
      <w:r w:rsidR="009C1FE9">
        <w:rPr>
          <w:color w:val="FF0000"/>
          <w:spacing w:val="-1"/>
          <w:sz w:val="20"/>
          <w:highlight w:val="lightGray"/>
        </w:rPr>
        <w:fldChar w:fldCharType="begin"/>
      </w:r>
      <w:r>
        <w:rPr>
          <w:color w:val="FF0000"/>
          <w:spacing w:val="-1"/>
          <w:sz w:val="20"/>
          <w:highlight w:val="lightGray"/>
        </w:rPr>
        <w:instrText xml:space="preserve"> MACROBUTTON nomacro {PROJECT NAME} </w:instrText>
      </w:r>
      <w:r w:rsidR="009C1FE9">
        <w:rPr>
          <w:color w:val="FF0000"/>
          <w:spacing w:val="-1"/>
          <w:sz w:val="20"/>
          <w:highlight w:val="lightGray"/>
        </w:rPr>
        <w:fldChar w:fldCharType="end"/>
      </w:r>
    </w:p>
    <w:p w14:paraId="527E36E7" w14:textId="77777777" w:rsidR="00AD1CC2" w:rsidRDefault="00AD1CC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4F0D0AD1" w14:textId="77777777" w:rsidR="00AD1CC2" w:rsidRDefault="007B3E66">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r>
        <w:rPr>
          <w:spacing w:val="-1"/>
          <w:sz w:val="20"/>
        </w:rPr>
        <w:tab/>
        <w:t xml:space="preserve">Project Number: </w:t>
      </w:r>
      <w:r w:rsidR="009C1FE9">
        <w:rPr>
          <w:color w:val="FF0000"/>
          <w:spacing w:val="-1"/>
          <w:sz w:val="20"/>
          <w:highlight w:val="lightGray"/>
        </w:rPr>
        <w:fldChar w:fldCharType="begin"/>
      </w:r>
      <w:r>
        <w:rPr>
          <w:color w:val="FF0000"/>
          <w:spacing w:val="-1"/>
          <w:sz w:val="20"/>
          <w:highlight w:val="lightGray"/>
        </w:rPr>
        <w:instrText xml:space="preserve"> MACROBUTTON nomacro {PROJECT NUMBER} </w:instrText>
      </w:r>
      <w:r w:rsidR="009C1FE9">
        <w:rPr>
          <w:color w:val="FF0000"/>
          <w:spacing w:val="-1"/>
          <w:sz w:val="20"/>
          <w:highlight w:val="lightGray"/>
        </w:rPr>
        <w:fldChar w:fldCharType="end"/>
      </w:r>
    </w:p>
    <w:p w14:paraId="4264D808" w14:textId="77777777" w:rsidR="00AD1CC2" w:rsidRDefault="00AD1CC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31C07829" w14:textId="77777777" w:rsidR="00AD1CC2" w:rsidRDefault="007B3E66">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r>
        <w:rPr>
          <w:spacing w:val="-1"/>
          <w:sz w:val="20"/>
        </w:rPr>
        <w:tab/>
        <w:t xml:space="preserve">UNIVERSITY OF CALIFORNIA, </w:t>
      </w:r>
      <w:r w:rsidR="009C1FE9">
        <w:rPr>
          <w:color w:val="FF0000"/>
          <w:spacing w:val="-1"/>
          <w:sz w:val="20"/>
          <w:highlight w:val="lightGray"/>
        </w:rPr>
        <w:fldChar w:fldCharType="begin"/>
      </w:r>
      <w:r>
        <w:rPr>
          <w:color w:val="FF0000"/>
          <w:spacing w:val="-1"/>
          <w:sz w:val="20"/>
          <w:highlight w:val="lightGray"/>
        </w:rPr>
        <w:instrText xml:space="preserve"> MACROBUTTON nomacro {FACILITY NAME} </w:instrText>
      </w:r>
      <w:r w:rsidR="009C1FE9">
        <w:rPr>
          <w:color w:val="FF0000"/>
          <w:spacing w:val="-1"/>
          <w:sz w:val="20"/>
          <w:highlight w:val="lightGray"/>
        </w:rPr>
        <w:fldChar w:fldCharType="end"/>
      </w:r>
    </w:p>
    <w:p w14:paraId="3FCE7AC9" w14:textId="77777777" w:rsidR="00AD1CC2" w:rsidRDefault="00AD1CC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6F494C34" w14:textId="77777777" w:rsidR="00AD1CC2" w:rsidRDefault="00AD1CC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69FD6943" w14:textId="77777777" w:rsidR="00AD1CC2" w:rsidRDefault="007B3E66">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r>
        <w:rPr>
          <w:b/>
          <w:spacing w:val="-1"/>
          <w:sz w:val="20"/>
        </w:rPr>
        <w:t>PREQUALIFICATION OF PROSPECTIVE BIDDERS</w:t>
      </w:r>
    </w:p>
    <w:p w14:paraId="39BC31A4" w14:textId="77777777" w:rsidR="00AD1CC2" w:rsidRDefault="00AD1CC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03C9358D" w14:textId="77777777" w:rsidR="00AD1CC2" w:rsidRDefault="007B3E66">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r>
        <w:rPr>
          <w:spacing w:val="-1"/>
          <w:sz w:val="20"/>
        </w:rPr>
        <w:t xml:space="preserve">The University has determined that bidders who submit proposals on this project must be prequalified. </w:t>
      </w:r>
    </w:p>
    <w:p w14:paraId="591814F3" w14:textId="77777777" w:rsidR="00AD1CC2" w:rsidRDefault="007B3E66">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r>
        <w:rPr>
          <w:spacing w:val="-1"/>
          <w:sz w:val="20"/>
        </w:rPr>
        <w:t>Prequalified bidders will be required to have the following California contractor's license:</w:t>
      </w:r>
    </w:p>
    <w:p w14:paraId="0BE886FF" w14:textId="77777777" w:rsidR="00AD1CC2" w:rsidRDefault="00AD1CC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728F9A82" w14:textId="77777777" w:rsidR="00AD1CC2" w:rsidRDefault="007B3E66">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r>
        <w:rPr>
          <w:spacing w:val="-1"/>
          <w:sz w:val="20"/>
        </w:rPr>
        <w:tab/>
      </w:r>
      <w:r w:rsidR="009C1FE9">
        <w:rPr>
          <w:color w:val="FF0000"/>
          <w:spacing w:val="-1"/>
          <w:sz w:val="20"/>
          <w:highlight w:val="lightGray"/>
        </w:rPr>
        <w:fldChar w:fldCharType="begin"/>
      </w:r>
      <w:r>
        <w:rPr>
          <w:color w:val="FF0000"/>
          <w:spacing w:val="-1"/>
          <w:sz w:val="20"/>
          <w:highlight w:val="lightGray"/>
        </w:rPr>
        <w:instrText xml:space="preserve"> MACROBUTTON nomacro {LICENSE CLASSIFICATION} </w:instrText>
      </w:r>
      <w:r w:rsidR="009C1FE9">
        <w:rPr>
          <w:color w:val="FF0000"/>
          <w:spacing w:val="-1"/>
          <w:sz w:val="20"/>
          <w:highlight w:val="lightGray"/>
        </w:rPr>
        <w:fldChar w:fldCharType="end"/>
      </w:r>
      <w:r>
        <w:rPr>
          <w:color w:val="FF0000"/>
          <w:spacing w:val="-1"/>
          <w:sz w:val="20"/>
        </w:rPr>
        <w:t xml:space="preserve">, </w:t>
      </w:r>
      <w:r w:rsidR="009C1FE9">
        <w:rPr>
          <w:color w:val="FF0000"/>
          <w:spacing w:val="-1"/>
          <w:sz w:val="20"/>
          <w:highlight w:val="lightGray"/>
        </w:rPr>
        <w:fldChar w:fldCharType="begin"/>
      </w:r>
      <w:r>
        <w:rPr>
          <w:color w:val="FF0000"/>
          <w:spacing w:val="-1"/>
          <w:sz w:val="20"/>
          <w:highlight w:val="lightGray"/>
        </w:rPr>
        <w:instrText xml:space="preserve"> MACROBUTTON nomacro {LICENSE CODE} </w:instrText>
      </w:r>
      <w:r w:rsidR="009C1FE9">
        <w:rPr>
          <w:color w:val="FF0000"/>
          <w:spacing w:val="-1"/>
          <w:sz w:val="20"/>
          <w:highlight w:val="lightGray"/>
        </w:rPr>
        <w:fldChar w:fldCharType="end"/>
      </w:r>
    </w:p>
    <w:p w14:paraId="0A275E12" w14:textId="77777777" w:rsidR="00AD1CC2" w:rsidRDefault="00AD1CC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2350A14C" w14:textId="77777777" w:rsidR="00AD1CC2" w:rsidRDefault="00AD1CC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6748A265" w14:textId="77777777" w:rsidR="00AD1CC2" w:rsidRDefault="007B3E66">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r>
        <w:rPr>
          <w:b/>
          <w:spacing w:val="-1"/>
          <w:sz w:val="20"/>
        </w:rPr>
        <w:t>GENERAL DESCRIPTION OF WORK</w:t>
      </w:r>
    </w:p>
    <w:p w14:paraId="688AE8F6" w14:textId="77777777" w:rsidR="00AD1CC2" w:rsidRDefault="00AD1CC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34181144" w14:textId="77777777" w:rsidR="00AD1CC2" w:rsidRDefault="007B3E66">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vanish/>
          <w:spacing w:val="-1"/>
          <w:sz w:val="20"/>
        </w:rPr>
      </w:pPr>
      <w:r>
        <w:rPr>
          <w:vanish/>
          <w:spacing w:val="-1"/>
          <w:sz w:val="20"/>
          <w:highlight w:val="lightGray"/>
        </w:rPr>
        <w:t>{INCLUDE A DESCRIPTION IN GENERAL TERMS OF THE WORK TO BE DONE INCLUDING: SCOPE OF PRECONSTRUCTION SERVICES, TYPE OF CONSTRUCTION, SIZE, USE, AND MAJOR CHARACTERISTICS OF CONSTRUCTION.}</w:t>
      </w:r>
    </w:p>
    <w:p w14:paraId="1A5B26C3" w14:textId="77777777" w:rsidR="00AD1CC2" w:rsidRDefault="00AD1CC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35EABE23" w14:textId="77777777" w:rsidR="00AD1CC2" w:rsidRDefault="00AD1CC2">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098D2081" w14:textId="77777777" w:rsidR="00AD1CC2" w:rsidRDefault="007B3E66">
      <w:pPr>
        <w:numPr>
          <w:ilvl w:val="12"/>
          <w:numId w:val="0"/>
        </w:numPr>
        <w:suppressAutoHyphens/>
        <w:spacing w:line="300" w:lineRule="atLeast"/>
        <w:jc w:val="both"/>
        <w:rPr>
          <w:rFonts w:ascii="Arial" w:hAnsi="Arial"/>
          <w:b/>
          <w:spacing w:val="-1"/>
        </w:rPr>
      </w:pPr>
      <w:r>
        <w:rPr>
          <w:rFonts w:ascii="Arial" w:hAnsi="Arial"/>
          <w:b/>
          <w:spacing w:val="-1"/>
        </w:rPr>
        <w:t>PREQUALIFICATION SCHEDULE</w:t>
      </w:r>
    </w:p>
    <w:p w14:paraId="0624BBE6" w14:textId="77777777" w:rsidR="00AD1CC2" w:rsidRDefault="00AD1CC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4A492186" w14:textId="77777777" w:rsidR="00AD1CC2" w:rsidRDefault="007B3E66">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r>
        <w:rPr>
          <w:spacing w:val="-1"/>
          <w:sz w:val="20"/>
        </w:rPr>
        <w:t xml:space="preserve">On </w:t>
      </w:r>
      <w:r w:rsidR="009C1FE9">
        <w:rPr>
          <w:color w:val="FF0000"/>
          <w:spacing w:val="-1"/>
          <w:sz w:val="20"/>
          <w:highlight w:val="lightGray"/>
        </w:rPr>
        <w:fldChar w:fldCharType="begin"/>
      </w:r>
      <w:r>
        <w:rPr>
          <w:color w:val="FF0000"/>
          <w:spacing w:val="-1"/>
          <w:sz w:val="20"/>
          <w:highlight w:val="lightGray"/>
        </w:rPr>
        <w:instrText xml:space="preserve"> MACROBUTTON nomacro {DATE} </w:instrText>
      </w:r>
      <w:r w:rsidR="009C1FE9">
        <w:rPr>
          <w:color w:val="FF0000"/>
          <w:spacing w:val="-1"/>
          <w:sz w:val="20"/>
          <w:highlight w:val="lightGray"/>
        </w:rPr>
        <w:fldChar w:fldCharType="end"/>
      </w:r>
      <w:r>
        <w:rPr>
          <w:spacing w:val="-1"/>
          <w:sz w:val="20"/>
        </w:rPr>
        <w:t>, a single set of Level 1 prequalification documents will be issued at:</w:t>
      </w:r>
    </w:p>
    <w:p w14:paraId="7297E9A5" w14:textId="77777777" w:rsidR="00AD1CC2" w:rsidRDefault="00AD1CC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48EB4239" w14:textId="77777777" w:rsidR="00AD1CC2" w:rsidRDefault="007B3E66">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r>
        <w:rPr>
          <w:spacing w:val="-1"/>
          <w:sz w:val="20"/>
        </w:rPr>
        <w:tab/>
      </w:r>
      <w:r w:rsidR="009C1FE9">
        <w:rPr>
          <w:color w:val="FF0000"/>
          <w:spacing w:val="-1"/>
          <w:sz w:val="20"/>
          <w:highlight w:val="lightGray"/>
        </w:rPr>
        <w:fldChar w:fldCharType="begin"/>
      </w:r>
      <w:r>
        <w:rPr>
          <w:color w:val="FF0000"/>
          <w:spacing w:val="-1"/>
          <w:sz w:val="20"/>
          <w:highlight w:val="lightGray"/>
        </w:rPr>
        <w:instrText xml:space="preserve"> MACROBUTTON nomacro {OFFICE} </w:instrText>
      </w:r>
      <w:r w:rsidR="009C1FE9">
        <w:rPr>
          <w:color w:val="FF0000"/>
          <w:spacing w:val="-1"/>
          <w:sz w:val="20"/>
          <w:highlight w:val="lightGray"/>
        </w:rPr>
        <w:fldChar w:fldCharType="end"/>
      </w:r>
    </w:p>
    <w:p w14:paraId="0458521D" w14:textId="77777777" w:rsidR="00AD1CC2" w:rsidRDefault="00AD1CC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4B52C800" w14:textId="77777777" w:rsidR="00AD1CC2" w:rsidRDefault="007B3E66">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r>
        <w:rPr>
          <w:spacing w:val="-1"/>
          <w:sz w:val="20"/>
        </w:rPr>
        <w:tab/>
        <w:t xml:space="preserve">UNIVERSITY OF CALIFORNIA, </w:t>
      </w:r>
      <w:r w:rsidR="009C1FE9">
        <w:rPr>
          <w:color w:val="FF0000"/>
          <w:spacing w:val="-1"/>
          <w:sz w:val="20"/>
          <w:highlight w:val="lightGray"/>
        </w:rPr>
        <w:fldChar w:fldCharType="begin"/>
      </w:r>
      <w:r>
        <w:rPr>
          <w:color w:val="FF0000"/>
          <w:spacing w:val="-1"/>
          <w:sz w:val="20"/>
          <w:highlight w:val="lightGray"/>
        </w:rPr>
        <w:instrText xml:space="preserve"> MACROBUTTON nomacro {FACILITY NAME} </w:instrText>
      </w:r>
      <w:r w:rsidR="009C1FE9">
        <w:rPr>
          <w:color w:val="FF0000"/>
          <w:spacing w:val="-1"/>
          <w:sz w:val="20"/>
          <w:highlight w:val="lightGray"/>
        </w:rPr>
        <w:fldChar w:fldCharType="end"/>
      </w:r>
    </w:p>
    <w:p w14:paraId="41CF7AF2" w14:textId="77777777" w:rsidR="00AD1CC2" w:rsidRDefault="00AD1CC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p>
    <w:p w14:paraId="4FAC72AD" w14:textId="77777777" w:rsidR="00AD1CC2" w:rsidRDefault="007B3E66">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r>
        <w:rPr>
          <w:color w:val="FF0000"/>
          <w:spacing w:val="-1"/>
          <w:sz w:val="20"/>
        </w:rPr>
        <w:tab/>
      </w:r>
      <w:r w:rsidR="009C1FE9">
        <w:rPr>
          <w:color w:val="FF0000"/>
          <w:spacing w:val="-1"/>
          <w:sz w:val="20"/>
          <w:highlight w:val="lightGray"/>
        </w:rPr>
        <w:fldChar w:fldCharType="begin"/>
      </w:r>
      <w:r>
        <w:rPr>
          <w:color w:val="FF0000"/>
          <w:spacing w:val="-1"/>
          <w:sz w:val="20"/>
          <w:highlight w:val="lightGray"/>
        </w:rPr>
        <w:instrText xml:space="preserve"> MACROBUTTON nomacro {ADDRESS} </w:instrText>
      </w:r>
      <w:r w:rsidR="009C1FE9">
        <w:rPr>
          <w:color w:val="FF0000"/>
          <w:spacing w:val="-1"/>
          <w:sz w:val="20"/>
          <w:highlight w:val="lightGray"/>
        </w:rPr>
        <w:fldChar w:fldCharType="end"/>
      </w:r>
    </w:p>
    <w:p w14:paraId="25B82BBE" w14:textId="77777777" w:rsidR="00AD1CC2" w:rsidRDefault="00AD1CC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p>
    <w:p w14:paraId="2572EA26" w14:textId="77777777" w:rsidR="00AD1CC2" w:rsidRDefault="007B3E66">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r>
        <w:rPr>
          <w:color w:val="FF0000"/>
          <w:spacing w:val="-1"/>
          <w:sz w:val="20"/>
        </w:rPr>
        <w:tab/>
      </w:r>
      <w:r w:rsidR="009C1FE9">
        <w:rPr>
          <w:color w:val="FF0000"/>
          <w:spacing w:val="-1"/>
          <w:sz w:val="20"/>
          <w:highlight w:val="lightGray"/>
        </w:rPr>
        <w:fldChar w:fldCharType="begin"/>
      </w:r>
      <w:r>
        <w:rPr>
          <w:color w:val="FF0000"/>
          <w:spacing w:val="-1"/>
          <w:sz w:val="20"/>
          <w:highlight w:val="lightGray"/>
        </w:rPr>
        <w:instrText xml:space="preserve"> MACROBUTTON nomacro {CITY, STATE, ZIP CODE} </w:instrText>
      </w:r>
      <w:r w:rsidR="009C1FE9">
        <w:rPr>
          <w:color w:val="FF0000"/>
          <w:spacing w:val="-1"/>
          <w:sz w:val="20"/>
          <w:highlight w:val="lightGray"/>
        </w:rPr>
        <w:fldChar w:fldCharType="end"/>
      </w:r>
    </w:p>
    <w:p w14:paraId="448D6A47" w14:textId="77777777" w:rsidR="00AD1CC2" w:rsidRDefault="00AD1CC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p>
    <w:p w14:paraId="003301A9" w14:textId="77777777" w:rsidR="00AD1CC2" w:rsidRDefault="007B3E66">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r>
        <w:rPr>
          <w:color w:val="FF0000"/>
          <w:spacing w:val="-1"/>
          <w:sz w:val="20"/>
        </w:rPr>
        <w:tab/>
      </w:r>
      <w:r w:rsidR="009C1FE9">
        <w:rPr>
          <w:color w:val="FF0000"/>
          <w:spacing w:val="-1"/>
          <w:sz w:val="20"/>
          <w:highlight w:val="lightGray"/>
        </w:rPr>
        <w:fldChar w:fldCharType="begin"/>
      </w:r>
      <w:r>
        <w:rPr>
          <w:color w:val="FF0000"/>
          <w:spacing w:val="-1"/>
          <w:sz w:val="20"/>
          <w:highlight w:val="lightGray"/>
        </w:rPr>
        <w:instrText xml:space="preserve"> MACROBUTTON nomacro {TELEPHONE NUMBER} </w:instrText>
      </w:r>
      <w:r w:rsidR="009C1FE9">
        <w:rPr>
          <w:color w:val="FF0000"/>
          <w:spacing w:val="-1"/>
          <w:sz w:val="20"/>
          <w:highlight w:val="lightGray"/>
        </w:rPr>
        <w:fldChar w:fldCharType="end"/>
      </w:r>
    </w:p>
    <w:p w14:paraId="3FD35808" w14:textId="77777777" w:rsidR="00AD1CC2" w:rsidRDefault="00AD1CC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p>
    <w:p w14:paraId="29E5081F" w14:textId="77777777" w:rsidR="00AD1CC2" w:rsidRDefault="007B3E66">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r>
        <w:rPr>
          <w:spacing w:val="-1"/>
          <w:sz w:val="20"/>
        </w:rPr>
        <w:lastRenderedPageBreak/>
        <w:t xml:space="preserve">On </w:t>
      </w:r>
      <w:r w:rsidR="009C1FE9">
        <w:rPr>
          <w:color w:val="FF0000"/>
          <w:spacing w:val="-1"/>
          <w:sz w:val="20"/>
          <w:highlight w:val="lightGray"/>
        </w:rPr>
        <w:fldChar w:fldCharType="begin"/>
      </w:r>
      <w:r>
        <w:rPr>
          <w:color w:val="FF0000"/>
          <w:spacing w:val="-1"/>
          <w:sz w:val="20"/>
          <w:highlight w:val="lightGray"/>
        </w:rPr>
        <w:instrText xml:space="preserve"> MACROBUTTON nomacro {DATE} </w:instrText>
      </w:r>
      <w:r w:rsidR="009C1FE9">
        <w:rPr>
          <w:color w:val="FF0000"/>
          <w:spacing w:val="-1"/>
          <w:sz w:val="20"/>
          <w:highlight w:val="lightGray"/>
        </w:rPr>
        <w:fldChar w:fldCharType="end"/>
      </w:r>
      <w:r>
        <w:rPr>
          <w:spacing w:val="-1"/>
          <w:sz w:val="20"/>
        </w:rPr>
        <w:t>, completed Level 1 prequalification documents will be received at:</w:t>
      </w:r>
    </w:p>
    <w:p w14:paraId="52754DA0" w14:textId="77777777" w:rsidR="00AD1CC2" w:rsidRDefault="00AD1CC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792FCE16" w14:textId="77777777" w:rsidR="00AD1CC2" w:rsidRDefault="007B3E66">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r>
        <w:rPr>
          <w:spacing w:val="-1"/>
          <w:sz w:val="20"/>
        </w:rPr>
        <w:tab/>
      </w:r>
      <w:r w:rsidR="009C1FE9">
        <w:rPr>
          <w:color w:val="FF0000"/>
          <w:spacing w:val="-1"/>
          <w:sz w:val="20"/>
          <w:highlight w:val="lightGray"/>
        </w:rPr>
        <w:fldChar w:fldCharType="begin"/>
      </w:r>
      <w:r>
        <w:rPr>
          <w:color w:val="FF0000"/>
          <w:spacing w:val="-1"/>
          <w:sz w:val="20"/>
          <w:highlight w:val="lightGray"/>
        </w:rPr>
        <w:instrText xml:space="preserve"> MACROBUTTON nomacro {OFFICE} </w:instrText>
      </w:r>
      <w:r w:rsidR="009C1FE9">
        <w:rPr>
          <w:color w:val="FF0000"/>
          <w:spacing w:val="-1"/>
          <w:sz w:val="20"/>
          <w:highlight w:val="lightGray"/>
        </w:rPr>
        <w:fldChar w:fldCharType="end"/>
      </w:r>
    </w:p>
    <w:p w14:paraId="3A020F77" w14:textId="77777777" w:rsidR="00AD1CC2" w:rsidRDefault="00AD1CC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7C180A3D" w14:textId="77777777" w:rsidR="00AD1CC2" w:rsidRDefault="007B3E66">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r>
        <w:rPr>
          <w:spacing w:val="-1"/>
          <w:sz w:val="20"/>
        </w:rPr>
        <w:tab/>
        <w:t xml:space="preserve">UNIVERSITY OF CALIFORNIA, </w:t>
      </w:r>
      <w:r w:rsidR="009C1FE9">
        <w:rPr>
          <w:color w:val="FF0000"/>
          <w:spacing w:val="-1"/>
          <w:sz w:val="20"/>
          <w:highlight w:val="lightGray"/>
        </w:rPr>
        <w:fldChar w:fldCharType="begin"/>
      </w:r>
      <w:r>
        <w:rPr>
          <w:color w:val="FF0000"/>
          <w:spacing w:val="-1"/>
          <w:sz w:val="20"/>
          <w:highlight w:val="lightGray"/>
        </w:rPr>
        <w:instrText xml:space="preserve"> MACROBUTTON nomacro {FACILITY NAME} </w:instrText>
      </w:r>
      <w:r w:rsidR="009C1FE9">
        <w:rPr>
          <w:color w:val="FF0000"/>
          <w:spacing w:val="-1"/>
          <w:sz w:val="20"/>
          <w:highlight w:val="lightGray"/>
        </w:rPr>
        <w:fldChar w:fldCharType="end"/>
      </w:r>
    </w:p>
    <w:p w14:paraId="414DC756" w14:textId="77777777" w:rsidR="00AD1CC2" w:rsidRDefault="00AD1CC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p>
    <w:p w14:paraId="5FE50DC6" w14:textId="77777777" w:rsidR="00AD1CC2" w:rsidRDefault="007B3E66">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r>
        <w:rPr>
          <w:color w:val="FF0000"/>
          <w:spacing w:val="-1"/>
          <w:sz w:val="20"/>
        </w:rPr>
        <w:tab/>
      </w:r>
      <w:r w:rsidR="009C1FE9">
        <w:rPr>
          <w:color w:val="FF0000"/>
          <w:spacing w:val="-1"/>
          <w:sz w:val="20"/>
          <w:highlight w:val="lightGray"/>
        </w:rPr>
        <w:fldChar w:fldCharType="begin"/>
      </w:r>
      <w:r>
        <w:rPr>
          <w:color w:val="FF0000"/>
          <w:spacing w:val="-1"/>
          <w:sz w:val="20"/>
          <w:highlight w:val="lightGray"/>
        </w:rPr>
        <w:instrText xml:space="preserve"> MACROBUTTON nomacro {ADDRESS, ROOM NUMBER} </w:instrText>
      </w:r>
      <w:r w:rsidR="009C1FE9">
        <w:rPr>
          <w:color w:val="FF0000"/>
          <w:spacing w:val="-1"/>
          <w:sz w:val="20"/>
          <w:highlight w:val="lightGray"/>
        </w:rPr>
        <w:fldChar w:fldCharType="end"/>
      </w:r>
    </w:p>
    <w:p w14:paraId="714E5578" w14:textId="77777777" w:rsidR="00AD1CC2" w:rsidRDefault="00AD1CC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p>
    <w:p w14:paraId="6531D60D" w14:textId="77777777" w:rsidR="00AD1CC2" w:rsidRDefault="007B3E66">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r>
        <w:rPr>
          <w:color w:val="FF0000"/>
          <w:spacing w:val="-1"/>
          <w:sz w:val="20"/>
        </w:rPr>
        <w:tab/>
      </w:r>
      <w:r w:rsidR="009C1FE9">
        <w:rPr>
          <w:color w:val="FF0000"/>
          <w:spacing w:val="-1"/>
          <w:sz w:val="20"/>
          <w:highlight w:val="lightGray"/>
        </w:rPr>
        <w:fldChar w:fldCharType="begin"/>
      </w:r>
      <w:r>
        <w:rPr>
          <w:color w:val="FF0000"/>
          <w:spacing w:val="-1"/>
          <w:sz w:val="20"/>
          <w:highlight w:val="lightGray"/>
        </w:rPr>
        <w:instrText xml:space="preserve"> MACROBUTTON nomacro {CITY, STATE, ZIP CODE} </w:instrText>
      </w:r>
      <w:r w:rsidR="009C1FE9">
        <w:rPr>
          <w:color w:val="FF0000"/>
          <w:spacing w:val="-1"/>
          <w:sz w:val="20"/>
          <w:highlight w:val="lightGray"/>
        </w:rPr>
        <w:fldChar w:fldCharType="end"/>
      </w:r>
    </w:p>
    <w:p w14:paraId="43ED9B7F" w14:textId="77777777" w:rsidR="00AD1CC2" w:rsidRDefault="00AD1CC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color w:val="FF0000"/>
          <w:spacing w:val="-1"/>
          <w:sz w:val="20"/>
        </w:rPr>
      </w:pPr>
    </w:p>
    <w:p w14:paraId="0D732AC3" w14:textId="77777777" w:rsidR="00AD1CC2" w:rsidRDefault="007B3E66">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r>
        <w:rPr>
          <w:color w:val="FF0000"/>
          <w:spacing w:val="-1"/>
          <w:sz w:val="20"/>
        </w:rPr>
        <w:tab/>
      </w:r>
      <w:r w:rsidR="009C1FE9">
        <w:rPr>
          <w:color w:val="FF0000"/>
          <w:spacing w:val="-1"/>
          <w:sz w:val="20"/>
          <w:highlight w:val="lightGray"/>
        </w:rPr>
        <w:fldChar w:fldCharType="begin"/>
      </w:r>
      <w:r>
        <w:rPr>
          <w:color w:val="FF0000"/>
          <w:spacing w:val="-1"/>
          <w:sz w:val="20"/>
          <w:highlight w:val="lightGray"/>
        </w:rPr>
        <w:instrText xml:space="preserve"> MACROBUTTON nomacro {TELEPHONE NUMBER} </w:instrText>
      </w:r>
      <w:r w:rsidR="009C1FE9">
        <w:rPr>
          <w:color w:val="FF0000"/>
          <w:spacing w:val="-1"/>
          <w:sz w:val="20"/>
          <w:highlight w:val="lightGray"/>
        </w:rPr>
        <w:fldChar w:fldCharType="end"/>
      </w:r>
    </w:p>
    <w:p w14:paraId="163C233B" w14:textId="77777777" w:rsidR="00AD1CC2" w:rsidRDefault="00AD1CC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1C203E3E" w14:textId="77777777" w:rsidR="00AD1CC2" w:rsidRDefault="007B3E66">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r>
        <w:rPr>
          <w:spacing w:val="-1"/>
          <w:sz w:val="20"/>
        </w:rPr>
        <w:t xml:space="preserve">No Level 1 prequalification documents will be accepted after </w:t>
      </w:r>
      <w:r w:rsidR="009C1FE9">
        <w:rPr>
          <w:color w:val="FF0000"/>
          <w:spacing w:val="-1"/>
          <w:sz w:val="20"/>
          <w:highlight w:val="lightGray"/>
        </w:rPr>
        <w:fldChar w:fldCharType="begin"/>
      </w:r>
      <w:r>
        <w:rPr>
          <w:color w:val="FF0000"/>
          <w:spacing w:val="-1"/>
          <w:sz w:val="20"/>
          <w:highlight w:val="lightGray"/>
        </w:rPr>
        <w:instrText xml:space="preserve"> MACROBUTTON nomacro {TIME} </w:instrText>
      </w:r>
      <w:r w:rsidR="009C1FE9">
        <w:rPr>
          <w:color w:val="FF0000"/>
          <w:spacing w:val="-1"/>
          <w:sz w:val="20"/>
          <w:highlight w:val="lightGray"/>
        </w:rPr>
        <w:fldChar w:fldCharType="end"/>
      </w:r>
      <w:r>
        <w:rPr>
          <w:spacing w:val="-1"/>
          <w:sz w:val="20"/>
        </w:rPr>
        <w:t>.  However, the University reserves the right to request, receive, and evaluate supplemental information after the above time and date at its sole determination.</w:t>
      </w:r>
    </w:p>
    <w:p w14:paraId="1C007FA8" w14:textId="77777777" w:rsidR="00AD1CC2" w:rsidRDefault="00AD1CC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5A2E0D2C" w14:textId="77777777" w:rsidR="00AD1CC2" w:rsidRDefault="007B3E66">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r>
        <w:rPr>
          <w:spacing w:val="-1"/>
          <w:sz w:val="20"/>
        </w:rPr>
        <w:t>Level 2 interviews will be conducted after review of the Level 1 Prequalification Documents for those prospective bidders that pass Level 1.</w:t>
      </w:r>
    </w:p>
    <w:p w14:paraId="33BC3337" w14:textId="77777777" w:rsidR="00AD1CC2" w:rsidRDefault="00AD1CC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5605A3D7" w14:textId="77777777" w:rsidR="00AD1CC2" w:rsidRDefault="007B3E66">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b/>
          <w:spacing w:val="-1"/>
          <w:sz w:val="20"/>
        </w:rPr>
      </w:pPr>
      <w:r>
        <w:rPr>
          <w:b/>
          <w:spacing w:val="-1"/>
          <w:sz w:val="20"/>
        </w:rPr>
        <w:t>BIDDING SCHEDULE</w:t>
      </w:r>
    </w:p>
    <w:p w14:paraId="316B474C" w14:textId="77777777" w:rsidR="00AD1CC2" w:rsidRDefault="007B3E66">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r>
        <w:rPr>
          <w:spacing w:val="-1"/>
          <w:sz w:val="20"/>
        </w:rPr>
        <w:t>Following is the anticipated proposal schedule:</w:t>
      </w:r>
    </w:p>
    <w:p w14:paraId="7B9B006E" w14:textId="77777777" w:rsidR="00AD1CC2" w:rsidRDefault="00AD1CC2" w:rsidP="00E23805">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ind w:left="360" w:hanging="360"/>
        <w:jc w:val="both"/>
        <w:rPr>
          <w:spacing w:val="-1"/>
          <w:sz w:val="20"/>
        </w:rPr>
      </w:pPr>
    </w:p>
    <w:p w14:paraId="046C634B" w14:textId="77777777" w:rsidR="00AD1CC2" w:rsidRDefault="007B3E66" w:rsidP="00E23805">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ind w:left="360" w:hanging="360"/>
        <w:jc w:val="both"/>
        <w:rPr>
          <w:spacing w:val="-1"/>
          <w:sz w:val="20"/>
        </w:rPr>
      </w:pPr>
      <w:r>
        <w:rPr>
          <w:spacing w:val="-1"/>
          <w:sz w:val="20"/>
        </w:rPr>
        <w:t>1.</w:t>
      </w:r>
      <w:r>
        <w:rPr>
          <w:spacing w:val="-1"/>
          <w:sz w:val="20"/>
        </w:rPr>
        <w:tab/>
        <w:t xml:space="preserve">Bidding Documents available to the prequalified bidders - </w:t>
      </w:r>
      <w:r w:rsidR="009C1FE9">
        <w:rPr>
          <w:color w:val="FF0000"/>
          <w:spacing w:val="-1"/>
          <w:sz w:val="20"/>
          <w:highlight w:val="lightGray"/>
        </w:rPr>
        <w:fldChar w:fldCharType="begin"/>
      </w:r>
      <w:r>
        <w:rPr>
          <w:color w:val="FF0000"/>
          <w:spacing w:val="-1"/>
          <w:sz w:val="20"/>
          <w:highlight w:val="lightGray"/>
        </w:rPr>
        <w:instrText xml:space="preserve"> MACROBUTTON nomacro {DATE} </w:instrText>
      </w:r>
      <w:r w:rsidR="009C1FE9">
        <w:rPr>
          <w:color w:val="FF0000"/>
          <w:spacing w:val="-1"/>
          <w:sz w:val="20"/>
          <w:highlight w:val="lightGray"/>
        </w:rPr>
        <w:fldChar w:fldCharType="end"/>
      </w:r>
    </w:p>
    <w:p w14:paraId="4D29D3F1" w14:textId="77777777" w:rsidR="00AD1CC2" w:rsidRDefault="007B3E66" w:rsidP="00E23805">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ind w:left="360" w:hanging="360"/>
        <w:jc w:val="both"/>
        <w:rPr>
          <w:spacing w:val="-1"/>
          <w:sz w:val="20"/>
        </w:rPr>
      </w:pPr>
      <w:r>
        <w:rPr>
          <w:spacing w:val="-1"/>
          <w:sz w:val="20"/>
        </w:rPr>
        <w:t>2.</w:t>
      </w:r>
      <w:r>
        <w:rPr>
          <w:spacing w:val="-1"/>
          <w:sz w:val="20"/>
        </w:rPr>
        <w:tab/>
        <w:t xml:space="preserve">Bids received and opened - </w:t>
      </w:r>
      <w:r w:rsidR="009C1FE9">
        <w:rPr>
          <w:color w:val="FF0000"/>
          <w:spacing w:val="-1"/>
          <w:sz w:val="20"/>
          <w:highlight w:val="lightGray"/>
        </w:rPr>
        <w:fldChar w:fldCharType="begin"/>
      </w:r>
      <w:r>
        <w:rPr>
          <w:color w:val="FF0000"/>
          <w:spacing w:val="-1"/>
          <w:sz w:val="20"/>
          <w:highlight w:val="lightGray"/>
        </w:rPr>
        <w:instrText xml:space="preserve"> MACROBUTTON nomacro {DATE} </w:instrText>
      </w:r>
      <w:r w:rsidR="009C1FE9">
        <w:rPr>
          <w:color w:val="FF0000"/>
          <w:spacing w:val="-1"/>
          <w:sz w:val="20"/>
          <w:highlight w:val="lightGray"/>
        </w:rPr>
        <w:fldChar w:fldCharType="end"/>
      </w:r>
    </w:p>
    <w:p w14:paraId="58B49805" w14:textId="77777777" w:rsidR="00AD1CC2" w:rsidRDefault="00AD1CC2">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spacing w:val="-1"/>
          <w:sz w:val="20"/>
        </w:rPr>
      </w:pPr>
    </w:p>
    <w:p w14:paraId="2338DEFF" w14:textId="77777777" w:rsidR="00AD1CC2" w:rsidRDefault="007B3E66">
      <w:pPr>
        <w:pStyle w:val="PreADFormat"/>
        <w:numPr>
          <w:ilvl w:val="12"/>
          <w:numId w:val="0"/>
        </w:numPr>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both"/>
        <w:rPr>
          <w:rStyle w:val="Quotes"/>
          <w:spacing w:val="-1"/>
          <w:sz w:val="20"/>
        </w:rPr>
      </w:pPr>
      <w:r>
        <w:rPr>
          <w:spacing w:val="-1"/>
          <w:sz w:val="20"/>
        </w:rPr>
        <w:t>The exact dates, times, and location will be set forth in an</w:t>
      </w:r>
      <w:r>
        <w:rPr>
          <w:rStyle w:val="Quotes"/>
          <w:spacing w:val="-1"/>
          <w:sz w:val="20"/>
        </w:rPr>
        <w:t xml:space="preserve"> Announcement </w:t>
      </w:r>
      <w:proofErr w:type="gramStart"/>
      <w:r>
        <w:rPr>
          <w:rStyle w:val="Quotes"/>
          <w:spacing w:val="-1"/>
          <w:sz w:val="20"/>
        </w:rPr>
        <w:t>To</w:t>
      </w:r>
      <w:proofErr w:type="gramEnd"/>
      <w:r>
        <w:rPr>
          <w:rStyle w:val="Quotes"/>
          <w:spacing w:val="-1"/>
          <w:sz w:val="20"/>
        </w:rPr>
        <w:t xml:space="preserve"> Prequalified Bidders.</w:t>
      </w:r>
    </w:p>
    <w:p w14:paraId="57CF94AF" w14:textId="77777777" w:rsidR="00AD1CC2" w:rsidRDefault="00AD1CC2">
      <w:pPr>
        <w:suppressAutoHyphens/>
        <w:spacing w:line="300" w:lineRule="atLeast"/>
        <w:jc w:val="both"/>
        <w:rPr>
          <w:rFonts w:ascii="Arial" w:hAnsi="Arial"/>
          <w:spacing w:val="-1"/>
        </w:rPr>
      </w:pPr>
    </w:p>
    <w:p w14:paraId="5187D251" w14:textId="77777777" w:rsidR="00AD1CC2" w:rsidRDefault="007B3E66">
      <w:pPr>
        <w:suppressAutoHyphens/>
        <w:spacing w:line="300" w:lineRule="atLeast"/>
        <w:jc w:val="both"/>
        <w:rPr>
          <w:rFonts w:ascii="Arial" w:hAnsi="Arial"/>
          <w:spacing w:val="-1"/>
        </w:rPr>
      </w:pPr>
      <w:r>
        <w:rPr>
          <w:rFonts w:ascii="Arial" w:hAnsi="Arial"/>
          <w:spacing w:val="-1"/>
        </w:rPr>
        <w:t>The University reserves the right to reject any or all responses to Prequalification Questionnaires and any or all bids and to waive non-material irregularities in any response or proposal received.</w:t>
      </w:r>
    </w:p>
    <w:p w14:paraId="629C57F9" w14:textId="77777777" w:rsidR="00AD1CC2" w:rsidRDefault="00AD1CC2">
      <w:pPr>
        <w:suppressAutoHyphens/>
        <w:spacing w:line="300" w:lineRule="atLeast"/>
        <w:jc w:val="both"/>
        <w:rPr>
          <w:rFonts w:ascii="Arial" w:hAnsi="Arial"/>
          <w:spacing w:val="-1"/>
        </w:rPr>
      </w:pPr>
    </w:p>
    <w:p w14:paraId="22E7D08A" w14:textId="77777777" w:rsidR="00AD1CC2" w:rsidRDefault="007B3E66">
      <w:pPr>
        <w:suppressAutoHyphens/>
        <w:spacing w:line="300" w:lineRule="atLeast"/>
        <w:jc w:val="both"/>
        <w:rPr>
          <w:rStyle w:val="Quotes"/>
          <w:rFonts w:ascii="Arial" w:hAnsi="Arial"/>
          <w:spacing w:val="-1"/>
        </w:rPr>
      </w:pPr>
      <w:r>
        <w:rPr>
          <w:rFonts w:ascii="Arial" w:hAnsi="Arial"/>
          <w:spacing w:val="-1"/>
        </w:rPr>
        <w:t>Bid Security in the amount of 10% of the Anticipated Contract Value shall accompany each bid.  The surety issuing the bid shall be, on the bid deadline, an admitted surety insurer (as defined in the California Code of Civil Procedure Section 995.120).</w:t>
      </w:r>
    </w:p>
    <w:p w14:paraId="3237F2E2" w14:textId="77777777" w:rsidR="00AD1CC2" w:rsidRDefault="00AD1CC2">
      <w:pPr>
        <w:suppressAutoHyphens/>
        <w:spacing w:line="300" w:lineRule="atLeast"/>
        <w:jc w:val="both"/>
        <w:rPr>
          <w:rFonts w:ascii="Arial" w:hAnsi="Arial"/>
          <w:spacing w:val="-1"/>
        </w:rPr>
      </w:pPr>
    </w:p>
    <w:p w14:paraId="276D9D26" w14:textId="77777777" w:rsidR="00AD1CC2" w:rsidRDefault="007B3E66">
      <w:pPr>
        <w:pStyle w:val="BodyText"/>
        <w:numPr>
          <w:ilvl w:val="0"/>
          <w:numId w:val="0"/>
        </w:numPr>
      </w:pPr>
      <w:r>
        <w:t>All insurance policies required to be obtained by Contractor shall be subject to approval by University for form and substance.  The Certificate of Insurance shall be issued on the University’s form.</w:t>
      </w:r>
    </w:p>
    <w:p w14:paraId="33327480" w14:textId="77777777" w:rsidR="00AD1CC2" w:rsidRDefault="00AD1CC2">
      <w:pPr>
        <w:suppressAutoHyphens/>
        <w:spacing w:line="300" w:lineRule="atLeast"/>
        <w:jc w:val="both"/>
        <w:rPr>
          <w:rFonts w:ascii="Arial" w:hAnsi="Arial"/>
          <w:spacing w:val="-1"/>
        </w:rPr>
      </w:pPr>
    </w:p>
    <w:p w14:paraId="31AC2718" w14:textId="77777777" w:rsidR="00AD1CC2" w:rsidRDefault="007B3E66">
      <w:pPr>
        <w:suppressAutoHyphens/>
        <w:spacing w:line="300" w:lineRule="atLeast"/>
        <w:jc w:val="both"/>
        <w:rPr>
          <w:rFonts w:ascii="Arial" w:hAnsi="Arial"/>
          <w:spacing w:val="-1"/>
        </w:rPr>
      </w:pPr>
      <w:r>
        <w:rPr>
          <w:rFonts w:ascii="Arial" w:hAnsi="Arial"/>
          <w:spacing w:val="-1"/>
        </w:rPr>
        <w:t>All information submitted for prequalification evaluation will be considered official information acquired in confidence, and the University will maintain its confidentiality to the extent permitted by law.</w:t>
      </w:r>
    </w:p>
    <w:p w14:paraId="3464A055" w14:textId="77777777" w:rsidR="003557C4" w:rsidRDefault="003557C4">
      <w:pPr>
        <w:suppressAutoHyphens/>
        <w:spacing w:line="300" w:lineRule="atLeast"/>
        <w:jc w:val="both"/>
        <w:rPr>
          <w:rFonts w:ascii="Arial" w:hAnsi="Arial"/>
          <w:spacing w:val="-1"/>
        </w:rPr>
      </w:pPr>
    </w:p>
    <w:p w14:paraId="1367A3D7" w14:textId="77777777" w:rsidR="003829AB" w:rsidRDefault="00AC45FF" w:rsidP="003829AB">
      <w:pPr>
        <w:pStyle w:val="PlainText"/>
        <w:rPr>
          <w:rFonts w:ascii="Arial" w:hAnsi="Arial"/>
          <w:color w:val="auto"/>
          <w:spacing w:val="-1"/>
          <w:sz w:val="20"/>
          <w:szCs w:val="20"/>
        </w:rPr>
      </w:pPr>
      <w:r w:rsidRPr="00AC45FF">
        <w:rPr>
          <w:rFonts w:ascii="Arial" w:hAnsi="Arial"/>
          <w:color w:val="auto"/>
          <w:spacing w:val="-1"/>
          <w:sz w:val="20"/>
          <w:szCs w:val="20"/>
        </w:rPr>
        <w:t xml:space="preserve">Every effort will be made to ensure that all persons have equal access to contracts and other business opportunities with the University within the limits imposed by law or University policy.  Each Bidder may be required to show evidence of its equal employment opportunity policy.  The successful Bidder and its subcontractors will be </w:t>
      </w:r>
      <w:r w:rsidRPr="00AC45FF">
        <w:rPr>
          <w:rFonts w:ascii="Arial" w:hAnsi="Arial"/>
          <w:color w:val="auto"/>
          <w:spacing w:val="-1"/>
          <w:sz w:val="20"/>
          <w:szCs w:val="20"/>
        </w:rPr>
        <w:lastRenderedPageBreak/>
        <w:t>required to follow the nondiscrimination requirements set forth in the Bidding Documents and to pay prevailing wage at the location of the work.</w:t>
      </w:r>
    </w:p>
    <w:p w14:paraId="0A05231C" w14:textId="77777777" w:rsidR="00F06681" w:rsidRDefault="00F06681" w:rsidP="003829AB">
      <w:pPr>
        <w:pStyle w:val="PlainText"/>
        <w:rPr>
          <w:rFonts w:ascii="Arial" w:hAnsi="Arial" w:cs="Arial"/>
          <w:color w:val="auto"/>
          <w:sz w:val="20"/>
          <w:szCs w:val="20"/>
        </w:rPr>
      </w:pPr>
    </w:p>
    <w:p w14:paraId="02209EE6" w14:textId="33EC7209" w:rsidR="00F06681" w:rsidRPr="003829AB" w:rsidRDefault="00F06681" w:rsidP="003829AB">
      <w:pPr>
        <w:pStyle w:val="PlainText"/>
        <w:rPr>
          <w:rFonts w:ascii="Arial" w:hAnsi="Arial"/>
          <w:color w:val="auto"/>
          <w:spacing w:val="-1"/>
          <w:sz w:val="20"/>
          <w:szCs w:val="20"/>
        </w:rPr>
      </w:pPr>
      <w:r>
        <w:rPr>
          <w:rFonts w:ascii="Arial" w:hAnsi="Arial" w:cs="Arial"/>
          <w:color w:val="auto"/>
          <w:sz w:val="20"/>
          <w:szCs w:val="20"/>
        </w:rPr>
        <w:t xml:space="preserve">In addition, the University is committed to promoting and increasing participation of small business enterprises (SBEs) </w:t>
      </w:r>
      <w:r w:rsidR="00896779">
        <w:rPr>
          <w:rFonts w:ascii="Arial" w:hAnsi="Arial" w:cs="Arial"/>
          <w:color w:val="auto"/>
          <w:sz w:val="20"/>
          <w:szCs w:val="20"/>
        </w:rPr>
        <w:t xml:space="preserve">and disabled veteran business enterprises (DVBEs) </w:t>
      </w:r>
      <w:r>
        <w:rPr>
          <w:rFonts w:ascii="Arial" w:hAnsi="Arial" w:cs="Arial"/>
          <w:color w:val="auto"/>
          <w:sz w:val="20"/>
          <w:szCs w:val="20"/>
        </w:rPr>
        <w:t xml:space="preserve">relating to all goods and services covered under the awarded agreement, subject to any and all applicable obligations under state and federal law, and University policies.  The awarded contractor shall make best efforts to provide qualified SBEs </w:t>
      </w:r>
      <w:r w:rsidR="000C1C4C">
        <w:rPr>
          <w:rFonts w:ascii="Arial" w:hAnsi="Arial" w:cs="Arial"/>
          <w:color w:val="auto"/>
          <w:sz w:val="20"/>
          <w:szCs w:val="20"/>
        </w:rPr>
        <w:t xml:space="preserve">and DVBEs </w:t>
      </w:r>
      <w:r>
        <w:rPr>
          <w:rFonts w:ascii="Arial" w:hAnsi="Arial" w:cs="Arial"/>
          <w:color w:val="auto"/>
          <w:sz w:val="20"/>
          <w:szCs w:val="20"/>
        </w:rPr>
        <w:t xml:space="preserve">with the maximum opportunity to participate.  Please contact </w:t>
      </w:r>
      <w:r>
        <w:rPr>
          <w:rFonts w:ascii="Arial" w:hAnsi="Arial" w:cs="Arial"/>
          <w:color w:val="auto"/>
          <w:sz w:val="20"/>
          <w:szCs w:val="20"/>
          <w:highlight w:val="lightGray"/>
        </w:rPr>
        <w:t>{CAMPUSES SBE Rep.}</w:t>
      </w:r>
      <w:r>
        <w:rPr>
          <w:rFonts w:ascii="Arial" w:hAnsi="Arial" w:cs="Arial"/>
          <w:color w:val="auto"/>
          <w:sz w:val="20"/>
          <w:szCs w:val="20"/>
        </w:rPr>
        <w:t xml:space="preserve"> for further information.</w:t>
      </w:r>
    </w:p>
    <w:p w14:paraId="387C9A19" w14:textId="77777777" w:rsidR="003829AB" w:rsidRPr="003829AB" w:rsidRDefault="003829AB" w:rsidP="003829AB">
      <w:pPr>
        <w:pStyle w:val="PlainText"/>
        <w:rPr>
          <w:rFonts w:ascii="Arial" w:hAnsi="Arial"/>
          <w:color w:val="auto"/>
          <w:spacing w:val="-1"/>
          <w:sz w:val="20"/>
          <w:szCs w:val="20"/>
        </w:rPr>
      </w:pPr>
    </w:p>
    <w:p w14:paraId="1F3081EF" w14:textId="77777777" w:rsidR="00AC45FF" w:rsidRDefault="00AC45FF" w:rsidP="00AC45FF">
      <w:pPr>
        <w:pStyle w:val="PlainText"/>
        <w:rPr>
          <w:rFonts w:ascii="Arial" w:hAnsi="Arial"/>
          <w:spacing w:val="-1"/>
        </w:rPr>
      </w:pPr>
      <w:r w:rsidRPr="00AC45FF">
        <w:rPr>
          <w:rFonts w:ascii="Arial" w:hAnsi="Arial"/>
          <w:color w:val="auto"/>
          <w:spacing w:val="-1"/>
          <w:sz w:val="20"/>
          <w:szCs w:val="20"/>
        </w:rPr>
        <w:t xml:space="preserve">The work described in the contract is a public work </w:t>
      </w:r>
      <w:r w:rsidR="009435B5">
        <w:rPr>
          <w:rFonts w:ascii="Arial" w:hAnsi="Arial"/>
          <w:color w:val="auto"/>
          <w:spacing w:val="-1"/>
          <w:sz w:val="20"/>
          <w:szCs w:val="20"/>
        </w:rPr>
        <w:t xml:space="preserve">subject to </w:t>
      </w:r>
      <w:r w:rsidRPr="00AC45FF">
        <w:rPr>
          <w:rFonts w:ascii="Arial" w:hAnsi="Arial"/>
          <w:color w:val="auto"/>
          <w:spacing w:val="-1"/>
          <w:sz w:val="20"/>
          <w:szCs w:val="20"/>
        </w:rPr>
        <w:t>section 1771 of the California Labor Code.</w:t>
      </w:r>
    </w:p>
    <w:p w14:paraId="22F577EE" w14:textId="77777777" w:rsidR="003829AB" w:rsidRDefault="003829AB">
      <w:pPr>
        <w:suppressAutoHyphens/>
        <w:spacing w:line="300" w:lineRule="atLeast"/>
        <w:jc w:val="both"/>
        <w:rPr>
          <w:rFonts w:ascii="Arial" w:hAnsi="Arial"/>
          <w:spacing w:val="-1"/>
        </w:rPr>
      </w:pPr>
    </w:p>
    <w:p w14:paraId="3E06B197" w14:textId="1054CA2C" w:rsidR="006268A9" w:rsidRDefault="00A840C4" w:rsidP="006268A9">
      <w:pPr>
        <w:widowControl/>
        <w:overflowPunct w:val="0"/>
        <w:autoSpaceDE w:val="0"/>
        <w:autoSpaceDN w:val="0"/>
        <w:adjustRightInd w:val="0"/>
        <w:textAlignment w:val="baseline"/>
        <w:rPr>
          <w:rFonts w:ascii="Arial" w:hAnsi="Arial" w:cs="Arial"/>
        </w:rPr>
      </w:pPr>
      <w:r w:rsidRPr="00A840C4">
        <w:rPr>
          <w:rFonts w:ascii="Arial" w:hAnsi="Arial" w:cs="Arial"/>
        </w:rPr>
        <w:t xml:space="preserve">No contractor or subcontractor, </w:t>
      </w:r>
      <w:r w:rsidR="00126071">
        <w:rPr>
          <w:rFonts w:ascii="Univers" w:hAnsi="Univers"/>
        </w:rPr>
        <w:t>designer, or engineer</w:t>
      </w:r>
      <w:r w:rsidR="00126071" w:rsidRPr="002C5193">
        <w:rPr>
          <w:rFonts w:ascii="Univers" w:hAnsi="Univers"/>
        </w:rPr>
        <w:t xml:space="preserve"> </w:t>
      </w:r>
      <w:r w:rsidRPr="00A840C4">
        <w:rPr>
          <w:rFonts w:ascii="Arial" w:hAnsi="Arial" w:cs="Arial"/>
        </w:rPr>
        <w:t xml:space="preserve">regardless of tier, may be listed on a Bid for, or engage in the performance of, any portion of this project, unless registered with the Department of Industrial Relations pursuant to Labor Code section 1725.5 and 1771.1. </w:t>
      </w:r>
    </w:p>
    <w:p w14:paraId="21D7B650" w14:textId="77777777" w:rsidR="00B86528" w:rsidRPr="006268A9" w:rsidRDefault="00B86528" w:rsidP="006268A9">
      <w:pPr>
        <w:widowControl/>
        <w:overflowPunct w:val="0"/>
        <w:autoSpaceDE w:val="0"/>
        <w:autoSpaceDN w:val="0"/>
        <w:adjustRightInd w:val="0"/>
        <w:textAlignment w:val="baseline"/>
        <w:rPr>
          <w:rFonts w:ascii="Arial" w:hAnsi="Arial" w:cs="Arial"/>
        </w:rPr>
      </w:pPr>
    </w:p>
    <w:p w14:paraId="6B79E756" w14:textId="77777777" w:rsidR="006268A9" w:rsidRDefault="006268A9" w:rsidP="006268A9">
      <w:pPr>
        <w:widowControl/>
        <w:overflowPunct w:val="0"/>
        <w:autoSpaceDE w:val="0"/>
        <w:autoSpaceDN w:val="0"/>
        <w:adjustRightInd w:val="0"/>
        <w:textAlignment w:val="baseline"/>
        <w:rPr>
          <w:rFonts w:ascii="Arial" w:hAnsi="Arial" w:cs="Arial"/>
        </w:rPr>
      </w:pPr>
      <w:r w:rsidRPr="006268A9">
        <w:rPr>
          <w:rFonts w:ascii="Arial" w:hAnsi="Arial" w:cs="Arial"/>
        </w:rPr>
        <w:t>This project is subject to compliance monitoring and enforcement by the Department of Industrial Relations.</w:t>
      </w:r>
    </w:p>
    <w:p w14:paraId="3EACCB00" w14:textId="77777777" w:rsidR="00BE3647" w:rsidRDefault="00BE3647" w:rsidP="006268A9">
      <w:pPr>
        <w:widowControl/>
        <w:overflowPunct w:val="0"/>
        <w:autoSpaceDE w:val="0"/>
        <w:autoSpaceDN w:val="0"/>
        <w:adjustRightInd w:val="0"/>
        <w:textAlignment w:val="baseline"/>
        <w:rPr>
          <w:rFonts w:ascii="Arial" w:hAnsi="Arial" w:cs="Arial"/>
        </w:rPr>
      </w:pPr>
    </w:p>
    <w:p w14:paraId="05F4831D" w14:textId="2A7EEC76" w:rsidR="00BE3647" w:rsidRPr="006268A9" w:rsidRDefault="00BE3647" w:rsidP="006268A9">
      <w:pPr>
        <w:widowControl/>
        <w:overflowPunct w:val="0"/>
        <w:autoSpaceDE w:val="0"/>
        <w:autoSpaceDN w:val="0"/>
        <w:adjustRightInd w:val="0"/>
        <w:textAlignment w:val="baseline"/>
        <w:rPr>
          <w:rFonts w:ascii="Arial" w:hAnsi="Arial" w:cs="Arial"/>
        </w:rPr>
      </w:pPr>
      <w:r w:rsidRPr="00BE3647">
        <w:rPr>
          <w:rFonts w:ascii="Arial" w:hAnsi="Arial" w:cs="Arial"/>
        </w:rPr>
        <w:t xml:space="preserve">The successful </w:t>
      </w:r>
      <w:r w:rsidR="0010558B">
        <w:rPr>
          <w:rFonts w:ascii="Arial" w:hAnsi="Arial" w:cs="Arial"/>
        </w:rPr>
        <w:t xml:space="preserve">Prequalified </w:t>
      </w:r>
      <w:r w:rsidR="0002761A">
        <w:rPr>
          <w:rFonts w:ascii="Arial" w:hAnsi="Arial" w:cs="Arial"/>
        </w:rPr>
        <w:t>Bidder</w:t>
      </w:r>
      <w:r w:rsidRPr="00BE3647">
        <w:rPr>
          <w:rFonts w:ascii="Arial" w:hAnsi="Arial" w:cs="Arial"/>
        </w:rPr>
        <w:t xml:space="preserve"> shall pay all persons providing construction services and/or any labor on site, including any University location, no less than the UC Fair Wage (defined as $15 per hour) and shall comply with all applicable federal, state and local working condition requirements.</w:t>
      </w:r>
    </w:p>
    <w:p w14:paraId="1056A749" w14:textId="77777777" w:rsidR="006268A9" w:rsidRDefault="006268A9">
      <w:pPr>
        <w:suppressAutoHyphens/>
        <w:spacing w:line="300" w:lineRule="atLeast"/>
        <w:jc w:val="both"/>
        <w:rPr>
          <w:rFonts w:ascii="Arial" w:hAnsi="Arial"/>
          <w:spacing w:val="-1"/>
        </w:rPr>
      </w:pPr>
    </w:p>
    <w:p w14:paraId="675C5463" w14:textId="77777777" w:rsidR="00AD1CC2" w:rsidRDefault="007B3E66">
      <w:pPr>
        <w:suppressAutoHyphens/>
        <w:spacing w:line="300" w:lineRule="atLeast"/>
        <w:jc w:val="both"/>
        <w:rPr>
          <w:rFonts w:ascii="Arial" w:hAnsi="Arial"/>
          <w:spacing w:val="-1"/>
        </w:rPr>
      </w:pPr>
      <w:r>
        <w:rPr>
          <w:rFonts w:ascii="Arial" w:hAnsi="Arial"/>
          <w:spacing w:val="-1"/>
        </w:rPr>
        <w:t>THE REGENTS OF THE UNIVERSITY OF CALIFORNIA</w:t>
      </w:r>
    </w:p>
    <w:p w14:paraId="5C1E54FF" w14:textId="77777777" w:rsidR="00AD1CC2" w:rsidRDefault="007B3E66">
      <w:pPr>
        <w:suppressAutoHyphens/>
        <w:spacing w:line="300" w:lineRule="atLeast"/>
        <w:jc w:val="both"/>
        <w:rPr>
          <w:rFonts w:ascii="Arial" w:hAnsi="Arial"/>
          <w:color w:val="FF0000"/>
          <w:spacing w:val="-1"/>
        </w:rPr>
      </w:pPr>
      <w:r>
        <w:rPr>
          <w:rFonts w:ascii="Arial" w:hAnsi="Arial"/>
          <w:spacing w:val="-1"/>
        </w:rPr>
        <w:t xml:space="preserve">University of California, </w:t>
      </w:r>
      <w:r w:rsidR="009C1FE9">
        <w:rPr>
          <w:rFonts w:ascii="Arial" w:hAnsi="Arial" w:cs="Arial"/>
          <w:color w:val="FF0000"/>
          <w:spacing w:val="-1"/>
          <w:highlight w:val="lightGray"/>
        </w:rPr>
        <w:fldChar w:fldCharType="begin"/>
      </w:r>
      <w:r>
        <w:rPr>
          <w:rFonts w:ascii="Arial" w:hAnsi="Arial" w:cs="Arial"/>
          <w:color w:val="FF0000"/>
          <w:spacing w:val="-1"/>
          <w:highlight w:val="lightGray"/>
        </w:rPr>
        <w:instrText xml:space="preserve"> MACROBUTTON nomacro {FACILITY NAME} </w:instrText>
      </w:r>
      <w:r w:rsidR="009C1FE9">
        <w:rPr>
          <w:rFonts w:ascii="Arial" w:hAnsi="Arial" w:cs="Arial"/>
          <w:color w:val="FF0000"/>
          <w:spacing w:val="-1"/>
          <w:highlight w:val="lightGray"/>
        </w:rPr>
        <w:fldChar w:fldCharType="end"/>
      </w:r>
    </w:p>
    <w:p w14:paraId="12AF9E38" w14:textId="77777777" w:rsidR="00F56539" w:rsidRDefault="009C1FE9">
      <w:pPr>
        <w:suppressAutoHyphens/>
        <w:spacing w:line="300" w:lineRule="atLeast"/>
        <w:jc w:val="both"/>
        <w:rPr>
          <w:rFonts w:ascii="Arial" w:hAnsi="Arial"/>
          <w:spacing w:val="-1"/>
        </w:rPr>
      </w:pPr>
      <w:r>
        <w:rPr>
          <w:rFonts w:ascii="Arial" w:hAnsi="Arial" w:cs="Arial"/>
          <w:color w:val="FF0000"/>
          <w:spacing w:val="-1"/>
          <w:highlight w:val="lightGray"/>
        </w:rPr>
        <w:fldChar w:fldCharType="begin"/>
      </w:r>
      <w:r w:rsidR="007B3E66">
        <w:rPr>
          <w:rFonts w:ascii="Arial" w:hAnsi="Arial" w:cs="Arial"/>
          <w:color w:val="FF0000"/>
          <w:spacing w:val="-1"/>
          <w:highlight w:val="lightGray"/>
        </w:rPr>
        <w:instrText xml:space="preserve"> MACROBUTTON nomacro {DATE} </w:instrText>
      </w:r>
      <w:r>
        <w:rPr>
          <w:rFonts w:ascii="Arial" w:hAnsi="Arial" w:cs="Arial"/>
          <w:color w:val="FF0000"/>
          <w:spacing w:val="-1"/>
          <w:highlight w:val="lightGray"/>
        </w:rPr>
        <w:fldChar w:fldCharType="end"/>
      </w:r>
    </w:p>
    <w:sectPr w:rsidR="00F56539" w:rsidSect="00004083">
      <w:headerReference w:type="default" r:id="rId9"/>
      <w:footerReference w:type="default" r:id="rId10"/>
      <w:endnotePr>
        <w:numFmt w:val="decimal"/>
      </w:endnotePr>
      <w:pgSz w:w="12240" w:h="15840"/>
      <w:pgMar w:top="1440" w:right="1080" w:bottom="1440" w:left="1080" w:header="108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265AE" w14:textId="77777777" w:rsidR="00F56539" w:rsidRDefault="00F56539">
      <w:pPr>
        <w:widowControl/>
        <w:spacing w:line="20" w:lineRule="exact"/>
      </w:pPr>
    </w:p>
  </w:endnote>
  <w:endnote w:type="continuationSeparator" w:id="0">
    <w:p w14:paraId="7CBFA8C8" w14:textId="77777777" w:rsidR="00F56539" w:rsidRDefault="00F56539">
      <w:r>
        <w:t xml:space="preserve"> </w:t>
      </w:r>
    </w:p>
  </w:endnote>
  <w:endnote w:type="continuationNotice" w:id="1">
    <w:p w14:paraId="2572DA5B" w14:textId="77777777" w:rsidR="00F56539" w:rsidRDefault="00F5653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6B5EB" w14:textId="66B7D10E" w:rsidR="00AD1CC2" w:rsidRDefault="003C19CF">
    <w:pPr>
      <w:tabs>
        <w:tab w:val="center" w:pos="4860"/>
        <w:tab w:val="right" w:pos="10080"/>
      </w:tabs>
      <w:rPr>
        <w:rFonts w:ascii="Arial" w:hAnsi="Arial" w:cs="Arial"/>
        <w:sz w:val="16"/>
      </w:rPr>
    </w:pPr>
    <w:r>
      <w:rPr>
        <w:rFonts w:ascii="Arial" w:hAnsi="Arial" w:cs="Arial"/>
        <w:sz w:val="16"/>
      </w:rPr>
      <w:t>June</w:t>
    </w:r>
    <w:r>
      <w:rPr>
        <w:rFonts w:ascii="Arial" w:hAnsi="Arial" w:cs="Arial"/>
        <w:sz w:val="16"/>
      </w:rPr>
      <w:t xml:space="preserve"> </w:t>
    </w:r>
    <w:r w:rsidR="009B34D5">
      <w:rPr>
        <w:rFonts w:ascii="Arial" w:hAnsi="Arial" w:cs="Arial"/>
        <w:sz w:val="16"/>
      </w:rPr>
      <w:t>1</w:t>
    </w:r>
    <w:r w:rsidR="00BE3647">
      <w:rPr>
        <w:rFonts w:ascii="Arial" w:hAnsi="Arial" w:cs="Arial"/>
        <w:sz w:val="16"/>
      </w:rPr>
      <w:t>, 20</w:t>
    </w:r>
    <w:r w:rsidR="009B34D5">
      <w:rPr>
        <w:rFonts w:ascii="Arial" w:hAnsi="Arial" w:cs="Arial"/>
        <w:sz w:val="16"/>
      </w:rPr>
      <w:t>22</w:t>
    </w:r>
    <w:r w:rsidR="007B3E66">
      <w:rPr>
        <w:rFonts w:ascii="Arial" w:hAnsi="Arial" w:cs="Arial"/>
        <w:sz w:val="16"/>
      </w:rPr>
      <w:tab/>
    </w:r>
    <w:r w:rsidR="009C1FE9">
      <w:rPr>
        <w:rFonts w:ascii="Arial" w:hAnsi="Arial" w:cs="Arial"/>
        <w:sz w:val="16"/>
      </w:rPr>
      <w:fldChar w:fldCharType="begin"/>
    </w:r>
    <w:r w:rsidR="007B3E66">
      <w:rPr>
        <w:rFonts w:ascii="Arial" w:hAnsi="Arial" w:cs="Arial"/>
        <w:sz w:val="16"/>
      </w:rPr>
      <w:instrText xml:space="preserve">PAGE </w:instrText>
    </w:r>
    <w:r w:rsidR="009C1FE9">
      <w:rPr>
        <w:rFonts w:ascii="Arial" w:hAnsi="Arial" w:cs="Arial"/>
        <w:sz w:val="16"/>
      </w:rPr>
      <w:fldChar w:fldCharType="separate"/>
    </w:r>
    <w:r>
      <w:rPr>
        <w:rFonts w:ascii="Arial" w:hAnsi="Arial" w:cs="Arial"/>
        <w:noProof/>
        <w:sz w:val="16"/>
      </w:rPr>
      <w:t>1</w:t>
    </w:r>
    <w:r w:rsidR="009C1FE9">
      <w:rPr>
        <w:rFonts w:ascii="Arial" w:hAnsi="Arial" w:cs="Arial"/>
        <w:sz w:val="16"/>
      </w:rPr>
      <w:fldChar w:fldCharType="end"/>
    </w:r>
    <w:r w:rsidR="007B3E66">
      <w:rPr>
        <w:rFonts w:ascii="Arial" w:hAnsi="Arial" w:cs="Arial"/>
        <w:sz w:val="16"/>
      </w:rPr>
      <w:t xml:space="preserve"> </w:t>
    </w:r>
    <w:r w:rsidR="007B3E66">
      <w:rPr>
        <w:rFonts w:ascii="Arial" w:hAnsi="Arial" w:cs="Arial"/>
        <w:sz w:val="16"/>
      </w:rPr>
      <w:tab/>
      <w:t>Advertisement for CM/Contractor Prequalification</w:t>
    </w:r>
  </w:p>
  <w:p w14:paraId="6DFE05C2" w14:textId="77777777" w:rsidR="00AD1CC2" w:rsidRDefault="007B3E66">
    <w:pPr>
      <w:pStyle w:val="Heading1"/>
      <w:rPr>
        <w:sz w:val="10"/>
      </w:rPr>
    </w:pPr>
    <w:r>
      <w:t>CM/Contractor: AFCP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1F40F" w14:textId="3DB308BB" w:rsidR="00004083" w:rsidRDefault="00D3771B">
    <w:pPr>
      <w:tabs>
        <w:tab w:val="center" w:pos="4860"/>
        <w:tab w:val="right" w:pos="10080"/>
      </w:tabs>
      <w:rPr>
        <w:rFonts w:ascii="Arial" w:hAnsi="Arial" w:cs="Arial"/>
        <w:sz w:val="16"/>
      </w:rPr>
    </w:pPr>
    <w:r>
      <w:rPr>
        <w:rFonts w:ascii="Arial" w:hAnsi="Arial" w:cs="Arial"/>
        <w:sz w:val="16"/>
      </w:rPr>
      <w:t xml:space="preserve">June </w:t>
    </w:r>
    <w:r w:rsidR="009B34D5">
      <w:rPr>
        <w:rFonts w:ascii="Arial" w:hAnsi="Arial" w:cs="Arial"/>
        <w:sz w:val="16"/>
      </w:rPr>
      <w:t>1</w:t>
    </w:r>
    <w:r w:rsidR="00BE3647">
      <w:rPr>
        <w:rFonts w:ascii="Arial" w:hAnsi="Arial" w:cs="Arial"/>
        <w:sz w:val="16"/>
      </w:rPr>
      <w:t>, 20</w:t>
    </w:r>
    <w:r w:rsidR="009B34D5">
      <w:rPr>
        <w:rFonts w:ascii="Arial" w:hAnsi="Arial" w:cs="Arial"/>
        <w:sz w:val="16"/>
      </w:rPr>
      <w:t>22</w:t>
    </w:r>
    <w:r w:rsidR="00004083">
      <w:rPr>
        <w:rFonts w:ascii="Arial" w:hAnsi="Arial" w:cs="Arial"/>
        <w:sz w:val="16"/>
      </w:rPr>
      <w:tab/>
    </w:r>
    <w:r w:rsidR="00004083">
      <w:rPr>
        <w:rFonts w:ascii="Arial" w:hAnsi="Arial" w:cs="Arial"/>
        <w:sz w:val="16"/>
      </w:rPr>
      <w:fldChar w:fldCharType="begin"/>
    </w:r>
    <w:r w:rsidR="00004083">
      <w:rPr>
        <w:rFonts w:ascii="Arial" w:hAnsi="Arial" w:cs="Arial"/>
        <w:sz w:val="16"/>
      </w:rPr>
      <w:instrText xml:space="preserve">PAGE </w:instrText>
    </w:r>
    <w:r w:rsidR="00004083">
      <w:rPr>
        <w:rFonts w:ascii="Arial" w:hAnsi="Arial" w:cs="Arial"/>
        <w:sz w:val="16"/>
      </w:rPr>
      <w:fldChar w:fldCharType="separate"/>
    </w:r>
    <w:r w:rsidR="003C19CF">
      <w:rPr>
        <w:rFonts w:ascii="Arial" w:hAnsi="Arial" w:cs="Arial"/>
        <w:noProof/>
        <w:sz w:val="16"/>
      </w:rPr>
      <w:t>3</w:t>
    </w:r>
    <w:r w:rsidR="00004083">
      <w:rPr>
        <w:rFonts w:ascii="Arial" w:hAnsi="Arial" w:cs="Arial"/>
        <w:sz w:val="16"/>
      </w:rPr>
      <w:fldChar w:fldCharType="end"/>
    </w:r>
    <w:r w:rsidR="00004083">
      <w:rPr>
        <w:rFonts w:ascii="Arial" w:hAnsi="Arial" w:cs="Arial"/>
        <w:sz w:val="16"/>
      </w:rPr>
      <w:t xml:space="preserve"> </w:t>
    </w:r>
    <w:r w:rsidR="00004083">
      <w:rPr>
        <w:rFonts w:ascii="Arial" w:hAnsi="Arial" w:cs="Arial"/>
        <w:sz w:val="16"/>
      </w:rPr>
      <w:tab/>
      <w:t>Advertisement for CM/Contractor Prequalification</w:t>
    </w:r>
  </w:p>
  <w:p w14:paraId="723CD3FD" w14:textId="77777777" w:rsidR="00004083" w:rsidRDefault="00004083">
    <w:pPr>
      <w:pStyle w:val="Heading1"/>
      <w:rPr>
        <w:sz w:val="10"/>
      </w:rPr>
    </w:pPr>
    <w:r>
      <w:t>CM/Contractor: AFCP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58D2D" w14:textId="77777777" w:rsidR="00F56539" w:rsidRDefault="00F56539">
      <w:r>
        <w:separator/>
      </w:r>
    </w:p>
  </w:footnote>
  <w:footnote w:type="continuationSeparator" w:id="0">
    <w:p w14:paraId="24E92C6B" w14:textId="77777777" w:rsidR="00F56539" w:rsidRDefault="00F56539" w:rsidP="00A1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A3BCF" w14:textId="77777777" w:rsidR="00AD1CC2" w:rsidRDefault="00AD1CC2">
    <w:pPr>
      <w:pStyle w:val="PreADFormat"/>
      <w:spacing w:after="60"/>
      <w:rPr>
        <w:rFonts w:ascii="Times New Roman" w:hAnsi="Times New Roman"/>
      </w:rPr>
    </w:pPr>
  </w:p>
  <w:p w14:paraId="4A35439F" w14:textId="77777777" w:rsidR="00AD1CC2" w:rsidRDefault="00AD1CC2">
    <w:pPr>
      <w:pStyle w:val="PreADFormat"/>
      <w:spacing w:line="19" w:lineRule="exact"/>
      <w:rPr>
        <w:sz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9EBFE" w14:textId="77777777" w:rsidR="00004083" w:rsidRDefault="00004083">
    <w:pPr>
      <w:spacing w:line="240" w:lineRule="exact"/>
      <w:jc w:val="both"/>
      <w:rPr>
        <w:rFonts w:ascii="Arial" w:hAnsi="Arial" w:cs="Arial"/>
      </w:rPr>
    </w:pPr>
    <w:r>
      <w:rPr>
        <w:rFonts w:ascii="Arial" w:hAnsi="Arial" w:cs="Arial"/>
      </w:rPr>
      <w:t xml:space="preserve">Project Name:  </w:t>
    </w:r>
    <w:r>
      <w:rPr>
        <w:rFonts w:ascii="Arial" w:hAnsi="Arial" w:cs="Arial"/>
        <w:highlight w:val="lightGray"/>
      </w:rPr>
      <w:fldChar w:fldCharType="begin"/>
    </w:r>
    <w:r>
      <w:rPr>
        <w:rFonts w:ascii="Arial" w:hAnsi="Arial" w:cs="Arial"/>
        <w:highlight w:val="lightGray"/>
      </w:rPr>
      <w:instrText xml:space="preserve"> macrobutton nomacro {          } </w:instrText>
    </w:r>
    <w:r>
      <w:rPr>
        <w:rFonts w:ascii="Arial" w:hAnsi="Arial" w:cs="Arial"/>
        <w:highlight w:val="lightGray"/>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Project No.:  </w:t>
    </w:r>
    <w:r>
      <w:rPr>
        <w:rFonts w:ascii="Arial" w:hAnsi="Arial" w:cs="Arial"/>
        <w:highlight w:val="lightGray"/>
      </w:rPr>
      <w:fldChar w:fldCharType="begin"/>
    </w:r>
    <w:r>
      <w:rPr>
        <w:rFonts w:ascii="Arial" w:hAnsi="Arial" w:cs="Arial"/>
        <w:highlight w:val="lightGray"/>
      </w:rPr>
      <w:instrText xml:space="preserve"> macrobutton nomacro {          } </w:instrText>
    </w:r>
    <w:r>
      <w:rPr>
        <w:rFonts w:ascii="Arial" w:hAnsi="Arial" w:cs="Arial"/>
        <w:highlight w:val="lightGray"/>
      </w:rPr>
      <w:fldChar w:fldCharType="end"/>
    </w:r>
  </w:p>
  <w:p w14:paraId="5E3F5BEB" w14:textId="77777777" w:rsidR="00004083" w:rsidRDefault="00004083">
    <w:pPr>
      <w:pStyle w:val="PreADFormat"/>
      <w:spacing w:after="60"/>
      <w:rPr>
        <w:rFonts w:ascii="Times New Roman" w:hAnsi="Times New Roman"/>
      </w:rPr>
    </w:pPr>
  </w:p>
  <w:p w14:paraId="3FB62EBF" w14:textId="77777777" w:rsidR="00004083" w:rsidRDefault="00004083">
    <w:pPr>
      <w:pStyle w:val="PreADFormat"/>
      <w:spacing w:line="19" w:lineRule="exact"/>
      <w:rPr>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D931B3"/>
    <w:multiLevelType w:val="hybridMultilevel"/>
    <w:tmpl w:val="D1D8D60A"/>
    <w:lvl w:ilvl="0" w:tplc="C16C0532">
      <w:start w:val="1"/>
      <w:numFmt w:val="decimal"/>
      <w:lvlText w:val="%1."/>
      <w:lvlJc w:val="left"/>
      <w:pPr>
        <w:tabs>
          <w:tab w:val="num" w:pos="360"/>
        </w:tabs>
        <w:ind w:left="0" w:firstLine="0"/>
      </w:pPr>
      <w:rPr>
        <w:rFonts w:ascii="Univers" w:hAnsi="Univers" w:hint="default"/>
        <w:b w:val="0"/>
        <w:i w:val="0"/>
        <w:vanish/>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3" w15:restartNumberingAfterBreak="0">
    <w:nsid w:val="51F55965"/>
    <w:multiLevelType w:val="multilevel"/>
    <w:tmpl w:val="75025556"/>
    <w:lvl w:ilvl="0">
      <w:start w:val="7"/>
      <w:numFmt w:val="decimal"/>
      <w:lvlText w:val="%1."/>
      <w:legacy w:legacy="1" w:legacySpace="120" w:legacyIndent="435"/>
      <w:lvlJc w:val="left"/>
      <w:pPr>
        <w:ind w:left="435" w:hanging="435"/>
      </w:pPr>
    </w:lvl>
    <w:lvl w:ilvl="1">
      <w:start w:val="1"/>
      <w:numFmt w:val="lowerLetter"/>
      <w:lvlText w:val="%2."/>
      <w:legacy w:legacy="1" w:legacySpace="120" w:legacyIndent="360"/>
      <w:lvlJc w:val="left"/>
      <w:pPr>
        <w:ind w:left="795" w:hanging="360"/>
      </w:pPr>
    </w:lvl>
    <w:lvl w:ilvl="2">
      <w:start w:val="1"/>
      <w:numFmt w:val="lowerRoman"/>
      <w:lvlText w:val="%3."/>
      <w:legacy w:legacy="1" w:legacySpace="120" w:legacyIndent="180"/>
      <w:lvlJc w:val="left"/>
      <w:pPr>
        <w:ind w:left="975" w:hanging="180"/>
      </w:pPr>
    </w:lvl>
    <w:lvl w:ilvl="3">
      <w:start w:val="1"/>
      <w:numFmt w:val="decimal"/>
      <w:lvlText w:val="%4."/>
      <w:legacy w:legacy="1" w:legacySpace="120" w:legacyIndent="360"/>
      <w:lvlJc w:val="left"/>
      <w:pPr>
        <w:ind w:left="1335" w:hanging="360"/>
      </w:pPr>
    </w:lvl>
    <w:lvl w:ilvl="4">
      <w:start w:val="1"/>
      <w:numFmt w:val="lowerLetter"/>
      <w:lvlText w:val="%5."/>
      <w:legacy w:legacy="1" w:legacySpace="120" w:legacyIndent="360"/>
      <w:lvlJc w:val="left"/>
      <w:pPr>
        <w:ind w:left="1695" w:hanging="360"/>
      </w:pPr>
    </w:lvl>
    <w:lvl w:ilvl="5">
      <w:start w:val="1"/>
      <w:numFmt w:val="lowerRoman"/>
      <w:lvlText w:val="%6."/>
      <w:legacy w:legacy="1" w:legacySpace="120" w:legacyIndent="180"/>
      <w:lvlJc w:val="left"/>
      <w:pPr>
        <w:ind w:left="1875" w:hanging="180"/>
      </w:pPr>
    </w:lvl>
    <w:lvl w:ilvl="6">
      <w:start w:val="1"/>
      <w:numFmt w:val="decimal"/>
      <w:lvlText w:val="%7."/>
      <w:legacy w:legacy="1" w:legacySpace="120" w:legacyIndent="360"/>
      <w:lvlJc w:val="left"/>
      <w:pPr>
        <w:ind w:left="2235" w:hanging="360"/>
      </w:pPr>
    </w:lvl>
    <w:lvl w:ilvl="7">
      <w:start w:val="1"/>
      <w:numFmt w:val="lowerLetter"/>
      <w:lvlText w:val="%8."/>
      <w:legacy w:legacy="1" w:legacySpace="120" w:legacyIndent="360"/>
      <w:lvlJc w:val="left"/>
      <w:pPr>
        <w:ind w:left="2595" w:hanging="360"/>
      </w:pPr>
    </w:lvl>
    <w:lvl w:ilvl="8">
      <w:start w:val="1"/>
      <w:numFmt w:val="lowerRoman"/>
      <w:lvlText w:val="%9."/>
      <w:legacy w:legacy="1" w:legacySpace="120" w:legacyIndent="180"/>
      <w:lvlJc w:val="left"/>
      <w:pPr>
        <w:ind w:left="2775" w:hanging="180"/>
      </w:pPr>
    </w:lvl>
  </w:abstractNum>
  <w:abstractNum w:abstractNumId="4" w15:restartNumberingAfterBreak="0">
    <w:nsid w:val="6CFA706F"/>
    <w:multiLevelType w:val="hybridMultilevel"/>
    <w:tmpl w:val="61FA172C"/>
    <w:lvl w:ilvl="0" w:tplc="C16C0532">
      <w:start w:val="1"/>
      <w:numFmt w:val="decimal"/>
      <w:lvlText w:val="%1."/>
      <w:lvlJc w:val="left"/>
      <w:pPr>
        <w:tabs>
          <w:tab w:val="num" w:pos="360"/>
        </w:tabs>
        <w:ind w:left="0" w:firstLine="0"/>
      </w:pPr>
      <w:rPr>
        <w:rFonts w:ascii="Univers" w:hAnsi="Univers" w:hint="default"/>
        <w:b w:val="0"/>
        <w:i w:val="0"/>
        <w:vanish/>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06232D2"/>
    <w:multiLevelType w:val="hybridMultilevel"/>
    <w:tmpl w:val="D5B6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F291DC8"/>
    <w:multiLevelType w:val="hybridMultilevel"/>
    <w:tmpl w:val="6C149A2C"/>
    <w:lvl w:ilvl="0" w:tplc="C16C0532">
      <w:start w:val="1"/>
      <w:numFmt w:val="decimal"/>
      <w:lvlText w:val="%1."/>
      <w:lvlJc w:val="left"/>
      <w:pPr>
        <w:tabs>
          <w:tab w:val="num" w:pos="360"/>
        </w:tabs>
        <w:ind w:left="0" w:firstLine="0"/>
      </w:pPr>
      <w:rPr>
        <w:rFonts w:ascii="Univers" w:hAnsi="Univers" w:hint="default"/>
        <w:b w:val="0"/>
        <w:i w:val="0"/>
        <w:vanish/>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3"/>
  </w:num>
  <w:num w:numId="2">
    <w:abstractNumId w:val="3"/>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3">
    <w:abstractNumId w:val="3"/>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4">
    <w:abstractNumId w:val="3"/>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5">
    <w:abstractNumId w:val="3"/>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6">
    <w:abstractNumId w:val="3"/>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7">
    <w:abstractNumId w:val="3"/>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8">
    <w:abstractNumId w:val="3"/>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9">
    <w:abstractNumId w:val="3"/>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0">
    <w:abstractNumId w:val="3"/>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1">
    <w:abstractNumId w:val="3"/>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2">
    <w:abstractNumId w:val="3"/>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3">
    <w:abstractNumId w:val="3"/>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4">
    <w:abstractNumId w:val="3"/>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5">
    <w:abstractNumId w:val="3"/>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6">
    <w:abstractNumId w:val="3"/>
    <w:lvlOverride w:ilvl="0">
      <w:lvl w:ilvl="0">
        <w:start w:val="7"/>
        <w:numFmt w:val="decimal"/>
        <w:lvlText w:val="%1."/>
        <w:legacy w:legacy="1" w:legacySpace="120" w:legacyIndent="435"/>
        <w:lvlJc w:val="left"/>
        <w:pPr>
          <w:ind w:left="435" w:hanging="435"/>
        </w:pPr>
      </w:lvl>
    </w:lvlOverride>
    <w:lvlOverride w:ilvl="1">
      <w:lvl w:ilvl="1">
        <w:start w:val="1"/>
        <w:numFmt w:val="lowerLetter"/>
        <w:lvlText w:val="%2."/>
        <w:legacy w:legacy="1" w:legacySpace="120" w:legacyIndent="360"/>
        <w:lvlJc w:val="left"/>
        <w:pPr>
          <w:ind w:left="795" w:hanging="360"/>
        </w:pPr>
      </w:lvl>
    </w:lvlOverride>
    <w:lvlOverride w:ilvl="2">
      <w:lvl w:ilvl="2">
        <w:start w:val="1"/>
        <w:numFmt w:val="lowerRoman"/>
        <w:lvlText w:val="%3."/>
        <w:legacy w:legacy="1" w:legacySpace="120" w:legacyIndent="180"/>
        <w:lvlJc w:val="left"/>
        <w:pPr>
          <w:ind w:left="975" w:hanging="180"/>
        </w:pPr>
      </w:lvl>
    </w:lvlOverride>
    <w:lvlOverride w:ilvl="3">
      <w:lvl w:ilvl="3">
        <w:start w:val="1"/>
        <w:numFmt w:val="decimal"/>
        <w:lvlText w:val="%4."/>
        <w:legacy w:legacy="1" w:legacySpace="120" w:legacyIndent="360"/>
        <w:lvlJc w:val="left"/>
        <w:pPr>
          <w:ind w:left="1335" w:hanging="360"/>
        </w:pPr>
      </w:lvl>
    </w:lvlOverride>
    <w:lvlOverride w:ilvl="4">
      <w:lvl w:ilvl="4">
        <w:start w:val="1"/>
        <w:numFmt w:val="lowerLetter"/>
        <w:lvlText w:val="%5."/>
        <w:legacy w:legacy="1" w:legacySpace="120" w:legacyIndent="360"/>
        <w:lvlJc w:val="left"/>
        <w:pPr>
          <w:ind w:left="1695" w:hanging="360"/>
        </w:pPr>
      </w:lvl>
    </w:lvlOverride>
    <w:lvlOverride w:ilvl="5">
      <w:lvl w:ilvl="5">
        <w:start w:val="1"/>
        <w:numFmt w:val="lowerRoman"/>
        <w:lvlText w:val="%6."/>
        <w:legacy w:legacy="1" w:legacySpace="120" w:legacyIndent="180"/>
        <w:lvlJc w:val="left"/>
        <w:pPr>
          <w:ind w:left="1875" w:hanging="180"/>
        </w:pPr>
      </w:lvl>
    </w:lvlOverride>
    <w:lvlOverride w:ilvl="6">
      <w:lvl w:ilvl="6">
        <w:start w:val="1"/>
        <w:numFmt w:val="decimal"/>
        <w:lvlText w:val="%7."/>
        <w:legacy w:legacy="1" w:legacySpace="120" w:legacyIndent="360"/>
        <w:lvlJc w:val="left"/>
        <w:pPr>
          <w:ind w:left="2235" w:hanging="360"/>
        </w:pPr>
      </w:lvl>
    </w:lvlOverride>
    <w:lvlOverride w:ilvl="7">
      <w:lvl w:ilvl="7">
        <w:start w:val="1"/>
        <w:numFmt w:val="lowerLetter"/>
        <w:lvlText w:val="%8."/>
        <w:legacy w:legacy="1" w:legacySpace="120" w:legacyIndent="360"/>
        <w:lvlJc w:val="left"/>
        <w:pPr>
          <w:ind w:left="2595" w:hanging="360"/>
        </w:pPr>
      </w:lvl>
    </w:lvlOverride>
    <w:lvlOverride w:ilvl="8">
      <w:lvl w:ilvl="8">
        <w:start w:val="1"/>
        <w:numFmt w:val="lowerRoman"/>
        <w:lvlText w:val="%9."/>
        <w:legacy w:legacy="1" w:legacySpace="120" w:legacyIndent="180"/>
        <w:lvlJc w:val="left"/>
        <w:pPr>
          <w:ind w:left="2775" w:hanging="180"/>
        </w:pPr>
      </w:lvl>
    </w:lvlOverride>
  </w:num>
  <w:num w:numId="17">
    <w:abstractNumId w:val="4"/>
  </w:num>
  <w:num w:numId="18">
    <w:abstractNumId w:val="1"/>
  </w:num>
  <w:num w:numId="19">
    <w:abstractNumId w:val="7"/>
  </w:num>
  <w:num w:numId="20">
    <w:abstractNumId w:val="0"/>
  </w:num>
  <w:num w:numId="21">
    <w:abstractNumId w:val="6"/>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1MbY0NzGwsDQ0NTdW0lEKTi0uzszPAykwrQUAWVRM0CwAAAA="/>
  </w:docVars>
  <w:rsids>
    <w:rsidRoot w:val="007B3E66"/>
    <w:rsid w:val="00004083"/>
    <w:rsid w:val="0002761A"/>
    <w:rsid w:val="000C1C4C"/>
    <w:rsid w:val="0010558B"/>
    <w:rsid w:val="00126071"/>
    <w:rsid w:val="002578E3"/>
    <w:rsid w:val="00281A7D"/>
    <w:rsid w:val="003557C4"/>
    <w:rsid w:val="003829AB"/>
    <w:rsid w:val="003C19CF"/>
    <w:rsid w:val="003F6054"/>
    <w:rsid w:val="00400F2A"/>
    <w:rsid w:val="00574BE5"/>
    <w:rsid w:val="006268A9"/>
    <w:rsid w:val="006715AB"/>
    <w:rsid w:val="007847C9"/>
    <w:rsid w:val="007B3E66"/>
    <w:rsid w:val="007F6995"/>
    <w:rsid w:val="00896779"/>
    <w:rsid w:val="009435B5"/>
    <w:rsid w:val="009805F3"/>
    <w:rsid w:val="009B34D5"/>
    <w:rsid w:val="009C1FE9"/>
    <w:rsid w:val="009C6DCA"/>
    <w:rsid w:val="00A320E2"/>
    <w:rsid w:val="00A619C2"/>
    <w:rsid w:val="00A840C4"/>
    <w:rsid w:val="00AC45FF"/>
    <w:rsid w:val="00AD1CC2"/>
    <w:rsid w:val="00B86528"/>
    <w:rsid w:val="00BC176A"/>
    <w:rsid w:val="00BE3647"/>
    <w:rsid w:val="00BF0D90"/>
    <w:rsid w:val="00C92853"/>
    <w:rsid w:val="00D3771B"/>
    <w:rsid w:val="00D5778F"/>
    <w:rsid w:val="00D84868"/>
    <w:rsid w:val="00E23805"/>
    <w:rsid w:val="00F06681"/>
    <w:rsid w:val="00F5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19136"/>
  <w15:docId w15:val="{A0205354-C44D-4469-843F-F657CCAE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CC2"/>
    <w:pPr>
      <w:widowControl w:val="0"/>
    </w:pPr>
    <w:rPr>
      <w:rFonts w:ascii="Courier New" w:hAnsi="Courier New"/>
    </w:rPr>
  </w:style>
  <w:style w:type="paragraph" w:styleId="Heading1">
    <w:name w:val="heading 1"/>
    <w:basedOn w:val="Normal"/>
    <w:next w:val="Normal"/>
    <w:qFormat/>
    <w:rsid w:val="00AD1CC2"/>
    <w:pPr>
      <w:keepNext/>
      <w:tabs>
        <w:tab w:val="center" w:pos="4860"/>
        <w:tab w:val="right" w:pos="9720"/>
      </w:tabs>
      <w:outlineLvl w:val="0"/>
    </w:pPr>
    <w:rPr>
      <w:rFonts w:ascii="Arial" w:hAnsi="Arial" w:cs="Arial"/>
      <w:sz w:val="16"/>
    </w:rPr>
  </w:style>
  <w:style w:type="paragraph" w:styleId="Heading2">
    <w:name w:val="heading 2"/>
    <w:basedOn w:val="Normal"/>
    <w:next w:val="Normal"/>
    <w:link w:val="Heading2Char"/>
    <w:uiPriority w:val="9"/>
    <w:semiHidden/>
    <w:unhideWhenUsed/>
    <w:qFormat/>
    <w:rsid w:val="009805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D1CC2"/>
    <w:rPr>
      <w:sz w:val="24"/>
    </w:rPr>
  </w:style>
  <w:style w:type="character" w:styleId="EndnoteReference">
    <w:name w:val="endnote reference"/>
    <w:basedOn w:val="DefaultParagraphFont"/>
    <w:semiHidden/>
    <w:rsid w:val="00AD1CC2"/>
    <w:rPr>
      <w:vertAlign w:val="superscript"/>
    </w:rPr>
  </w:style>
  <w:style w:type="paragraph" w:styleId="FootnoteText">
    <w:name w:val="footnote text"/>
    <w:basedOn w:val="Normal"/>
    <w:semiHidden/>
    <w:rsid w:val="00AD1CC2"/>
    <w:rPr>
      <w:sz w:val="24"/>
    </w:rPr>
  </w:style>
  <w:style w:type="character" w:styleId="FootnoteReference">
    <w:name w:val="footnote reference"/>
    <w:basedOn w:val="DefaultParagraphFont"/>
    <w:semiHidden/>
    <w:rsid w:val="00AD1CC2"/>
    <w:rPr>
      <w:vertAlign w:val="superscript"/>
    </w:rPr>
  </w:style>
  <w:style w:type="character" w:customStyle="1" w:styleId="BoldItal">
    <w:name w:val="Bold/Ital"/>
    <w:basedOn w:val="DefaultParagraphFont"/>
    <w:rsid w:val="00AD1CC2"/>
    <w:rPr>
      <w:rFonts w:ascii="Courier New" w:hAnsi="Courier New"/>
      <w:b/>
      <w:i/>
      <w:noProof w:val="0"/>
      <w:sz w:val="20"/>
      <w:lang w:val="en-US"/>
    </w:rPr>
  </w:style>
  <w:style w:type="paragraph" w:customStyle="1" w:styleId="RCSTAT">
    <w:name w:val="RCSTAT"/>
    <w:rsid w:val="00AD1CC2"/>
    <w:pPr>
      <w:widowControl w:val="0"/>
      <w:tabs>
        <w:tab w:val="left" w:pos="432"/>
        <w:tab w:val="left" w:pos="864"/>
        <w:tab w:val="left" w:pos="5040"/>
      </w:tabs>
      <w:suppressAutoHyphens/>
      <w:spacing w:line="240" w:lineRule="atLeast"/>
    </w:pPr>
    <w:rPr>
      <w:rFonts w:ascii="Courier New" w:hAnsi="Courier New"/>
      <w:sz w:val="17"/>
    </w:rPr>
  </w:style>
  <w:style w:type="character" w:customStyle="1" w:styleId="10SR">
    <w:name w:val="10SR"/>
    <w:basedOn w:val="DefaultParagraphFont"/>
    <w:rsid w:val="00AD1CC2"/>
    <w:rPr>
      <w:rFonts w:ascii="Arial" w:hAnsi="Arial"/>
      <w:noProof w:val="0"/>
      <w:sz w:val="15"/>
      <w:lang w:val="en-US"/>
    </w:rPr>
  </w:style>
  <w:style w:type="character" w:customStyle="1" w:styleId="Pointer">
    <w:name w:val="Pointer"/>
    <w:basedOn w:val="DefaultParagraphFont"/>
    <w:rsid w:val="00AD1CC2"/>
  </w:style>
  <w:style w:type="paragraph" w:customStyle="1" w:styleId="FMFormat">
    <w:name w:val="FM Format"/>
    <w:rsid w:val="00AD1CC2"/>
    <w:pPr>
      <w:widowControl w:val="0"/>
      <w:tabs>
        <w:tab w:val="left" w:pos="432"/>
        <w:tab w:val="left" w:pos="864"/>
        <w:tab w:val="left" w:pos="1296"/>
        <w:tab w:val="right" w:pos="8928"/>
        <w:tab w:val="right" w:leader="dot" w:pos="9360"/>
      </w:tabs>
      <w:suppressAutoHyphens/>
      <w:spacing w:line="240" w:lineRule="atLeast"/>
    </w:pPr>
    <w:rPr>
      <w:rFonts w:ascii="Arial" w:hAnsi="Arial"/>
      <w:sz w:val="17"/>
    </w:rPr>
  </w:style>
  <w:style w:type="character" w:customStyle="1" w:styleId="12SB">
    <w:name w:val="12SB"/>
    <w:basedOn w:val="DefaultParagraphFont"/>
    <w:rsid w:val="00AD1CC2"/>
    <w:rPr>
      <w:rFonts w:ascii="Arial" w:hAnsi="Arial"/>
      <w:b/>
      <w:noProof w:val="0"/>
      <w:sz w:val="18"/>
      <w:lang w:val="en-US"/>
    </w:rPr>
  </w:style>
  <w:style w:type="character" w:customStyle="1" w:styleId="12SBI">
    <w:name w:val="12SBI"/>
    <w:basedOn w:val="DefaultParagraphFont"/>
    <w:rsid w:val="00AD1CC2"/>
    <w:rPr>
      <w:rFonts w:ascii="Arial" w:hAnsi="Arial"/>
      <w:b/>
      <w:i/>
      <w:noProof w:val="0"/>
      <w:sz w:val="18"/>
      <w:lang w:val="en-US"/>
    </w:rPr>
  </w:style>
  <w:style w:type="character" w:customStyle="1" w:styleId="Registered">
    <w:name w:val="Registered"/>
    <w:basedOn w:val="DefaultParagraphFont"/>
    <w:rsid w:val="00AD1CC2"/>
    <w:rPr>
      <w:rFonts w:ascii="Courier New" w:hAnsi="Courier New"/>
      <w:noProof w:val="0"/>
      <w:sz w:val="20"/>
      <w:lang w:val="en-US"/>
    </w:rPr>
  </w:style>
  <w:style w:type="paragraph" w:customStyle="1" w:styleId="RDListForm">
    <w:name w:val="RDList Form"/>
    <w:rsid w:val="00AD1CC2"/>
    <w:pPr>
      <w:widowControl w:val="0"/>
      <w:tabs>
        <w:tab w:val="left" w:pos="432"/>
        <w:tab w:val="left" w:pos="864"/>
        <w:tab w:val="right" w:leader="dot" w:pos="9360"/>
      </w:tabs>
      <w:suppressAutoHyphens/>
      <w:spacing w:line="240" w:lineRule="atLeast"/>
    </w:pPr>
    <w:rPr>
      <w:rFonts w:ascii="Arial" w:hAnsi="Arial"/>
      <w:sz w:val="15"/>
    </w:rPr>
  </w:style>
  <w:style w:type="paragraph" w:customStyle="1" w:styleId="ToCFormat">
    <w:name w:val="ToC Format"/>
    <w:rsid w:val="00AD1CC2"/>
    <w:pPr>
      <w:widowControl w:val="0"/>
      <w:tabs>
        <w:tab w:val="left" w:pos="432"/>
        <w:tab w:val="left" w:pos="864"/>
        <w:tab w:val="left" w:pos="1296"/>
        <w:tab w:val="right" w:leader="dot" w:pos="9360"/>
      </w:tabs>
      <w:suppressAutoHyphens/>
      <w:spacing w:line="240" w:lineRule="atLeast"/>
    </w:pPr>
    <w:rPr>
      <w:rFonts w:ascii="Arial" w:hAnsi="Arial"/>
      <w:sz w:val="15"/>
    </w:rPr>
  </w:style>
  <w:style w:type="paragraph" w:customStyle="1" w:styleId="INDEXFormat">
    <w:name w:val="INDEX Format"/>
    <w:rsid w:val="00AD1CC2"/>
    <w:pPr>
      <w:widowControl w:val="0"/>
      <w:tabs>
        <w:tab w:val="left" w:pos="-720"/>
        <w:tab w:val="left" w:pos="-360"/>
      </w:tabs>
      <w:suppressAutoHyphens/>
      <w:spacing w:line="287" w:lineRule="atLeast"/>
    </w:pPr>
    <w:rPr>
      <w:rFonts w:ascii="Arial" w:hAnsi="Arial"/>
      <w:sz w:val="15"/>
    </w:rPr>
  </w:style>
  <w:style w:type="paragraph" w:customStyle="1" w:styleId="PreADFormat">
    <w:name w:val="PreAD Format"/>
    <w:rsid w:val="00AD1CC2"/>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customStyle="1" w:styleId="Quotes">
    <w:name w:val="Quotes"/>
    <w:basedOn w:val="DefaultParagraphFont"/>
    <w:rsid w:val="00AD1CC2"/>
  </w:style>
  <w:style w:type="paragraph" w:customStyle="1" w:styleId="ADFormat">
    <w:name w:val="AD Format"/>
    <w:rsid w:val="00AD1CC2"/>
    <w:pPr>
      <w:widowControl w:val="0"/>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300" w:lineRule="atLeast"/>
    </w:pPr>
    <w:rPr>
      <w:rFonts w:ascii="Arial" w:hAnsi="Arial"/>
      <w:sz w:val="15"/>
    </w:rPr>
  </w:style>
  <w:style w:type="paragraph" w:styleId="TOC1">
    <w:name w:val="toc 1"/>
    <w:basedOn w:val="Normal"/>
    <w:next w:val="Normal"/>
    <w:semiHidden/>
    <w:rsid w:val="00AD1CC2"/>
    <w:pPr>
      <w:tabs>
        <w:tab w:val="right" w:leader="dot" w:pos="9360"/>
      </w:tabs>
      <w:suppressAutoHyphens/>
      <w:spacing w:before="480" w:line="240" w:lineRule="atLeast"/>
      <w:ind w:left="720" w:right="720" w:hanging="720"/>
    </w:pPr>
  </w:style>
  <w:style w:type="paragraph" w:styleId="TOC2">
    <w:name w:val="toc 2"/>
    <w:basedOn w:val="Normal"/>
    <w:next w:val="Normal"/>
    <w:semiHidden/>
    <w:rsid w:val="00AD1CC2"/>
    <w:pPr>
      <w:tabs>
        <w:tab w:val="right" w:leader="dot" w:pos="9360"/>
      </w:tabs>
      <w:suppressAutoHyphens/>
      <w:spacing w:line="240" w:lineRule="atLeast"/>
      <w:ind w:left="1440" w:right="720" w:hanging="720"/>
    </w:pPr>
  </w:style>
  <w:style w:type="paragraph" w:styleId="TOC3">
    <w:name w:val="toc 3"/>
    <w:basedOn w:val="Normal"/>
    <w:next w:val="Normal"/>
    <w:semiHidden/>
    <w:rsid w:val="00AD1CC2"/>
    <w:pPr>
      <w:tabs>
        <w:tab w:val="right" w:leader="dot" w:pos="9360"/>
      </w:tabs>
      <w:suppressAutoHyphens/>
      <w:spacing w:line="240" w:lineRule="atLeast"/>
      <w:ind w:left="2160" w:right="720" w:hanging="720"/>
    </w:pPr>
  </w:style>
  <w:style w:type="paragraph" w:styleId="TOC4">
    <w:name w:val="toc 4"/>
    <w:basedOn w:val="Normal"/>
    <w:next w:val="Normal"/>
    <w:semiHidden/>
    <w:rsid w:val="00AD1CC2"/>
    <w:pPr>
      <w:tabs>
        <w:tab w:val="right" w:leader="dot" w:pos="9360"/>
      </w:tabs>
      <w:suppressAutoHyphens/>
      <w:spacing w:line="240" w:lineRule="atLeast"/>
      <w:ind w:left="2880" w:right="720" w:hanging="720"/>
    </w:pPr>
  </w:style>
  <w:style w:type="paragraph" w:styleId="TOC5">
    <w:name w:val="toc 5"/>
    <w:basedOn w:val="Normal"/>
    <w:next w:val="Normal"/>
    <w:semiHidden/>
    <w:rsid w:val="00AD1CC2"/>
    <w:pPr>
      <w:tabs>
        <w:tab w:val="right" w:leader="dot" w:pos="9360"/>
      </w:tabs>
      <w:suppressAutoHyphens/>
      <w:spacing w:line="240" w:lineRule="atLeast"/>
      <w:ind w:left="3600" w:right="720" w:hanging="720"/>
    </w:pPr>
  </w:style>
  <w:style w:type="paragraph" w:styleId="TOC6">
    <w:name w:val="toc 6"/>
    <w:basedOn w:val="Normal"/>
    <w:next w:val="Normal"/>
    <w:semiHidden/>
    <w:rsid w:val="00AD1CC2"/>
    <w:pPr>
      <w:tabs>
        <w:tab w:val="right" w:pos="9360"/>
      </w:tabs>
      <w:suppressAutoHyphens/>
      <w:spacing w:line="240" w:lineRule="atLeast"/>
      <w:ind w:left="720" w:hanging="720"/>
    </w:pPr>
  </w:style>
  <w:style w:type="paragraph" w:styleId="TOC7">
    <w:name w:val="toc 7"/>
    <w:basedOn w:val="Normal"/>
    <w:next w:val="Normal"/>
    <w:semiHidden/>
    <w:rsid w:val="00AD1CC2"/>
    <w:pPr>
      <w:suppressAutoHyphens/>
      <w:spacing w:line="240" w:lineRule="atLeast"/>
      <w:ind w:left="720" w:hanging="720"/>
    </w:pPr>
  </w:style>
  <w:style w:type="paragraph" w:styleId="TOC8">
    <w:name w:val="toc 8"/>
    <w:basedOn w:val="Normal"/>
    <w:next w:val="Normal"/>
    <w:semiHidden/>
    <w:rsid w:val="00AD1CC2"/>
    <w:pPr>
      <w:tabs>
        <w:tab w:val="right" w:pos="9360"/>
      </w:tabs>
      <w:suppressAutoHyphens/>
      <w:spacing w:line="240" w:lineRule="atLeast"/>
      <w:ind w:left="720" w:hanging="720"/>
    </w:pPr>
  </w:style>
  <w:style w:type="paragraph" w:styleId="TOC9">
    <w:name w:val="toc 9"/>
    <w:basedOn w:val="Normal"/>
    <w:next w:val="Normal"/>
    <w:semiHidden/>
    <w:rsid w:val="00AD1CC2"/>
    <w:pPr>
      <w:tabs>
        <w:tab w:val="right" w:leader="dot" w:pos="9360"/>
      </w:tabs>
      <w:suppressAutoHyphens/>
      <w:spacing w:line="240" w:lineRule="atLeast"/>
      <w:ind w:left="720" w:hanging="720"/>
    </w:pPr>
  </w:style>
  <w:style w:type="paragraph" w:styleId="Index1">
    <w:name w:val="index 1"/>
    <w:basedOn w:val="Normal"/>
    <w:next w:val="Normal"/>
    <w:semiHidden/>
    <w:rsid w:val="00AD1CC2"/>
    <w:pPr>
      <w:tabs>
        <w:tab w:val="right" w:leader="dot" w:pos="9360"/>
      </w:tabs>
      <w:suppressAutoHyphens/>
      <w:spacing w:line="240" w:lineRule="atLeast"/>
      <w:ind w:left="1440" w:right="720" w:hanging="1440"/>
    </w:pPr>
  </w:style>
  <w:style w:type="paragraph" w:styleId="Index2">
    <w:name w:val="index 2"/>
    <w:basedOn w:val="Normal"/>
    <w:next w:val="Normal"/>
    <w:semiHidden/>
    <w:rsid w:val="00AD1CC2"/>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AD1CC2"/>
    <w:pPr>
      <w:tabs>
        <w:tab w:val="right" w:pos="9360"/>
      </w:tabs>
      <w:suppressAutoHyphens/>
      <w:spacing w:line="240" w:lineRule="atLeast"/>
    </w:pPr>
  </w:style>
  <w:style w:type="paragraph" w:styleId="Caption">
    <w:name w:val="caption"/>
    <w:basedOn w:val="Normal"/>
    <w:next w:val="Normal"/>
    <w:qFormat/>
    <w:rsid w:val="00AD1CC2"/>
    <w:rPr>
      <w:sz w:val="24"/>
    </w:rPr>
  </w:style>
  <w:style w:type="character" w:customStyle="1" w:styleId="EquationCaption">
    <w:name w:val="_Equation Caption"/>
    <w:rsid w:val="00AD1CC2"/>
  </w:style>
  <w:style w:type="paragraph" w:styleId="Header">
    <w:name w:val="header"/>
    <w:basedOn w:val="Normal"/>
    <w:semiHidden/>
    <w:rsid w:val="00AD1CC2"/>
    <w:pPr>
      <w:tabs>
        <w:tab w:val="center" w:pos="4320"/>
        <w:tab w:val="right" w:pos="8640"/>
      </w:tabs>
    </w:pPr>
  </w:style>
  <w:style w:type="paragraph" w:styleId="Footer">
    <w:name w:val="footer"/>
    <w:basedOn w:val="Normal"/>
    <w:semiHidden/>
    <w:rsid w:val="00AD1CC2"/>
    <w:pPr>
      <w:tabs>
        <w:tab w:val="center" w:pos="4320"/>
        <w:tab w:val="right" w:pos="8640"/>
      </w:tabs>
    </w:pPr>
  </w:style>
  <w:style w:type="paragraph" w:styleId="BodyText">
    <w:name w:val="Body Text"/>
    <w:basedOn w:val="Normal"/>
    <w:semiHidden/>
    <w:rsid w:val="00AD1CC2"/>
    <w:pPr>
      <w:numPr>
        <w:ilvl w:val="12"/>
      </w:numPr>
      <w:suppressAutoHyphens/>
      <w:spacing w:line="300" w:lineRule="atLeast"/>
      <w:jc w:val="both"/>
    </w:pPr>
    <w:rPr>
      <w:rFonts w:ascii="Arial" w:hAnsi="Arial"/>
      <w:spacing w:val="-1"/>
    </w:rPr>
  </w:style>
  <w:style w:type="paragraph" w:styleId="BodyTextIndent">
    <w:name w:val="Body Text Indent"/>
    <w:basedOn w:val="Normal"/>
    <w:semiHidden/>
    <w:rsid w:val="00AD1CC2"/>
    <w:pPr>
      <w:numPr>
        <w:ilvl w:val="12"/>
      </w:numPr>
      <w:suppressAutoHyphens/>
      <w:spacing w:line="300" w:lineRule="atLeast"/>
      <w:ind w:left="720" w:hanging="720"/>
      <w:jc w:val="both"/>
    </w:pPr>
    <w:rPr>
      <w:rFonts w:ascii="Arial" w:hAnsi="Arial"/>
      <w:spacing w:val="-1"/>
    </w:rPr>
  </w:style>
  <w:style w:type="paragraph" w:styleId="PlainText">
    <w:name w:val="Plain Text"/>
    <w:basedOn w:val="Normal"/>
    <w:link w:val="PlainTextChar"/>
    <w:uiPriority w:val="99"/>
    <w:semiHidden/>
    <w:rsid w:val="003557C4"/>
    <w:pPr>
      <w:widowControl/>
    </w:pPr>
    <w:rPr>
      <w:rFonts w:ascii="Consolas" w:hAnsi="Consolas"/>
      <w:color w:val="002060"/>
      <w:sz w:val="21"/>
      <w:szCs w:val="21"/>
    </w:rPr>
  </w:style>
  <w:style w:type="character" w:customStyle="1" w:styleId="PlainTextChar">
    <w:name w:val="Plain Text Char"/>
    <w:basedOn w:val="DefaultParagraphFont"/>
    <w:link w:val="PlainText"/>
    <w:uiPriority w:val="99"/>
    <w:semiHidden/>
    <w:rsid w:val="003557C4"/>
    <w:rPr>
      <w:rFonts w:ascii="Consolas" w:hAnsi="Consolas"/>
      <w:color w:val="002060"/>
      <w:sz w:val="21"/>
      <w:szCs w:val="21"/>
    </w:rPr>
  </w:style>
  <w:style w:type="paragraph" w:styleId="BalloonText">
    <w:name w:val="Balloon Text"/>
    <w:basedOn w:val="Normal"/>
    <w:link w:val="BalloonTextChar"/>
    <w:uiPriority w:val="99"/>
    <w:semiHidden/>
    <w:unhideWhenUsed/>
    <w:rsid w:val="003557C4"/>
    <w:rPr>
      <w:rFonts w:ascii="Tahoma" w:hAnsi="Tahoma" w:cs="Tahoma"/>
      <w:sz w:val="16"/>
      <w:szCs w:val="16"/>
    </w:rPr>
  </w:style>
  <w:style w:type="character" w:customStyle="1" w:styleId="BalloonTextChar">
    <w:name w:val="Balloon Text Char"/>
    <w:basedOn w:val="DefaultParagraphFont"/>
    <w:link w:val="BalloonText"/>
    <w:uiPriority w:val="99"/>
    <w:semiHidden/>
    <w:rsid w:val="003557C4"/>
    <w:rPr>
      <w:rFonts w:ascii="Tahoma" w:hAnsi="Tahoma" w:cs="Tahoma"/>
      <w:sz w:val="16"/>
      <w:szCs w:val="16"/>
    </w:rPr>
  </w:style>
  <w:style w:type="character" w:customStyle="1" w:styleId="Heading2Char">
    <w:name w:val="Heading 2 Char"/>
    <w:basedOn w:val="DefaultParagraphFont"/>
    <w:link w:val="Heading2"/>
    <w:uiPriority w:val="9"/>
    <w:semiHidden/>
    <w:rsid w:val="009805F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2761A"/>
    <w:rPr>
      <w:sz w:val="16"/>
      <w:szCs w:val="16"/>
    </w:rPr>
  </w:style>
  <w:style w:type="paragraph" w:styleId="CommentText">
    <w:name w:val="annotation text"/>
    <w:basedOn w:val="Normal"/>
    <w:link w:val="CommentTextChar"/>
    <w:uiPriority w:val="99"/>
    <w:semiHidden/>
    <w:unhideWhenUsed/>
    <w:rsid w:val="0002761A"/>
  </w:style>
  <w:style w:type="character" w:customStyle="1" w:styleId="CommentTextChar">
    <w:name w:val="Comment Text Char"/>
    <w:basedOn w:val="DefaultParagraphFont"/>
    <w:link w:val="CommentText"/>
    <w:uiPriority w:val="99"/>
    <w:semiHidden/>
    <w:rsid w:val="0002761A"/>
    <w:rPr>
      <w:rFonts w:ascii="Courier New" w:hAnsi="Courier New"/>
    </w:rPr>
  </w:style>
  <w:style w:type="paragraph" w:styleId="CommentSubject">
    <w:name w:val="annotation subject"/>
    <w:basedOn w:val="CommentText"/>
    <w:next w:val="CommentText"/>
    <w:link w:val="CommentSubjectChar"/>
    <w:uiPriority w:val="99"/>
    <w:semiHidden/>
    <w:unhideWhenUsed/>
    <w:rsid w:val="0002761A"/>
    <w:rPr>
      <w:b/>
      <w:bCs/>
    </w:rPr>
  </w:style>
  <w:style w:type="character" w:customStyle="1" w:styleId="CommentSubjectChar">
    <w:name w:val="Comment Subject Char"/>
    <w:basedOn w:val="CommentTextChar"/>
    <w:link w:val="CommentSubject"/>
    <w:uiPriority w:val="99"/>
    <w:semiHidden/>
    <w:rsid w:val="0002761A"/>
    <w:rPr>
      <w:rFonts w:ascii="Courier New" w:hAnsi="Courier New"/>
      <w:b/>
      <w:bCs/>
    </w:rPr>
  </w:style>
  <w:style w:type="paragraph" w:styleId="ListParagraph">
    <w:name w:val="List Paragraph"/>
    <w:basedOn w:val="Normal"/>
    <w:uiPriority w:val="34"/>
    <w:qFormat/>
    <w:rsid w:val="00F06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0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dorward\LOCALS~1\Temp\Temporary%20Directory%201%20for%20cm_at_risk_0611%5b1%5d.zip\cm_at_risk_0611\CM_B01_AdvForPrequal_0701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CM_B01_AdvForPrequal_070102.dot</Template>
  <TotalTime>6</TotalTime>
  <Pages>4</Pages>
  <Words>994</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CM at Risk documents</vt:lpstr>
    </vt:vector>
  </TitlesOfParts>
  <Company>Facilities Administration - UCOP</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creator>sdorward</dc:creator>
  <cp:lastModifiedBy>Anthony Cimo</cp:lastModifiedBy>
  <cp:revision>4</cp:revision>
  <cp:lastPrinted>2002-08-01T20:33:00Z</cp:lastPrinted>
  <dcterms:created xsi:type="dcterms:W3CDTF">2022-06-10T19:38:00Z</dcterms:created>
  <dcterms:modified xsi:type="dcterms:W3CDTF">2022-06-27T22:47:00Z</dcterms:modified>
</cp:coreProperties>
</file>